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3"/>
        <w:ind w:left="118" w:right="0" w:firstLine="0"/>
        <w:jc w:val="left"/>
        <w:rPr>
          <w:b/>
          <w:sz w:val="20"/>
        </w:rPr>
      </w:pPr>
      <w:r>
        <w:rPr>
          <w:b/>
          <w:spacing w:val="-2"/>
          <w:sz w:val="20"/>
        </w:rPr>
        <w:t>Observatie-</w:t>
      </w:r>
      <w:r>
        <w:rPr>
          <w:b/>
          <w:spacing w:val="11"/>
          <w:sz w:val="20"/>
        </w:rPr>
        <w:t> </w:t>
      </w:r>
      <w:r>
        <w:rPr>
          <w:b/>
          <w:spacing w:val="-2"/>
          <w:sz w:val="20"/>
        </w:rPr>
        <w:t>en</w:t>
      </w:r>
      <w:r>
        <w:rPr>
          <w:b/>
          <w:spacing w:val="13"/>
          <w:sz w:val="20"/>
        </w:rPr>
        <w:t> </w:t>
      </w:r>
      <w:r>
        <w:rPr>
          <w:b/>
          <w:spacing w:val="-2"/>
          <w:sz w:val="20"/>
        </w:rPr>
        <w:t>beoordelingsformulier</w:t>
      </w:r>
      <w:r>
        <w:rPr>
          <w:b/>
          <w:spacing w:val="12"/>
          <w:sz w:val="20"/>
        </w:rPr>
        <w:t> </w:t>
      </w:r>
      <w:r>
        <w:rPr>
          <w:b/>
          <w:spacing w:val="-2"/>
          <w:sz w:val="20"/>
        </w:rPr>
        <w:t>basis-assessor</w:t>
      </w:r>
    </w:p>
    <w:p>
      <w:pPr>
        <w:spacing w:line="240" w:lineRule="auto" w:before="42" w:after="0"/>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2"/>
        <w:gridCol w:w="5780"/>
        <w:gridCol w:w="1109"/>
      </w:tblGrid>
      <w:tr>
        <w:trPr>
          <w:trHeight w:val="976" w:hRule="atLeast"/>
        </w:trPr>
        <w:tc>
          <w:tcPr>
            <w:tcW w:w="14541" w:type="dxa"/>
            <w:gridSpan w:val="3"/>
          </w:tcPr>
          <w:p>
            <w:pPr>
              <w:pStyle w:val="TableParagraph"/>
              <w:spacing w:line="241" w:lineRule="exact"/>
              <w:ind w:left="69"/>
              <w:rPr>
                <w:b/>
                <w:sz w:val="20"/>
              </w:rPr>
            </w:pPr>
            <w:r>
              <w:rPr>
                <w:b/>
                <w:spacing w:val="-2"/>
                <w:sz w:val="20"/>
              </w:rPr>
              <w:t>Naam</w:t>
            </w:r>
            <w:r>
              <w:rPr>
                <w:b/>
                <w:spacing w:val="9"/>
                <w:sz w:val="20"/>
              </w:rPr>
              <w:t> </w:t>
            </w:r>
            <w:r>
              <w:rPr>
                <w:b/>
                <w:spacing w:val="-2"/>
                <w:sz w:val="20"/>
              </w:rPr>
              <w:t>(toekomstig)</w:t>
            </w:r>
            <w:r>
              <w:rPr>
                <w:b/>
                <w:spacing w:val="10"/>
                <w:sz w:val="20"/>
              </w:rPr>
              <w:t> </w:t>
            </w:r>
            <w:r>
              <w:rPr>
                <w:b/>
                <w:spacing w:val="-2"/>
                <w:sz w:val="20"/>
              </w:rPr>
              <w:t>basis-assessor:</w:t>
            </w:r>
          </w:p>
          <w:p>
            <w:pPr>
              <w:pStyle w:val="TableParagraph"/>
              <w:ind w:left="69" w:right="12608"/>
              <w:rPr>
                <w:sz w:val="20"/>
              </w:rPr>
            </w:pPr>
            <w:r>
              <w:rPr>
                <w:spacing w:val="-2"/>
                <w:sz w:val="20"/>
              </w:rPr>
              <w:t>Naam</w:t>
            </w:r>
            <w:r>
              <w:rPr>
                <w:spacing w:val="8"/>
                <w:sz w:val="20"/>
              </w:rPr>
              <w:t> </w:t>
            </w:r>
            <w:r>
              <w:rPr>
                <w:spacing w:val="-2"/>
                <w:sz w:val="20"/>
              </w:rPr>
              <w:t>expert-assessor:</w:t>
            </w:r>
          </w:p>
          <w:p>
            <w:pPr>
              <w:pStyle w:val="TableParagraph"/>
              <w:ind w:left="69" w:right="12608"/>
              <w:rPr>
                <w:sz w:val="20"/>
              </w:rPr>
            </w:pPr>
            <w:r>
              <w:rPr>
                <w:sz w:val="20"/>
              </w:rPr>
              <w:t>Datum</w:t>
            </w:r>
            <w:r>
              <w:rPr>
                <w:spacing w:val="-7"/>
                <w:sz w:val="20"/>
              </w:rPr>
              <w:t> </w:t>
            </w:r>
            <w:r>
              <w:rPr>
                <w:spacing w:val="-2"/>
                <w:sz w:val="20"/>
              </w:rPr>
              <w:t>observaties:</w:t>
            </w:r>
          </w:p>
          <w:p>
            <w:pPr>
              <w:pStyle w:val="TableParagraph"/>
              <w:spacing w:line="227" w:lineRule="exact"/>
              <w:ind w:left="69"/>
              <w:rPr>
                <w:sz w:val="20"/>
              </w:rPr>
            </w:pPr>
            <w:r>
              <w:rPr>
                <w:sz w:val="20"/>
              </w:rPr>
              <w:t>Plaats</w:t>
            </w:r>
            <w:r>
              <w:rPr>
                <w:spacing w:val="-4"/>
                <w:sz w:val="20"/>
              </w:rPr>
              <w:t> </w:t>
            </w:r>
            <w:r>
              <w:rPr>
                <w:spacing w:val="-2"/>
                <w:sz w:val="20"/>
              </w:rPr>
              <w:t>observaties:</w:t>
            </w:r>
          </w:p>
        </w:tc>
      </w:tr>
      <w:tr>
        <w:trPr>
          <w:trHeight w:val="900" w:hRule="atLeast"/>
        </w:trPr>
        <w:tc>
          <w:tcPr>
            <w:tcW w:w="7652" w:type="dxa"/>
          </w:tcPr>
          <w:p>
            <w:pPr>
              <w:pStyle w:val="TableParagraph"/>
              <w:ind w:left="69"/>
              <w:rPr>
                <w:b/>
                <w:sz w:val="20"/>
              </w:rPr>
            </w:pPr>
            <w:r>
              <w:rPr>
                <w:b/>
                <w:sz w:val="20"/>
              </w:rPr>
              <w:t>Kwaliteitsrubriek en indicatoren: bron onderzoeksverslag 'Expertiseontwikkeling, Professionalisering</w:t>
            </w:r>
            <w:r>
              <w:rPr>
                <w:b/>
                <w:spacing w:val="-6"/>
                <w:sz w:val="20"/>
              </w:rPr>
              <w:t> </w:t>
            </w:r>
            <w:r>
              <w:rPr>
                <w:b/>
                <w:sz w:val="20"/>
              </w:rPr>
              <w:t>van</w:t>
            </w:r>
            <w:r>
              <w:rPr>
                <w:b/>
                <w:spacing w:val="-5"/>
                <w:sz w:val="20"/>
              </w:rPr>
              <w:t> </w:t>
            </w:r>
            <w:r>
              <w:rPr>
                <w:b/>
                <w:sz w:val="20"/>
              </w:rPr>
              <w:t>de</w:t>
            </w:r>
            <w:r>
              <w:rPr>
                <w:b/>
                <w:spacing w:val="-5"/>
                <w:sz w:val="20"/>
              </w:rPr>
              <w:t> </w:t>
            </w:r>
            <w:r>
              <w:rPr>
                <w:b/>
                <w:sz w:val="20"/>
              </w:rPr>
              <w:t>Assessor;</w:t>
            </w:r>
            <w:r>
              <w:rPr>
                <w:b/>
                <w:spacing w:val="-5"/>
                <w:sz w:val="20"/>
              </w:rPr>
              <w:t> </w:t>
            </w:r>
            <w:r>
              <w:rPr>
                <w:b/>
                <w:sz w:val="20"/>
              </w:rPr>
              <w:t>criteriumgericht</w:t>
            </w:r>
            <w:r>
              <w:rPr>
                <w:b/>
                <w:spacing w:val="-5"/>
                <w:sz w:val="20"/>
              </w:rPr>
              <w:t> </w:t>
            </w:r>
            <w:r>
              <w:rPr>
                <w:b/>
                <w:sz w:val="20"/>
              </w:rPr>
              <w:t>beoordelen'</w:t>
            </w:r>
            <w:r>
              <w:rPr>
                <w:b/>
                <w:spacing w:val="-6"/>
                <w:sz w:val="20"/>
              </w:rPr>
              <w:t> </w:t>
            </w:r>
            <w:r>
              <w:rPr>
                <w:b/>
                <w:sz w:val="20"/>
              </w:rPr>
              <w:t>van</w:t>
            </w:r>
            <w:r>
              <w:rPr>
                <w:b/>
                <w:spacing w:val="-5"/>
                <w:sz w:val="20"/>
              </w:rPr>
              <w:t> </w:t>
            </w:r>
            <w:r>
              <w:rPr>
                <w:b/>
                <w:sz w:val="20"/>
              </w:rPr>
              <w:t>Inge</w:t>
            </w:r>
            <w:r>
              <w:rPr>
                <w:b/>
                <w:spacing w:val="-5"/>
                <w:sz w:val="20"/>
              </w:rPr>
              <w:t> </w:t>
            </w:r>
            <w:r>
              <w:rPr>
                <w:b/>
                <w:sz w:val="20"/>
              </w:rPr>
              <w:t>Oudkerk-Pool (2013) aanscherping (2018)</w:t>
            </w:r>
          </w:p>
        </w:tc>
        <w:tc>
          <w:tcPr>
            <w:tcW w:w="5780" w:type="dxa"/>
          </w:tcPr>
          <w:p>
            <w:pPr>
              <w:pStyle w:val="TableParagraph"/>
              <w:spacing w:before="79"/>
              <w:rPr>
                <w:b/>
                <w:sz w:val="20"/>
              </w:rPr>
            </w:pPr>
          </w:p>
          <w:p>
            <w:pPr>
              <w:pStyle w:val="TableParagraph"/>
              <w:spacing w:before="1"/>
              <w:ind w:left="7"/>
              <w:jc w:val="center"/>
              <w:rPr>
                <w:b/>
                <w:sz w:val="20"/>
              </w:rPr>
            </w:pPr>
            <w:r>
              <w:rPr>
                <w:b/>
                <w:spacing w:val="-2"/>
                <w:sz w:val="20"/>
              </w:rPr>
              <w:t>Feedforward</w:t>
            </w:r>
          </w:p>
        </w:tc>
        <w:tc>
          <w:tcPr>
            <w:tcW w:w="1109" w:type="dxa"/>
          </w:tcPr>
          <w:p>
            <w:pPr>
              <w:pStyle w:val="TableParagraph"/>
              <w:spacing w:before="165"/>
              <w:ind w:left="67" w:right="147"/>
              <w:rPr>
                <w:b/>
                <w:sz w:val="20"/>
              </w:rPr>
            </w:pPr>
            <w:r>
              <w:rPr>
                <w:b/>
                <w:sz w:val="20"/>
              </w:rPr>
              <w:t>Gezien op </w:t>
            </w:r>
            <w:r>
              <w:rPr>
                <w:b/>
                <w:spacing w:val="-2"/>
                <w:sz w:val="20"/>
              </w:rPr>
              <w:t>voldoende</w:t>
            </w:r>
          </w:p>
          <w:p>
            <w:pPr>
              <w:pStyle w:val="TableParagraph"/>
              <w:spacing w:line="226" w:lineRule="exact"/>
              <w:ind w:left="67"/>
              <w:rPr>
                <w:b/>
                <w:sz w:val="20"/>
              </w:rPr>
            </w:pPr>
            <w:r>
              <w:rPr>
                <w:b/>
                <w:spacing w:val="-2"/>
                <w:sz w:val="20"/>
              </w:rPr>
              <w:t>niveau</w:t>
            </w:r>
          </w:p>
        </w:tc>
      </w:tr>
      <w:tr>
        <w:trPr>
          <w:trHeight w:val="244" w:hRule="atLeast"/>
        </w:trPr>
        <w:tc>
          <w:tcPr>
            <w:tcW w:w="7652" w:type="dxa"/>
          </w:tcPr>
          <w:p>
            <w:pPr>
              <w:pStyle w:val="TableParagraph"/>
              <w:rPr>
                <w:rFonts w:ascii="Times New Roman"/>
                <w:sz w:val="16"/>
              </w:rPr>
            </w:pPr>
          </w:p>
        </w:tc>
        <w:tc>
          <w:tcPr>
            <w:tcW w:w="5780" w:type="dxa"/>
          </w:tcPr>
          <w:p>
            <w:pPr>
              <w:pStyle w:val="TableParagraph"/>
              <w:rPr>
                <w:rFonts w:ascii="Times New Roman"/>
                <w:sz w:val="16"/>
              </w:rPr>
            </w:pPr>
          </w:p>
        </w:tc>
        <w:tc>
          <w:tcPr>
            <w:tcW w:w="1109" w:type="dxa"/>
          </w:tcPr>
          <w:p>
            <w:pPr>
              <w:pStyle w:val="TableParagraph"/>
              <w:rPr>
                <w:rFonts w:ascii="Times New Roman"/>
                <w:sz w:val="16"/>
              </w:rPr>
            </w:pPr>
          </w:p>
        </w:tc>
      </w:tr>
      <w:tr>
        <w:trPr>
          <w:trHeight w:val="313" w:hRule="atLeast"/>
        </w:trPr>
        <w:tc>
          <w:tcPr>
            <w:tcW w:w="7652" w:type="dxa"/>
          </w:tcPr>
          <w:p>
            <w:pPr>
              <w:pStyle w:val="TableParagraph"/>
              <w:spacing w:line="242" w:lineRule="exact"/>
              <w:ind w:left="69"/>
              <w:rPr>
                <w:b/>
                <w:sz w:val="20"/>
              </w:rPr>
            </w:pPr>
            <w:r>
              <w:rPr>
                <w:b/>
                <w:sz w:val="20"/>
              </w:rPr>
              <w:t>Relatie</w:t>
            </w:r>
            <w:r>
              <w:rPr>
                <w:b/>
                <w:spacing w:val="-11"/>
                <w:sz w:val="20"/>
              </w:rPr>
              <w:t> </w:t>
            </w:r>
            <w:r>
              <w:rPr>
                <w:b/>
                <w:sz w:val="20"/>
              </w:rPr>
              <w:t>opbouwen,</w:t>
            </w:r>
            <w:r>
              <w:rPr>
                <w:b/>
                <w:spacing w:val="-12"/>
                <w:sz w:val="20"/>
              </w:rPr>
              <w:t> </w:t>
            </w:r>
            <w:r>
              <w:rPr>
                <w:b/>
                <w:spacing w:val="-2"/>
                <w:sz w:val="20"/>
              </w:rPr>
              <w:t>Kennismaken</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832" w:hRule="atLeast"/>
        </w:trPr>
        <w:tc>
          <w:tcPr>
            <w:tcW w:w="7652" w:type="dxa"/>
          </w:tcPr>
          <w:p>
            <w:pPr>
              <w:pStyle w:val="TableParagraph"/>
              <w:ind w:left="69" w:right="578"/>
              <w:rPr>
                <w:sz w:val="20"/>
              </w:rPr>
            </w:pPr>
            <w:r>
              <w:rPr>
                <w:sz w:val="20"/>
              </w:rPr>
              <w:t>1. Stelt de student op zijn gemak: heeft een uitnodigende houding; is alert op de aanwezigheid</w:t>
            </w:r>
            <w:r>
              <w:rPr>
                <w:spacing w:val="-4"/>
                <w:sz w:val="20"/>
              </w:rPr>
              <w:t> </w:t>
            </w:r>
            <w:r>
              <w:rPr>
                <w:sz w:val="20"/>
              </w:rPr>
              <w:t>van</w:t>
            </w:r>
            <w:r>
              <w:rPr>
                <w:spacing w:val="-3"/>
                <w:sz w:val="20"/>
              </w:rPr>
              <w:t> </w:t>
            </w:r>
            <w:r>
              <w:rPr>
                <w:sz w:val="20"/>
              </w:rPr>
              <w:t>eventuele</w:t>
            </w:r>
            <w:r>
              <w:rPr>
                <w:spacing w:val="-3"/>
                <w:sz w:val="20"/>
              </w:rPr>
              <w:t> </w:t>
            </w:r>
            <w:r>
              <w:rPr>
                <w:sz w:val="20"/>
              </w:rPr>
              <w:t>weerstanden;</w:t>
            </w:r>
            <w:r>
              <w:rPr>
                <w:spacing w:val="-5"/>
                <w:sz w:val="20"/>
              </w:rPr>
              <w:t> </w:t>
            </w:r>
            <w:r>
              <w:rPr>
                <w:sz w:val="20"/>
              </w:rPr>
              <w:t>angst</w:t>
            </w:r>
            <w:r>
              <w:rPr>
                <w:spacing w:val="-4"/>
                <w:sz w:val="20"/>
              </w:rPr>
              <w:t> </w:t>
            </w:r>
            <w:r>
              <w:rPr>
                <w:sz w:val="20"/>
              </w:rPr>
              <w:t>of</w:t>
            </w:r>
            <w:r>
              <w:rPr>
                <w:spacing w:val="-6"/>
                <w:sz w:val="20"/>
              </w:rPr>
              <w:t> </w:t>
            </w:r>
            <w:r>
              <w:rPr>
                <w:sz w:val="20"/>
              </w:rPr>
              <w:t>onzekerheid</w:t>
            </w:r>
            <w:r>
              <w:rPr>
                <w:spacing w:val="-4"/>
                <w:sz w:val="20"/>
              </w:rPr>
              <w:t> </w:t>
            </w:r>
            <w:r>
              <w:rPr>
                <w:sz w:val="20"/>
              </w:rPr>
              <w:t>en</w:t>
            </w:r>
            <w:r>
              <w:rPr>
                <w:spacing w:val="-4"/>
                <w:sz w:val="20"/>
              </w:rPr>
              <w:t> </w:t>
            </w:r>
            <w:r>
              <w:rPr>
                <w:sz w:val="20"/>
              </w:rPr>
              <w:t>is</w:t>
            </w:r>
            <w:r>
              <w:rPr>
                <w:spacing w:val="-3"/>
                <w:sz w:val="20"/>
              </w:rPr>
              <w:t> </w:t>
            </w:r>
            <w:r>
              <w:rPr>
                <w:sz w:val="20"/>
              </w:rPr>
              <w:t>in</w:t>
            </w:r>
            <w:r>
              <w:rPr>
                <w:spacing w:val="-4"/>
                <w:sz w:val="20"/>
              </w:rPr>
              <w:t> </w:t>
            </w:r>
            <w:r>
              <w:rPr>
                <w:sz w:val="20"/>
              </w:rPr>
              <w:t>staat</w:t>
            </w:r>
            <w:r>
              <w:rPr>
                <w:spacing w:val="-4"/>
                <w:sz w:val="20"/>
              </w:rPr>
              <w:t> </w:t>
            </w:r>
            <w:r>
              <w:rPr>
                <w:sz w:val="20"/>
              </w:rPr>
              <w:t>om</w:t>
            </w:r>
            <w:r>
              <w:rPr>
                <w:spacing w:val="-5"/>
                <w:sz w:val="20"/>
              </w:rPr>
              <w:t> </w:t>
            </w:r>
            <w:r>
              <w:rPr>
                <w:sz w:val="20"/>
              </w:rPr>
              <w:t>die op empathische wijze te benoemen.</w:t>
            </w:r>
            <w:r>
              <w:rPr>
                <w:spacing w:val="40"/>
                <w:sz w:val="20"/>
              </w:rPr>
              <w:t> </w:t>
            </w:r>
            <w:r>
              <w:rPr>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86" w:hRule="atLeast"/>
        </w:trPr>
        <w:tc>
          <w:tcPr>
            <w:tcW w:w="7652" w:type="dxa"/>
          </w:tcPr>
          <w:p>
            <w:pPr>
              <w:pStyle w:val="TableParagraph"/>
              <w:spacing w:line="237" w:lineRule="auto"/>
              <w:ind w:left="69"/>
              <w:rPr>
                <w:sz w:val="20"/>
              </w:rPr>
            </w:pPr>
            <w:r>
              <w:rPr>
                <w:sz w:val="20"/>
              </w:rPr>
              <w:t>1.</w:t>
            </w:r>
            <w:r>
              <w:rPr>
                <w:spacing w:val="-5"/>
                <w:sz w:val="20"/>
              </w:rPr>
              <w:t> </w:t>
            </w:r>
            <w:r>
              <w:rPr>
                <w:sz w:val="20"/>
              </w:rPr>
              <w:t>Stelt</w:t>
            </w:r>
            <w:r>
              <w:rPr>
                <w:spacing w:val="-4"/>
                <w:sz w:val="20"/>
              </w:rPr>
              <w:t> </w:t>
            </w:r>
            <w:r>
              <w:rPr>
                <w:sz w:val="20"/>
              </w:rPr>
              <w:t>de</w:t>
            </w:r>
            <w:r>
              <w:rPr>
                <w:spacing w:val="-5"/>
                <w:sz w:val="20"/>
              </w:rPr>
              <w:t> </w:t>
            </w:r>
            <w:r>
              <w:rPr>
                <w:sz w:val="20"/>
              </w:rPr>
              <w:t>student</w:t>
            </w:r>
            <w:r>
              <w:rPr>
                <w:spacing w:val="-4"/>
                <w:sz w:val="20"/>
              </w:rPr>
              <w:t> </w:t>
            </w:r>
            <w:r>
              <w:rPr>
                <w:sz w:val="20"/>
              </w:rPr>
              <w:t>op</w:t>
            </w:r>
            <w:r>
              <w:rPr>
                <w:spacing w:val="-4"/>
                <w:sz w:val="20"/>
              </w:rPr>
              <w:t> </w:t>
            </w:r>
            <w:r>
              <w:rPr>
                <w:sz w:val="20"/>
              </w:rPr>
              <w:t>zijn</w:t>
            </w:r>
            <w:r>
              <w:rPr>
                <w:spacing w:val="-4"/>
                <w:sz w:val="20"/>
              </w:rPr>
              <w:t> </w:t>
            </w:r>
            <w:r>
              <w:rPr>
                <w:sz w:val="20"/>
              </w:rPr>
              <w:t>gemak:</w:t>
            </w:r>
            <w:r>
              <w:rPr>
                <w:spacing w:val="-5"/>
                <w:sz w:val="20"/>
              </w:rPr>
              <w:t> </w:t>
            </w:r>
            <w:r>
              <w:rPr>
                <w:sz w:val="20"/>
              </w:rPr>
              <w:t>doorbreekt</w:t>
            </w:r>
            <w:r>
              <w:rPr>
                <w:spacing w:val="-4"/>
                <w:sz w:val="20"/>
              </w:rPr>
              <w:t> </w:t>
            </w:r>
            <w:r>
              <w:rPr>
                <w:sz w:val="20"/>
              </w:rPr>
              <w:t>en neutraliseert</w:t>
            </w:r>
            <w:r>
              <w:rPr>
                <w:spacing w:val="-4"/>
                <w:sz w:val="20"/>
              </w:rPr>
              <w:t> </w:t>
            </w:r>
            <w:r>
              <w:rPr>
                <w:sz w:val="20"/>
              </w:rPr>
              <w:t>eventuele</w:t>
            </w:r>
            <w:r>
              <w:rPr>
                <w:spacing w:val="-5"/>
                <w:sz w:val="20"/>
              </w:rPr>
              <w:t> </w:t>
            </w:r>
            <w:r>
              <w:rPr>
                <w:sz w:val="20"/>
              </w:rPr>
              <w:t>weerstanden</w:t>
            </w:r>
            <w:r>
              <w:rPr>
                <w:spacing w:val="-4"/>
                <w:sz w:val="20"/>
              </w:rPr>
              <w:t> </w:t>
            </w:r>
            <w:r>
              <w:rPr>
                <w:sz w:val="20"/>
              </w:rPr>
              <w:t>of irritaties in het gesprek.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00" w:hRule="atLeast"/>
        </w:trPr>
        <w:tc>
          <w:tcPr>
            <w:tcW w:w="14541" w:type="dxa"/>
            <w:gridSpan w:val="3"/>
          </w:tcPr>
          <w:p>
            <w:pPr>
              <w:pStyle w:val="TableParagraph"/>
              <w:rPr>
                <w:rFonts w:ascii="Times New Roman"/>
                <w:sz w:val="18"/>
              </w:rPr>
            </w:pPr>
          </w:p>
        </w:tc>
      </w:tr>
      <w:tr>
        <w:trPr>
          <w:trHeight w:val="316" w:hRule="atLeast"/>
        </w:trPr>
        <w:tc>
          <w:tcPr>
            <w:tcW w:w="7652" w:type="dxa"/>
          </w:tcPr>
          <w:p>
            <w:pPr>
              <w:pStyle w:val="TableParagraph"/>
              <w:spacing w:line="242" w:lineRule="exact"/>
              <w:ind w:left="69"/>
              <w:rPr>
                <w:b/>
                <w:sz w:val="20"/>
              </w:rPr>
            </w:pPr>
            <w:r>
              <w:rPr>
                <w:b/>
                <w:spacing w:val="-2"/>
                <w:sz w:val="20"/>
              </w:rPr>
              <w:t>Gespreksstructuur</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16" w:hRule="atLeast"/>
        </w:trPr>
        <w:tc>
          <w:tcPr>
            <w:tcW w:w="7652" w:type="dxa"/>
          </w:tcPr>
          <w:p>
            <w:pPr>
              <w:pStyle w:val="TableParagraph"/>
              <w:ind w:left="69" w:right="343"/>
              <w:jc w:val="both"/>
              <w:rPr>
                <w:sz w:val="20"/>
              </w:rPr>
            </w:pPr>
            <w:r>
              <w:rPr>
                <w:sz w:val="20"/>
              </w:rPr>
              <w:t>1.</w:t>
            </w:r>
            <w:r>
              <w:rPr>
                <w:spacing w:val="-1"/>
                <w:sz w:val="20"/>
              </w:rPr>
              <w:t> </w:t>
            </w:r>
            <w:r>
              <w:rPr>
                <w:sz w:val="20"/>
              </w:rPr>
              <w:t>Legt het doel</w:t>
            </w:r>
            <w:r>
              <w:rPr>
                <w:spacing w:val="-1"/>
                <w:sz w:val="20"/>
              </w:rPr>
              <w:t> </w:t>
            </w:r>
            <w:r>
              <w:rPr>
                <w:sz w:val="20"/>
              </w:rPr>
              <w:t>van het gesprek uit en bespreekt de</w:t>
            </w:r>
            <w:r>
              <w:rPr>
                <w:spacing w:val="-1"/>
                <w:sz w:val="20"/>
              </w:rPr>
              <w:t> </w:t>
            </w:r>
            <w:r>
              <w:rPr>
                <w:sz w:val="20"/>
              </w:rPr>
              <w:t>procedure, de</w:t>
            </w:r>
            <w:r>
              <w:rPr>
                <w:spacing w:val="-1"/>
                <w:sz w:val="20"/>
              </w:rPr>
              <w:t> </w:t>
            </w:r>
            <w:r>
              <w:rPr>
                <w:sz w:val="20"/>
              </w:rPr>
              <w:t>taak-</w:t>
            </w:r>
            <w:r>
              <w:rPr>
                <w:spacing w:val="-1"/>
                <w:sz w:val="20"/>
              </w:rPr>
              <w:t> </w:t>
            </w:r>
            <w:r>
              <w:rPr>
                <w:sz w:val="20"/>
              </w:rPr>
              <w:t>en</w:t>
            </w:r>
            <w:r>
              <w:rPr>
                <w:spacing w:val="40"/>
                <w:sz w:val="20"/>
              </w:rPr>
              <w:t> </w:t>
            </w:r>
            <w:r>
              <w:rPr>
                <w:sz w:val="20"/>
              </w:rPr>
              <w:t>rolverdeling van</w:t>
            </w:r>
            <w:r>
              <w:rPr>
                <w:spacing w:val="-3"/>
                <w:sz w:val="20"/>
              </w:rPr>
              <w:t> </w:t>
            </w:r>
            <w:r>
              <w:rPr>
                <w:sz w:val="20"/>
              </w:rPr>
              <w:t>de</w:t>
            </w:r>
            <w:r>
              <w:rPr>
                <w:spacing w:val="-4"/>
                <w:sz w:val="20"/>
              </w:rPr>
              <w:t> </w:t>
            </w:r>
            <w:r>
              <w:rPr>
                <w:sz w:val="20"/>
              </w:rPr>
              <w:t>assessoren.</w:t>
            </w:r>
            <w:r>
              <w:rPr>
                <w:spacing w:val="-4"/>
                <w:sz w:val="20"/>
              </w:rPr>
              <w:t> </w:t>
            </w:r>
            <w:r>
              <w:rPr>
                <w:sz w:val="20"/>
              </w:rPr>
              <w:t>Er</w:t>
            </w:r>
            <w:r>
              <w:rPr>
                <w:spacing w:val="-4"/>
                <w:sz w:val="20"/>
              </w:rPr>
              <w:t> </w:t>
            </w:r>
            <w:r>
              <w:rPr>
                <w:sz w:val="20"/>
              </w:rPr>
              <w:t>is</w:t>
            </w:r>
            <w:r>
              <w:rPr>
                <w:spacing w:val="-4"/>
                <w:sz w:val="20"/>
              </w:rPr>
              <w:t> </w:t>
            </w:r>
            <w:r>
              <w:rPr>
                <w:sz w:val="20"/>
              </w:rPr>
              <w:t>ruimte</w:t>
            </w:r>
            <w:r>
              <w:rPr>
                <w:spacing w:val="-4"/>
                <w:sz w:val="20"/>
              </w:rPr>
              <w:t> </w:t>
            </w:r>
            <w:r>
              <w:rPr>
                <w:sz w:val="20"/>
              </w:rPr>
              <w:t>voor</w:t>
            </w:r>
            <w:r>
              <w:rPr>
                <w:spacing w:val="-4"/>
                <w:sz w:val="20"/>
              </w:rPr>
              <w:t> </w:t>
            </w:r>
            <w:r>
              <w:rPr>
                <w:sz w:val="20"/>
              </w:rPr>
              <w:t>vragen</w:t>
            </w:r>
            <w:r>
              <w:rPr>
                <w:spacing w:val="-4"/>
                <w:sz w:val="20"/>
              </w:rPr>
              <w:t> </w:t>
            </w:r>
            <w:r>
              <w:rPr>
                <w:sz w:val="20"/>
              </w:rPr>
              <w:t>van</w:t>
            </w:r>
            <w:r>
              <w:rPr>
                <w:spacing w:val="-3"/>
                <w:sz w:val="20"/>
              </w:rPr>
              <w:t> </w:t>
            </w:r>
            <w:r>
              <w:rPr>
                <w:sz w:val="20"/>
              </w:rPr>
              <w:t>de student.</w:t>
            </w:r>
            <w:r>
              <w:rPr>
                <w:spacing w:val="-4"/>
                <w:sz w:val="20"/>
              </w:rPr>
              <w:t> </w:t>
            </w:r>
            <w:r>
              <w:rPr>
                <w:sz w:val="20"/>
              </w:rPr>
              <w:t>De</w:t>
            </w:r>
            <w:r>
              <w:rPr>
                <w:spacing w:val="-5"/>
                <w:sz w:val="20"/>
              </w:rPr>
              <w:t> </w:t>
            </w:r>
            <w:r>
              <w:rPr>
                <w:sz w:val="20"/>
              </w:rPr>
              <w:t>inhoudelijke</w:t>
            </w:r>
            <w:r>
              <w:rPr>
                <w:spacing w:val="39"/>
                <w:sz w:val="20"/>
              </w:rPr>
              <w:t> </w:t>
            </w:r>
            <w:r>
              <w:rPr>
                <w:sz w:val="20"/>
              </w:rPr>
              <w:t>bevindingen van de assessor over het portfolio worden met de student gedeeld.(getraind)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705" w:hRule="atLeast"/>
        </w:trPr>
        <w:tc>
          <w:tcPr>
            <w:tcW w:w="7652" w:type="dxa"/>
          </w:tcPr>
          <w:p>
            <w:pPr>
              <w:pStyle w:val="TableParagraph"/>
              <w:ind w:left="69"/>
              <w:rPr>
                <w:sz w:val="20"/>
              </w:rPr>
            </w:pPr>
            <w:r>
              <w:rPr>
                <w:sz w:val="20"/>
              </w:rPr>
              <w:t>1.</w:t>
            </w:r>
            <w:r>
              <w:rPr>
                <w:spacing w:val="-6"/>
                <w:sz w:val="20"/>
              </w:rPr>
              <w:t> </w:t>
            </w:r>
            <w:r>
              <w:rPr>
                <w:sz w:val="20"/>
              </w:rPr>
              <w:t>Stelt</w:t>
            </w:r>
            <w:r>
              <w:rPr>
                <w:spacing w:val="-5"/>
                <w:sz w:val="20"/>
              </w:rPr>
              <w:t> </w:t>
            </w:r>
            <w:r>
              <w:rPr>
                <w:sz w:val="20"/>
              </w:rPr>
              <w:t>zich</w:t>
            </w:r>
            <w:r>
              <w:rPr>
                <w:spacing w:val="-5"/>
                <w:sz w:val="20"/>
              </w:rPr>
              <w:t> </w:t>
            </w:r>
            <w:r>
              <w:rPr>
                <w:sz w:val="20"/>
              </w:rPr>
              <w:t>voor,</w:t>
            </w:r>
            <w:r>
              <w:rPr>
                <w:spacing w:val="-5"/>
                <w:sz w:val="20"/>
              </w:rPr>
              <w:t> </w:t>
            </w:r>
            <w:r>
              <w:rPr>
                <w:sz w:val="20"/>
              </w:rPr>
              <w:t>zorgt</w:t>
            </w:r>
            <w:r>
              <w:rPr>
                <w:spacing w:val="-5"/>
                <w:sz w:val="20"/>
              </w:rPr>
              <w:t> </w:t>
            </w:r>
            <w:r>
              <w:rPr>
                <w:sz w:val="20"/>
              </w:rPr>
              <w:t>voor</w:t>
            </w:r>
            <w:r>
              <w:rPr>
                <w:spacing w:val="-5"/>
                <w:sz w:val="20"/>
              </w:rPr>
              <w:t> </w:t>
            </w:r>
            <w:r>
              <w:rPr>
                <w:sz w:val="20"/>
              </w:rPr>
              <w:t>unfreezing/relaxation,</w:t>
            </w:r>
            <w:r>
              <w:rPr>
                <w:spacing w:val="-5"/>
                <w:sz w:val="20"/>
              </w:rPr>
              <w:t> </w:t>
            </w:r>
            <w:r>
              <w:rPr>
                <w:sz w:val="20"/>
              </w:rPr>
              <w:t>doel,</w:t>
            </w:r>
            <w:r>
              <w:rPr>
                <w:spacing w:val="-5"/>
                <w:sz w:val="20"/>
              </w:rPr>
              <w:t> </w:t>
            </w:r>
            <w:r>
              <w:rPr>
                <w:sz w:val="20"/>
              </w:rPr>
              <w:t>procedure,</w:t>
            </w:r>
            <w:r>
              <w:rPr>
                <w:spacing w:val="-5"/>
                <w:sz w:val="20"/>
              </w:rPr>
              <w:t> </w:t>
            </w:r>
            <w:r>
              <w:rPr>
                <w:sz w:val="20"/>
              </w:rPr>
              <w:t>agenda</w:t>
            </w:r>
            <w:r>
              <w:rPr>
                <w:spacing w:val="-5"/>
                <w:sz w:val="20"/>
              </w:rPr>
              <w:t> </w:t>
            </w:r>
            <w:r>
              <w:rPr>
                <w:sz w:val="20"/>
              </w:rPr>
              <w:t>en</w:t>
            </w:r>
            <w:r>
              <w:rPr>
                <w:spacing w:val="-5"/>
                <w:sz w:val="20"/>
              </w:rPr>
              <w:t> </w:t>
            </w:r>
            <w:r>
              <w:rPr>
                <w:sz w:val="20"/>
              </w:rPr>
              <w:t>rolverdeling assessoren worden uitgelegd . Er is ruimte voor vragen student.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1084" w:hRule="atLeast"/>
        </w:trPr>
        <w:tc>
          <w:tcPr>
            <w:tcW w:w="7652" w:type="dxa"/>
          </w:tcPr>
          <w:p>
            <w:pPr>
              <w:pStyle w:val="TableParagraph"/>
              <w:ind w:left="69" w:right="103"/>
              <w:rPr>
                <w:sz w:val="20"/>
              </w:rPr>
            </w:pPr>
            <w:r>
              <w:rPr>
                <w:sz w:val="20"/>
              </w:rPr>
              <w:t>2 .Houdt zich aan de structuur van het gesprek en geeft aan wanneer het</w:t>
            </w:r>
            <w:r>
              <w:rPr>
                <w:spacing w:val="80"/>
                <w:sz w:val="20"/>
              </w:rPr>
              <w:t> </w:t>
            </w:r>
            <w:r>
              <w:rPr>
                <w:sz w:val="20"/>
              </w:rPr>
              <w:t>vraaggedeelte start</w:t>
            </w:r>
            <w:r>
              <w:rPr>
                <w:spacing w:val="-4"/>
                <w:sz w:val="20"/>
              </w:rPr>
              <w:t> </w:t>
            </w:r>
            <w:r>
              <w:rPr>
                <w:sz w:val="20"/>
              </w:rPr>
              <w:t>(middengedeelte)</w:t>
            </w:r>
            <w:r>
              <w:rPr>
                <w:spacing w:val="-6"/>
                <w:sz w:val="20"/>
              </w:rPr>
              <w:t> </w:t>
            </w:r>
            <w:r>
              <w:rPr>
                <w:sz w:val="20"/>
              </w:rPr>
              <w:t>van</w:t>
            </w:r>
            <w:r>
              <w:rPr>
                <w:spacing w:val="-4"/>
                <w:sz w:val="20"/>
              </w:rPr>
              <w:t> </w:t>
            </w:r>
            <w:r>
              <w:rPr>
                <w:sz w:val="20"/>
              </w:rPr>
              <w:t>het</w:t>
            </w:r>
            <w:r>
              <w:rPr>
                <w:spacing w:val="-4"/>
                <w:sz w:val="20"/>
              </w:rPr>
              <w:t> </w:t>
            </w:r>
            <w:r>
              <w:rPr>
                <w:sz w:val="20"/>
              </w:rPr>
              <w:t>CGI.</w:t>
            </w:r>
            <w:r>
              <w:rPr>
                <w:spacing w:val="-1"/>
                <w:sz w:val="20"/>
              </w:rPr>
              <w:t> </w:t>
            </w:r>
            <w:r>
              <w:rPr>
                <w:sz w:val="20"/>
              </w:rPr>
              <w:t>Is</w:t>
            </w:r>
            <w:r>
              <w:rPr>
                <w:spacing w:val="-4"/>
                <w:sz w:val="20"/>
              </w:rPr>
              <w:t> </w:t>
            </w:r>
            <w:r>
              <w:rPr>
                <w:sz w:val="20"/>
              </w:rPr>
              <w:t>bekend</w:t>
            </w:r>
            <w:r>
              <w:rPr>
                <w:spacing w:val="-4"/>
                <w:sz w:val="20"/>
              </w:rPr>
              <w:t> </w:t>
            </w:r>
            <w:r>
              <w:rPr>
                <w:sz w:val="20"/>
              </w:rPr>
              <w:t>met</w:t>
            </w:r>
            <w:r>
              <w:rPr>
                <w:spacing w:val="-4"/>
                <w:sz w:val="20"/>
              </w:rPr>
              <w:t> </w:t>
            </w:r>
            <w:r>
              <w:rPr>
                <w:sz w:val="20"/>
              </w:rPr>
              <w:t>de</w:t>
            </w:r>
            <w:r>
              <w:rPr>
                <w:spacing w:val="-5"/>
                <w:sz w:val="20"/>
              </w:rPr>
              <w:t> </w:t>
            </w:r>
            <w:r>
              <w:rPr>
                <w:sz w:val="20"/>
              </w:rPr>
              <w:t>gesprekstechnieken</w:t>
            </w:r>
            <w:r>
              <w:rPr>
                <w:spacing w:val="-4"/>
                <w:sz w:val="20"/>
              </w:rPr>
              <w:t> </w:t>
            </w:r>
            <w:r>
              <w:rPr>
                <w:sz w:val="20"/>
              </w:rPr>
              <w:t>zoals</w:t>
            </w:r>
            <w:r>
              <w:rPr>
                <w:spacing w:val="-4"/>
                <w:sz w:val="20"/>
              </w:rPr>
              <w:t> </w:t>
            </w:r>
            <w:r>
              <w:rPr>
                <w:sz w:val="20"/>
              </w:rPr>
              <w:t>STARRT</w:t>
            </w:r>
            <w:r>
              <w:rPr>
                <w:spacing w:val="-4"/>
                <w:sz w:val="20"/>
              </w:rPr>
              <w:t> </w:t>
            </w:r>
            <w:r>
              <w:rPr>
                <w:sz w:val="20"/>
              </w:rPr>
              <w:t>en L(A)SD en</w:t>
            </w:r>
            <w:r>
              <w:rPr>
                <w:spacing w:val="-1"/>
                <w:sz w:val="20"/>
              </w:rPr>
              <w:t> </w:t>
            </w:r>
            <w:r>
              <w:rPr>
                <w:sz w:val="20"/>
              </w:rPr>
              <w:t>past</w:t>
            </w:r>
            <w:r>
              <w:rPr>
                <w:spacing w:val="-1"/>
                <w:sz w:val="20"/>
              </w:rPr>
              <w:t> </w:t>
            </w:r>
            <w:r>
              <w:rPr>
                <w:sz w:val="20"/>
              </w:rPr>
              <w:t>deze technieken</w:t>
            </w:r>
            <w:r>
              <w:rPr>
                <w:spacing w:val="-1"/>
                <w:sz w:val="20"/>
              </w:rPr>
              <w:t> </w:t>
            </w:r>
            <w:r>
              <w:rPr>
                <w:sz w:val="20"/>
              </w:rPr>
              <w:t>geheel</w:t>
            </w:r>
            <w:r>
              <w:rPr>
                <w:spacing w:val="-2"/>
                <w:sz w:val="20"/>
              </w:rPr>
              <w:t> </w:t>
            </w:r>
            <w:r>
              <w:rPr>
                <w:sz w:val="20"/>
              </w:rPr>
              <w:t>of</w:t>
            </w:r>
            <w:r>
              <w:rPr>
                <w:spacing w:val="-3"/>
                <w:sz w:val="20"/>
              </w:rPr>
              <w:t> </w:t>
            </w:r>
            <w:r>
              <w:rPr>
                <w:sz w:val="20"/>
              </w:rPr>
              <w:t>gedeeltelijk</w:t>
            </w:r>
            <w:r>
              <w:rPr>
                <w:spacing w:val="-1"/>
                <w:sz w:val="20"/>
              </w:rPr>
              <w:t> </w:t>
            </w:r>
            <w:r>
              <w:rPr>
                <w:sz w:val="20"/>
              </w:rPr>
              <w:t>toe</w:t>
            </w:r>
            <w:r>
              <w:rPr>
                <w:spacing w:val="-2"/>
                <w:sz w:val="20"/>
              </w:rPr>
              <w:t> </w:t>
            </w:r>
            <w:r>
              <w:rPr>
                <w:sz w:val="20"/>
              </w:rPr>
              <w:t>om</w:t>
            </w:r>
            <w:r>
              <w:rPr>
                <w:spacing w:val="-2"/>
                <w:sz w:val="20"/>
              </w:rPr>
              <w:t> </w:t>
            </w:r>
            <w:r>
              <w:rPr>
                <w:sz w:val="20"/>
              </w:rPr>
              <w:t>een</w:t>
            </w:r>
            <w:r>
              <w:rPr>
                <w:spacing w:val="-1"/>
                <w:sz w:val="20"/>
              </w:rPr>
              <w:t> </w:t>
            </w:r>
            <w:r>
              <w:rPr>
                <w:sz w:val="20"/>
              </w:rPr>
              <w:t>indruk</w:t>
            </w:r>
            <w:r>
              <w:rPr>
                <w:spacing w:val="-1"/>
                <w:sz w:val="20"/>
              </w:rPr>
              <w:t> </w:t>
            </w:r>
            <w:r>
              <w:rPr>
                <w:sz w:val="20"/>
              </w:rPr>
              <w:t>te</w:t>
            </w:r>
            <w:r>
              <w:rPr>
                <w:spacing w:val="-2"/>
                <w:sz w:val="20"/>
              </w:rPr>
              <w:t> </w:t>
            </w:r>
            <w:r>
              <w:rPr>
                <w:sz w:val="20"/>
              </w:rPr>
              <w:t>krijgen</w:t>
            </w:r>
            <w:r>
              <w:rPr>
                <w:spacing w:val="-1"/>
                <w:sz w:val="20"/>
              </w:rPr>
              <w:t> </w:t>
            </w:r>
            <w:r>
              <w:rPr>
                <w:sz w:val="20"/>
              </w:rPr>
              <w:t>van het de competentie- en hbo niveau van de student.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899" w:hRule="atLeast"/>
        </w:trPr>
        <w:tc>
          <w:tcPr>
            <w:tcW w:w="7652" w:type="dxa"/>
          </w:tcPr>
          <w:p>
            <w:pPr>
              <w:pStyle w:val="TableParagraph"/>
              <w:spacing w:line="259" w:lineRule="auto"/>
              <w:ind w:left="69"/>
              <w:rPr>
                <w:sz w:val="20"/>
              </w:rPr>
            </w:pPr>
            <w:r>
              <w:rPr>
                <w:sz w:val="20"/>
              </w:rPr>
              <w:t>2.</w:t>
            </w:r>
            <w:r>
              <w:rPr>
                <w:spacing w:val="-5"/>
                <w:sz w:val="20"/>
              </w:rPr>
              <w:t> </w:t>
            </w:r>
            <w:r>
              <w:rPr>
                <w:sz w:val="20"/>
              </w:rPr>
              <w:t>Verzamelt</w:t>
            </w:r>
            <w:r>
              <w:rPr>
                <w:spacing w:val="-4"/>
                <w:sz w:val="20"/>
              </w:rPr>
              <w:t> </w:t>
            </w:r>
            <w:r>
              <w:rPr>
                <w:sz w:val="20"/>
              </w:rPr>
              <w:t>de</w:t>
            </w:r>
            <w:r>
              <w:rPr>
                <w:spacing w:val="-5"/>
                <w:sz w:val="20"/>
              </w:rPr>
              <w:t> </w:t>
            </w:r>
            <w:r>
              <w:rPr>
                <w:sz w:val="20"/>
              </w:rPr>
              <w:t>vereiste</w:t>
            </w:r>
            <w:r>
              <w:rPr>
                <w:spacing w:val="-5"/>
                <w:sz w:val="20"/>
              </w:rPr>
              <w:t> </w:t>
            </w:r>
            <w:r>
              <w:rPr>
                <w:sz w:val="20"/>
              </w:rPr>
              <w:t>informatie</w:t>
            </w:r>
            <w:r>
              <w:rPr>
                <w:spacing w:val="-6"/>
                <w:sz w:val="20"/>
              </w:rPr>
              <w:t> </w:t>
            </w:r>
            <w:r>
              <w:rPr>
                <w:sz w:val="20"/>
              </w:rPr>
              <w:t>m.b.t.</w:t>
            </w:r>
            <w:r>
              <w:rPr>
                <w:spacing w:val="-4"/>
                <w:sz w:val="20"/>
              </w:rPr>
              <w:t> </w:t>
            </w:r>
            <w:r>
              <w:rPr>
                <w:sz w:val="20"/>
              </w:rPr>
              <w:t>de</w:t>
            </w:r>
            <w:r>
              <w:rPr>
                <w:spacing w:val="-5"/>
                <w:sz w:val="20"/>
              </w:rPr>
              <w:t> </w:t>
            </w:r>
            <w:r>
              <w:rPr>
                <w:sz w:val="20"/>
              </w:rPr>
              <w:t>te</w:t>
            </w:r>
            <w:r>
              <w:rPr>
                <w:spacing w:val="-5"/>
                <w:sz w:val="20"/>
              </w:rPr>
              <w:t> </w:t>
            </w:r>
            <w:r>
              <w:rPr>
                <w:sz w:val="20"/>
              </w:rPr>
              <w:t>beoordelen</w:t>
            </w:r>
            <w:r>
              <w:rPr>
                <w:spacing w:val="-2"/>
                <w:sz w:val="20"/>
              </w:rPr>
              <w:t> </w:t>
            </w:r>
            <w:r>
              <w:rPr>
                <w:sz w:val="20"/>
              </w:rPr>
              <w:t>competenties.</w:t>
            </w:r>
            <w:r>
              <w:rPr>
                <w:spacing w:val="-4"/>
                <w:sz w:val="20"/>
              </w:rPr>
              <w:t> </w:t>
            </w:r>
            <w:r>
              <w:rPr>
                <w:sz w:val="20"/>
              </w:rPr>
              <w:t>Benoemt</w:t>
            </w:r>
            <w:r>
              <w:rPr>
                <w:spacing w:val="-4"/>
                <w:sz w:val="20"/>
              </w:rPr>
              <w:t> </w:t>
            </w:r>
            <w:r>
              <w:rPr>
                <w:sz w:val="20"/>
              </w:rPr>
              <w:t>telkens het onderwerp van gesprek, vraagt door en rondt af door concluderend samen te</w:t>
            </w:r>
          </w:p>
          <w:p>
            <w:pPr>
              <w:pStyle w:val="TableParagraph"/>
              <w:ind w:left="69"/>
              <w:rPr>
                <w:sz w:val="20"/>
              </w:rPr>
            </w:pPr>
            <w:r>
              <w:rPr>
                <w:sz w:val="20"/>
              </w:rPr>
              <w:t>vatten.</w:t>
            </w:r>
            <w:r>
              <w:rPr>
                <w:spacing w:val="-6"/>
                <w:sz w:val="20"/>
              </w:rPr>
              <w:t> </w:t>
            </w:r>
            <w:r>
              <w:rPr>
                <w:spacing w:val="-2"/>
                <w:sz w:val="20"/>
              </w:rPr>
              <w:t>(expert)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489" w:hRule="atLeast"/>
        </w:trPr>
        <w:tc>
          <w:tcPr>
            <w:tcW w:w="7652" w:type="dxa"/>
          </w:tcPr>
          <w:p>
            <w:pPr>
              <w:pStyle w:val="TableParagraph"/>
              <w:spacing w:line="242" w:lineRule="exact"/>
              <w:ind w:left="69"/>
              <w:rPr>
                <w:sz w:val="20"/>
              </w:rPr>
            </w:pPr>
            <w:r>
              <w:rPr>
                <w:sz w:val="20"/>
              </w:rPr>
              <w:t>3.</w:t>
            </w:r>
            <w:r>
              <w:rPr>
                <w:spacing w:val="-8"/>
                <w:sz w:val="20"/>
              </w:rPr>
              <w:t> </w:t>
            </w:r>
            <w:r>
              <w:rPr>
                <w:sz w:val="20"/>
              </w:rPr>
              <w:t>Gebruikt</w:t>
            </w:r>
            <w:r>
              <w:rPr>
                <w:spacing w:val="-8"/>
                <w:sz w:val="20"/>
              </w:rPr>
              <w:t> </w:t>
            </w:r>
            <w:r>
              <w:rPr>
                <w:sz w:val="20"/>
              </w:rPr>
              <w:t>STARRT</w:t>
            </w:r>
            <w:r>
              <w:rPr>
                <w:spacing w:val="-8"/>
                <w:sz w:val="20"/>
              </w:rPr>
              <w:t> </w:t>
            </w:r>
            <w:r>
              <w:rPr>
                <w:sz w:val="20"/>
              </w:rPr>
              <w:t>en</w:t>
            </w:r>
            <w:r>
              <w:rPr>
                <w:spacing w:val="-8"/>
                <w:sz w:val="20"/>
              </w:rPr>
              <w:t> </w:t>
            </w:r>
            <w:r>
              <w:rPr>
                <w:sz w:val="20"/>
              </w:rPr>
              <w:t>L(A)SD</w:t>
            </w:r>
            <w:r>
              <w:rPr>
                <w:spacing w:val="-6"/>
                <w:sz w:val="20"/>
              </w:rPr>
              <w:t> </w:t>
            </w:r>
            <w:r>
              <w:rPr>
                <w:sz w:val="20"/>
              </w:rPr>
              <w:t>technisch</w:t>
            </w:r>
            <w:r>
              <w:rPr>
                <w:spacing w:val="-7"/>
                <w:sz w:val="20"/>
              </w:rPr>
              <w:t> </w:t>
            </w:r>
            <w:r>
              <w:rPr>
                <w:sz w:val="20"/>
              </w:rPr>
              <w:t>correct.</w:t>
            </w:r>
            <w:r>
              <w:rPr>
                <w:spacing w:val="-4"/>
                <w:sz w:val="20"/>
              </w:rPr>
              <w:t> </w:t>
            </w:r>
            <w:r>
              <w:rPr>
                <w:spacing w:val="-2"/>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bl>
    <w:p>
      <w:pPr>
        <w:spacing w:after="0"/>
        <w:rPr>
          <w:rFonts w:ascii="Times New Roman"/>
          <w:sz w:val="18"/>
        </w:rPr>
        <w:sectPr>
          <w:headerReference w:type="default" r:id="rId5"/>
          <w:footerReference w:type="default" r:id="rId6"/>
          <w:type w:val="continuous"/>
          <w:pgSz w:w="16840" w:h="11910" w:orient="landscape"/>
          <w:pgMar w:header="567" w:footer="527" w:top="1400" w:bottom="720" w:left="1300" w:right="760"/>
          <w:pgNumType w:start="1"/>
        </w:sectPr>
      </w:pPr>
    </w:p>
    <w:p>
      <w:pPr>
        <w:spacing w:line="240" w:lineRule="auto" w:before="6" w:after="1"/>
        <w:rPr>
          <w:b/>
          <w:sz w:val="1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2"/>
        <w:gridCol w:w="5780"/>
        <w:gridCol w:w="1109"/>
      </w:tblGrid>
      <w:tr>
        <w:trPr>
          <w:trHeight w:val="733" w:hRule="atLeast"/>
        </w:trPr>
        <w:tc>
          <w:tcPr>
            <w:tcW w:w="7652" w:type="dxa"/>
          </w:tcPr>
          <w:p>
            <w:pPr>
              <w:pStyle w:val="TableParagraph"/>
              <w:ind w:left="69" w:right="884"/>
              <w:rPr>
                <w:sz w:val="20"/>
              </w:rPr>
            </w:pPr>
            <w:r>
              <w:rPr>
                <w:sz w:val="20"/>
              </w:rPr>
              <w:t>3.</w:t>
            </w:r>
            <w:r>
              <w:rPr>
                <w:spacing w:val="-5"/>
                <w:sz w:val="20"/>
              </w:rPr>
              <w:t> </w:t>
            </w:r>
            <w:r>
              <w:rPr>
                <w:sz w:val="20"/>
              </w:rPr>
              <w:t>Gebruikt</w:t>
            </w:r>
            <w:r>
              <w:rPr>
                <w:spacing w:val="-5"/>
                <w:sz w:val="20"/>
              </w:rPr>
              <w:t> </w:t>
            </w:r>
            <w:r>
              <w:rPr>
                <w:sz w:val="20"/>
              </w:rPr>
              <w:t>STARRT</w:t>
            </w:r>
            <w:r>
              <w:rPr>
                <w:spacing w:val="-6"/>
                <w:sz w:val="20"/>
              </w:rPr>
              <w:t> </w:t>
            </w:r>
            <w:r>
              <w:rPr>
                <w:sz w:val="20"/>
              </w:rPr>
              <w:t>en</w:t>
            </w:r>
            <w:r>
              <w:rPr>
                <w:spacing w:val="-5"/>
                <w:sz w:val="20"/>
              </w:rPr>
              <w:t> </w:t>
            </w:r>
            <w:r>
              <w:rPr>
                <w:sz w:val="20"/>
              </w:rPr>
              <w:t>L(A)SD</w:t>
            </w:r>
            <w:r>
              <w:rPr>
                <w:spacing w:val="-4"/>
                <w:sz w:val="20"/>
              </w:rPr>
              <w:t> </w:t>
            </w:r>
            <w:r>
              <w:rPr>
                <w:sz w:val="20"/>
              </w:rPr>
              <w:t>geïnternaliseerd</w:t>
            </w:r>
            <w:r>
              <w:rPr>
                <w:spacing w:val="-5"/>
                <w:sz w:val="20"/>
              </w:rPr>
              <w:t> </w:t>
            </w:r>
            <w:r>
              <w:rPr>
                <w:sz w:val="20"/>
              </w:rPr>
              <w:t>met</w:t>
            </w:r>
            <w:r>
              <w:rPr>
                <w:spacing w:val="-5"/>
                <w:sz w:val="20"/>
              </w:rPr>
              <w:t> </w:t>
            </w:r>
            <w:r>
              <w:rPr>
                <w:sz w:val="20"/>
              </w:rPr>
              <w:t>focus</w:t>
            </w:r>
            <w:r>
              <w:rPr>
                <w:spacing w:val="-5"/>
                <w:sz w:val="20"/>
              </w:rPr>
              <w:t> </w:t>
            </w:r>
            <w:r>
              <w:rPr>
                <w:sz w:val="20"/>
              </w:rPr>
              <w:t>op</w:t>
            </w:r>
            <w:r>
              <w:rPr>
                <w:spacing w:val="-5"/>
                <w:sz w:val="20"/>
              </w:rPr>
              <w:t> </w:t>
            </w:r>
            <w:r>
              <w:rPr>
                <w:sz w:val="20"/>
              </w:rPr>
              <w:t>verdieping</w:t>
            </w:r>
            <w:r>
              <w:rPr>
                <w:spacing w:val="-5"/>
                <w:sz w:val="20"/>
              </w:rPr>
              <w:t> </w:t>
            </w:r>
            <w:r>
              <w:rPr>
                <w:sz w:val="20"/>
              </w:rPr>
              <w:t>en reflectie.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37" w:lineRule="auto"/>
              <w:ind w:left="69" w:right="103"/>
              <w:rPr>
                <w:sz w:val="20"/>
              </w:rPr>
            </w:pPr>
            <w:r>
              <w:rPr>
                <w:sz w:val="20"/>
              </w:rPr>
              <w:t>4.</w:t>
            </w:r>
            <w:r>
              <w:rPr>
                <w:spacing w:val="-5"/>
                <w:sz w:val="20"/>
              </w:rPr>
              <w:t> </w:t>
            </w:r>
            <w:r>
              <w:rPr>
                <w:sz w:val="20"/>
              </w:rPr>
              <w:t>Heeft</w:t>
            </w:r>
            <w:r>
              <w:rPr>
                <w:spacing w:val="-4"/>
                <w:sz w:val="20"/>
              </w:rPr>
              <w:t> </w:t>
            </w:r>
            <w:r>
              <w:rPr>
                <w:sz w:val="20"/>
              </w:rPr>
              <w:t>tijdens</w:t>
            </w:r>
            <w:r>
              <w:rPr>
                <w:spacing w:val="-4"/>
                <w:sz w:val="20"/>
              </w:rPr>
              <w:t> </w:t>
            </w:r>
            <w:r>
              <w:rPr>
                <w:sz w:val="20"/>
              </w:rPr>
              <w:t>het</w:t>
            </w:r>
            <w:r>
              <w:rPr>
                <w:spacing w:val="-4"/>
                <w:sz w:val="20"/>
              </w:rPr>
              <w:t> </w:t>
            </w:r>
            <w:r>
              <w:rPr>
                <w:sz w:val="20"/>
              </w:rPr>
              <w:t>CGI</w:t>
            </w:r>
            <w:r>
              <w:rPr>
                <w:spacing w:val="-4"/>
                <w:sz w:val="20"/>
              </w:rPr>
              <w:t> </w:t>
            </w:r>
            <w:r>
              <w:rPr>
                <w:sz w:val="20"/>
              </w:rPr>
              <w:t>voldoende</w:t>
            </w:r>
            <w:r>
              <w:rPr>
                <w:spacing w:val="-5"/>
                <w:sz w:val="20"/>
              </w:rPr>
              <w:t> </w:t>
            </w:r>
            <w:r>
              <w:rPr>
                <w:sz w:val="20"/>
              </w:rPr>
              <w:t>bewijzen</w:t>
            </w:r>
            <w:r>
              <w:rPr>
                <w:spacing w:val="-4"/>
                <w:sz w:val="20"/>
              </w:rPr>
              <w:t> </w:t>
            </w:r>
            <w:r>
              <w:rPr>
                <w:sz w:val="20"/>
              </w:rPr>
              <w:t>kunnen</w:t>
            </w:r>
            <w:r>
              <w:rPr>
                <w:spacing w:val="-4"/>
                <w:sz w:val="20"/>
              </w:rPr>
              <w:t> </w:t>
            </w:r>
            <w:r>
              <w:rPr>
                <w:sz w:val="20"/>
              </w:rPr>
              <w:t>verzamelen</w:t>
            </w:r>
            <w:r>
              <w:rPr>
                <w:spacing w:val="-4"/>
                <w:sz w:val="20"/>
              </w:rPr>
              <w:t> </w:t>
            </w:r>
            <w:r>
              <w:rPr>
                <w:sz w:val="20"/>
              </w:rPr>
              <w:t>en</w:t>
            </w:r>
            <w:r>
              <w:rPr>
                <w:spacing w:val="-4"/>
                <w:sz w:val="20"/>
              </w:rPr>
              <w:t> </w:t>
            </w:r>
            <w:r>
              <w:rPr>
                <w:sz w:val="20"/>
              </w:rPr>
              <w:t>beëindigt</w:t>
            </w:r>
            <w:r>
              <w:rPr>
                <w:spacing w:val="-4"/>
                <w:sz w:val="20"/>
              </w:rPr>
              <w:t> </w:t>
            </w:r>
            <w:r>
              <w:rPr>
                <w:sz w:val="20"/>
              </w:rPr>
              <w:t>het</w:t>
            </w:r>
            <w:r>
              <w:rPr>
                <w:spacing w:val="-4"/>
                <w:sz w:val="20"/>
              </w:rPr>
              <w:t> </w:t>
            </w:r>
            <w:r>
              <w:rPr>
                <w:sz w:val="20"/>
              </w:rPr>
              <w:t>gesprek met een oordeel.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37" w:lineRule="auto"/>
              <w:ind w:left="69"/>
              <w:rPr>
                <w:sz w:val="20"/>
              </w:rPr>
            </w:pPr>
            <w:r>
              <w:rPr>
                <w:sz w:val="20"/>
              </w:rPr>
              <w:t>4.</w:t>
            </w:r>
            <w:r>
              <w:rPr>
                <w:spacing w:val="-5"/>
                <w:sz w:val="20"/>
              </w:rPr>
              <w:t> </w:t>
            </w:r>
            <w:r>
              <w:rPr>
                <w:sz w:val="20"/>
              </w:rPr>
              <w:t>Heeft</w:t>
            </w:r>
            <w:r>
              <w:rPr>
                <w:spacing w:val="-4"/>
                <w:sz w:val="20"/>
              </w:rPr>
              <w:t> </w:t>
            </w:r>
            <w:r>
              <w:rPr>
                <w:sz w:val="20"/>
              </w:rPr>
              <w:t>vóór</w:t>
            </w:r>
            <w:r>
              <w:rPr>
                <w:spacing w:val="-4"/>
                <w:sz w:val="20"/>
              </w:rPr>
              <w:t> </w:t>
            </w:r>
            <w:r>
              <w:rPr>
                <w:sz w:val="20"/>
              </w:rPr>
              <w:t>het</w:t>
            </w:r>
            <w:r>
              <w:rPr>
                <w:spacing w:val="-4"/>
                <w:sz w:val="20"/>
              </w:rPr>
              <w:t> </w:t>
            </w:r>
            <w:r>
              <w:rPr>
                <w:sz w:val="20"/>
              </w:rPr>
              <w:t>CGI</w:t>
            </w:r>
            <w:r>
              <w:rPr>
                <w:spacing w:val="-4"/>
                <w:sz w:val="20"/>
              </w:rPr>
              <w:t> </w:t>
            </w:r>
            <w:r>
              <w:rPr>
                <w:sz w:val="20"/>
              </w:rPr>
              <w:t>helder</w:t>
            </w:r>
            <w:r>
              <w:rPr>
                <w:spacing w:val="-2"/>
                <w:sz w:val="20"/>
              </w:rPr>
              <w:t> </w:t>
            </w:r>
            <w:r>
              <w:rPr>
                <w:sz w:val="20"/>
              </w:rPr>
              <w:t>welke</w:t>
            </w:r>
            <w:r>
              <w:rPr>
                <w:spacing w:val="-5"/>
                <w:sz w:val="20"/>
              </w:rPr>
              <w:t> </w:t>
            </w:r>
            <w:r>
              <w:rPr>
                <w:sz w:val="20"/>
              </w:rPr>
              <w:t>informatie</w:t>
            </w:r>
            <w:r>
              <w:rPr>
                <w:spacing w:val="-5"/>
                <w:sz w:val="20"/>
              </w:rPr>
              <w:t> </w:t>
            </w:r>
            <w:r>
              <w:rPr>
                <w:sz w:val="20"/>
              </w:rPr>
              <w:t>nog</w:t>
            </w:r>
            <w:r>
              <w:rPr>
                <w:spacing w:val="-5"/>
                <w:sz w:val="20"/>
              </w:rPr>
              <w:t> </w:t>
            </w:r>
            <w:r>
              <w:rPr>
                <w:sz w:val="20"/>
              </w:rPr>
              <w:t>bevraagd</w:t>
            </w:r>
            <w:r>
              <w:rPr>
                <w:spacing w:val="-4"/>
                <w:sz w:val="20"/>
              </w:rPr>
              <w:t> </w:t>
            </w:r>
            <w:r>
              <w:rPr>
                <w:sz w:val="20"/>
              </w:rPr>
              <w:t>moet</w:t>
            </w:r>
            <w:r>
              <w:rPr>
                <w:spacing w:val="-4"/>
                <w:sz w:val="20"/>
              </w:rPr>
              <w:t> </w:t>
            </w:r>
            <w:r>
              <w:rPr>
                <w:sz w:val="20"/>
              </w:rPr>
              <w:t>worden</w:t>
            </w:r>
            <w:r>
              <w:rPr>
                <w:spacing w:val="-4"/>
                <w:sz w:val="20"/>
              </w:rPr>
              <w:t> </w:t>
            </w:r>
            <w:r>
              <w:rPr>
                <w:sz w:val="20"/>
              </w:rPr>
              <w:t>om</w:t>
            </w:r>
            <w:r>
              <w:rPr>
                <w:spacing w:val="-5"/>
                <w:sz w:val="20"/>
              </w:rPr>
              <w:t> </w:t>
            </w:r>
            <w:r>
              <w:rPr>
                <w:sz w:val="20"/>
              </w:rPr>
              <w:t>tot</w:t>
            </w:r>
            <w:r>
              <w:rPr>
                <w:spacing w:val="-4"/>
                <w:sz w:val="20"/>
              </w:rPr>
              <w:t> </w:t>
            </w:r>
            <w:r>
              <w:rPr>
                <w:sz w:val="20"/>
              </w:rPr>
              <w:t>een onderbouwd en een zo objectief mogelijk oordeel te komen.(expert)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00" w:hRule="atLeast"/>
        </w:trPr>
        <w:tc>
          <w:tcPr>
            <w:tcW w:w="7652" w:type="dxa"/>
          </w:tcPr>
          <w:p>
            <w:pPr>
              <w:pStyle w:val="TableParagraph"/>
              <w:ind w:left="69"/>
              <w:rPr>
                <w:sz w:val="20"/>
              </w:rPr>
            </w:pPr>
            <w:r>
              <w:rPr>
                <w:sz w:val="20"/>
              </w:rPr>
              <w:t>5.</w:t>
            </w:r>
            <w:r>
              <w:rPr>
                <w:spacing w:val="-4"/>
                <w:sz w:val="20"/>
              </w:rPr>
              <w:t> </w:t>
            </w:r>
            <w:r>
              <w:rPr>
                <w:sz w:val="20"/>
              </w:rPr>
              <w:t>Geeft</w:t>
            </w:r>
            <w:r>
              <w:rPr>
                <w:spacing w:val="-3"/>
                <w:sz w:val="20"/>
              </w:rPr>
              <w:t> </w:t>
            </w:r>
            <w:r>
              <w:rPr>
                <w:sz w:val="20"/>
              </w:rPr>
              <w:t>de</w:t>
            </w:r>
            <w:r>
              <w:rPr>
                <w:spacing w:val="-4"/>
                <w:sz w:val="20"/>
              </w:rPr>
              <w:t> </w:t>
            </w:r>
            <w:r>
              <w:rPr>
                <w:sz w:val="20"/>
              </w:rPr>
              <w:t>termijn</w:t>
            </w:r>
            <w:r>
              <w:rPr>
                <w:spacing w:val="-3"/>
                <w:sz w:val="20"/>
              </w:rPr>
              <w:t> </w:t>
            </w:r>
            <w:r>
              <w:rPr>
                <w:sz w:val="20"/>
              </w:rPr>
              <w:t>aan</w:t>
            </w:r>
            <w:r>
              <w:rPr>
                <w:spacing w:val="-2"/>
                <w:sz w:val="20"/>
              </w:rPr>
              <w:t> </w:t>
            </w:r>
            <w:r>
              <w:rPr>
                <w:sz w:val="20"/>
              </w:rPr>
              <w:t>waarbinnen</w:t>
            </w:r>
            <w:r>
              <w:rPr>
                <w:spacing w:val="-3"/>
                <w:sz w:val="20"/>
              </w:rPr>
              <w:t> </w:t>
            </w:r>
            <w:r>
              <w:rPr>
                <w:sz w:val="20"/>
              </w:rPr>
              <w:t>de</w:t>
            </w:r>
            <w:r>
              <w:rPr>
                <w:spacing w:val="-4"/>
                <w:sz w:val="20"/>
              </w:rPr>
              <w:t> </w:t>
            </w:r>
            <w:r>
              <w:rPr>
                <w:sz w:val="20"/>
              </w:rPr>
              <w:t>student</w:t>
            </w:r>
            <w:r>
              <w:rPr>
                <w:spacing w:val="-3"/>
                <w:sz w:val="20"/>
              </w:rPr>
              <w:t> </w:t>
            </w:r>
            <w:r>
              <w:rPr>
                <w:sz w:val="20"/>
              </w:rPr>
              <w:t>de</w:t>
            </w:r>
            <w:r>
              <w:rPr>
                <w:spacing w:val="-4"/>
                <w:sz w:val="20"/>
              </w:rPr>
              <w:t> </w:t>
            </w:r>
            <w:r>
              <w:rPr>
                <w:sz w:val="20"/>
              </w:rPr>
              <w:t>rapportage</w:t>
            </w:r>
            <w:r>
              <w:rPr>
                <w:spacing w:val="-5"/>
                <w:sz w:val="20"/>
              </w:rPr>
              <w:t> </w:t>
            </w:r>
            <w:r>
              <w:rPr>
                <w:sz w:val="20"/>
              </w:rPr>
              <w:t>ontvangt</w:t>
            </w:r>
            <w:r>
              <w:rPr>
                <w:spacing w:val="-3"/>
                <w:sz w:val="20"/>
              </w:rPr>
              <w:t> </w:t>
            </w:r>
            <w:r>
              <w:rPr>
                <w:sz w:val="20"/>
              </w:rPr>
              <w:t>en -</w:t>
            </w:r>
            <w:r>
              <w:rPr>
                <w:spacing w:val="-4"/>
                <w:sz w:val="20"/>
              </w:rPr>
              <w:t> </w:t>
            </w:r>
            <w:r>
              <w:rPr>
                <w:sz w:val="20"/>
              </w:rPr>
              <w:t>indien</w:t>
            </w:r>
            <w:r>
              <w:rPr>
                <w:spacing w:val="-3"/>
                <w:sz w:val="20"/>
              </w:rPr>
              <w:t> </w:t>
            </w:r>
            <w:r>
              <w:rPr>
                <w:sz w:val="20"/>
              </w:rPr>
              <w:t>van toepassing - hoe de student bezwaar kan aantekenen.De vervolgprocedure wordt aangegeven.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784" w:hRule="atLeast"/>
        </w:trPr>
        <w:tc>
          <w:tcPr>
            <w:tcW w:w="7652" w:type="dxa"/>
          </w:tcPr>
          <w:p>
            <w:pPr>
              <w:pStyle w:val="TableParagraph"/>
              <w:ind w:left="69"/>
              <w:rPr>
                <w:sz w:val="20"/>
              </w:rPr>
            </w:pPr>
            <w:r>
              <w:rPr>
                <w:sz w:val="20"/>
              </w:rPr>
              <w:t>5.</w:t>
            </w:r>
            <w:r>
              <w:rPr>
                <w:spacing w:val="-4"/>
                <w:sz w:val="20"/>
              </w:rPr>
              <w:t> </w:t>
            </w:r>
            <w:r>
              <w:rPr>
                <w:sz w:val="20"/>
              </w:rPr>
              <w:t>Beëindigt</w:t>
            </w:r>
            <w:r>
              <w:rPr>
                <w:spacing w:val="-4"/>
                <w:sz w:val="20"/>
              </w:rPr>
              <w:t> </w:t>
            </w:r>
            <w:r>
              <w:rPr>
                <w:sz w:val="20"/>
              </w:rPr>
              <w:t>het</w:t>
            </w:r>
            <w:r>
              <w:rPr>
                <w:spacing w:val="-4"/>
                <w:sz w:val="20"/>
              </w:rPr>
              <w:t> </w:t>
            </w:r>
            <w:r>
              <w:rPr>
                <w:sz w:val="20"/>
              </w:rPr>
              <w:t>gesprek</w:t>
            </w:r>
            <w:r>
              <w:rPr>
                <w:spacing w:val="-4"/>
                <w:sz w:val="20"/>
              </w:rPr>
              <w:t> </w:t>
            </w:r>
            <w:r>
              <w:rPr>
                <w:sz w:val="20"/>
              </w:rPr>
              <w:t>met</w:t>
            </w:r>
            <w:r>
              <w:rPr>
                <w:spacing w:val="-4"/>
                <w:sz w:val="20"/>
              </w:rPr>
              <w:t> </w:t>
            </w:r>
            <w:r>
              <w:rPr>
                <w:sz w:val="20"/>
              </w:rPr>
              <w:t>onderbouwd</w:t>
            </w:r>
            <w:r>
              <w:rPr>
                <w:spacing w:val="-4"/>
                <w:sz w:val="20"/>
              </w:rPr>
              <w:t> </w:t>
            </w:r>
            <w:r>
              <w:rPr>
                <w:sz w:val="20"/>
              </w:rPr>
              <w:t>oordeel,</w:t>
            </w:r>
            <w:r>
              <w:rPr>
                <w:spacing w:val="-4"/>
                <w:sz w:val="20"/>
              </w:rPr>
              <w:t> </w:t>
            </w:r>
            <w:r>
              <w:rPr>
                <w:sz w:val="20"/>
              </w:rPr>
              <w:t>geeft</w:t>
            </w:r>
            <w:r>
              <w:rPr>
                <w:spacing w:val="-4"/>
                <w:sz w:val="20"/>
              </w:rPr>
              <w:t> </w:t>
            </w:r>
            <w:r>
              <w:rPr>
                <w:sz w:val="20"/>
              </w:rPr>
              <w:t>termijn</w:t>
            </w:r>
            <w:r>
              <w:rPr>
                <w:spacing w:val="-4"/>
                <w:sz w:val="20"/>
              </w:rPr>
              <w:t> </w:t>
            </w:r>
            <w:r>
              <w:rPr>
                <w:sz w:val="20"/>
              </w:rPr>
              <w:t>aan</w:t>
            </w:r>
            <w:r>
              <w:rPr>
                <w:spacing w:val="-4"/>
                <w:sz w:val="20"/>
              </w:rPr>
              <w:t> </w:t>
            </w:r>
            <w:r>
              <w:rPr>
                <w:sz w:val="20"/>
              </w:rPr>
              <w:t>waarbinnen</w:t>
            </w:r>
            <w:r>
              <w:rPr>
                <w:spacing w:val="-4"/>
                <w:sz w:val="20"/>
              </w:rPr>
              <w:t> </w:t>
            </w:r>
            <w:r>
              <w:rPr>
                <w:sz w:val="20"/>
              </w:rPr>
              <w:t>student rapportage ontvangt en - indien van toepassing - procedure van bezwaar aan.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14541" w:type="dxa"/>
            <w:gridSpan w:val="3"/>
          </w:tcPr>
          <w:p>
            <w:pPr>
              <w:pStyle w:val="TableParagraph"/>
              <w:rPr>
                <w:rFonts w:ascii="Times New Roman"/>
                <w:sz w:val="18"/>
              </w:rPr>
            </w:pPr>
          </w:p>
        </w:tc>
      </w:tr>
      <w:tr>
        <w:trPr>
          <w:trHeight w:val="313" w:hRule="atLeast"/>
        </w:trPr>
        <w:tc>
          <w:tcPr>
            <w:tcW w:w="7652" w:type="dxa"/>
          </w:tcPr>
          <w:p>
            <w:pPr>
              <w:pStyle w:val="TableParagraph"/>
              <w:spacing w:line="242" w:lineRule="exact"/>
              <w:ind w:left="69"/>
              <w:rPr>
                <w:b/>
                <w:sz w:val="20"/>
              </w:rPr>
            </w:pPr>
            <w:r>
              <w:rPr>
                <w:b/>
                <w:spacing w:val="-2"/>
                <w:sz w:val="20"/>
              </w:rPr>
              <w:t>Gesprekstechniek</w:t>
            </w:r>
            <w:r>
              <w:rPr>
                <w:b/>
                <w:spacing w:val="8"/>
                <w:sz w:val="20"/>
              </w:rPr>
              <w:t> </w:t>
            </w:r>
            <w:r>
              <w:rPr>
                <w:b/>
                <w:spacing w:val="-2"/>
                <w:sz w:val="20"/>
              </w:rPr>
              <w:t>(START,</w:t>
            </w:r>
            <w:r>
              <w:rPr>
                <w:b/>
                <w:spacing w:val="6"/>
                <w:sz w:val="20"/>
              </w:rPr>
              <w:t> </w:t>
            </w:r>
            <w:r>
              <w:rPr>
                <w:b/>
                <w:spacing w:val="-2"/>
                <w:sz w:val="20"/>
              </w:rPr>
              <w:t>turbo,</w:t>
            </w:r>
            <w:r>
              <w:rPr>
                <w:b/>
                <w:spacing w:val="6"/>
                <w:sz w:val="20"/>
              </w:rPr>
              <w:t> </w:t>
            </w:r>
            <w:r>
              <w:rPr>
                <w:b/>
                <w:spacing w:val="-2"/>
                <w:sz w:val="20"/>
              </w:rPr>
              <w:t>L(A)SD,</w:t>
            </w:r>
            <w:r>
              <w:rPr>
                <w:b/>
                <w:spacing w:val="6"/>
                <w:sz w:val="20"/>
              </w:rPr>
              <w:t> </w:t>
            </w:r>
            <w:r>
              <w:rPr>
                <w:b/>
                <w:spacing w:val="-2"/>
                <w:sz w:val="20"/>
              </w:rPr>
              <w:t>metacommuniceren,</w:t>
            </w:r>
            <w:r>
              <w:rPr>
                <w:b/>
                <w:spacing w:val="6"/>
                <w:sz w:val="20"/>
              </w:rPr>
              <w:t> </w:t>
            </w:r>
            <w:r>
              <w:rPr>
                <w:b/>
                <w:spacing w:val="-2"/>
                <w:sz w:val="20"/>
              </w:rPr>
              <w:t>etc.)</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45" w:hRule="atLeast"/>
        </w:trPr>
        <w:tc>
          <w:tcPr>
            <w:tcW w:w="7652" w:type="dxa"/>
          </w:tcPr>
          <w:p>
            <w:pPr>
              <w:pStyle w:val="TableParagraph"/>
              <w:ind w:left="69" w:right="360"/>
              <w:jc w:val="both"/>
              <w:rPr>
                <w:sz w:val="20"/>
              </w:rPr>
            </w:pPr>
            <w:r>
              <w:rPr>
                <w:sz w:val="20"/>
              </w:rPr>
              <w:t>1.</w:t>
            </w:r>
            <w:r>
              <w:rPr>
                <w:spacing w:val="-1"/>
                <w:sz w:val="20"/>
              </w:rPr>
              <w:t> </w:t>
            </w:r>
            <w:r>
              <w:rPr>
                <w:sz w:val="20"/>
              </w:rPr>
              <w:t>Luistert</w:t>
            </w:r>
            <w:r>
              <w:rPr>
                <w:spacing w:val="-1"/>
                <w:sz w:val="20"/>
              </w:rPr>
              <w:t> </w:t>
            </w:r>
            <w:r>
              <w:rPr>
                <w:sz w:val="20"/>
              </w:rPr>
              <w:t>actief,</w:t>
            </w:r>
            <w:r>
              <w:rPr>
                <w:spacing w:val="-1"/>
                <w:sz w:val="20"/>
              </w:rPr>
              <w:t> </w:t>
            </w:r>
            <w:r>
              <w:rPr>
                <w:sz w:val="20"/>
              </w:rPr>
              <w:t>vraagt</w:t>
            </w:r>
            <w:r>
              <w:rPr>
                <w:spacing w:val="-1"/>
                <w:sz w:val="20"/>
              </w:rPr>
              <w:t> </w:t>
            </w:r>
            <w:r>
              <w:rPr>
                <w:sz w:val="20"/>
              </w:rPr>
              <w:t>door</w:t>
            </w:r>
            <w:r>
              <w:rPr>
                <w:spacing w:val="-1"/>
                <w:sz w:val="20"/>
              </w:rPr>
              <w:t> </w:t>
            </w:r>
            <w:r>
              <w:rPr>
                <w:sz w:val="20"/>
              </w:rPr>
              <w:t>en</w:t>
            </w:r>
            <w:r>
              <w:rPr>
                <w:spacing w:val="-1"/>
                <w:sz w:val="20"/>
              </w:rPr>
              <w:t> </w:t>
            </w:r>
            <w:r>
              <w:rPr>
                <w:sz w:val="20"/>
              </w:rPr>
              <w:t>vat</w:t>
            </w:r>
            <w:r>
              <w:rPr>
                <w:spacing w:val="-1"/>
                <w:sz w:val="20"/>
              </w:rPr>
              <w:t> </w:t>
            </w:r>
            <w:r>
              <w:rPr>
                <w:sz w:val="20"/>
              </w:rPr>
              <w:t>samen</w:t>
            </w:r>
            <w:r>
              <w:rPr>
                <w:spacing w:val="-1"/>
                <w:sz w:val="20"/>
              </w:rPr>
              <w:t> </w:t>
            </w:r>
            <w:r>
              <w:rPr>
                <w:sz w:val="20"/>
              </w:rPr>
              <w:t>(L(A)SD.</w:t>
            </w:r>
            <w:r>
              <w:rPr>
                <w:spacing w:val="-1"/>
                <w:sz w:val="20"/>
              </w:rPr>
              <w:t> </w:t>
            </w:r>
            <w:r>
              <w:rPr>
                <w:sz w:val="20"/>
              </w:rPr>
              <w:t>Houdt</w:t>
            </w:r>
            <w:r>
              <w:rPr>
                <w:spacing w:val="-1"/>
                <w:sz w:val="20"/>
              </w:rPr>
              <w:t> </w:t>
            </w:r>
            <w:r>
              <w:rPr>
                <w:sz w:val="20"/>
              </w:rPr>
              <w:t>de</w:t>
            </w:r>
            <w:r>
              <w:rPr>
                <w:spacing w:val="-2"/>
                <w:sz w:val="20"/>
              </w:rPr>
              <w:t> </w:t>
            </w:r>
            <w:r>
              <w:rPr>
                <w:sz w:val="20"/>
              </w:rPr>
              <w:t>regie</w:t>
            </w:r>
            <w:r>
              <w:rPr>
                <w:spacing w:val="-3"/>
                <w:sz w:val="20"/>
              </w:rPr>
              <w:t> </w:t>
            </w:r>
            <w:r>
              <w:rPr>
                <w:sz w:val="20"/>
              </w:rPr>
              <w:t>in</w:t>
            </w:r>
            <w:r>
              <w:rPr>
                <w:spacing w:val="-1"/>
                <w:sz w:val="20"/>
              </w:rPr>
              <w:t> </w:t>
            </w:r>
            <w:r>
              <w:rPr>
                <w:sz w:val="20"/>
              </w:rPr>
              <w:t>het</w:t>
            </w:r>
            <w:r>
              <w:rPr>
                <w:spacing w:val="-1"/>
                <w:sz w:val="20"/>
              </w:rPr>
              <w:t> </w:t>
            </w:r>
            <w:r>
              <w:rPr>
                <w:sz w:val="20"/>
              </w:rPr>
              <w:t>gesprek</w:t>
            </w:r>
            <w:r>
              <w:rPr>
                <w:spacing w:val="-1"/>
                <w:sz w:val="20"/>
              </w:rPr>
              <w:t> </w:t>
            </w:r>
            <w:r>
              <w:rPr>
                <w:sz w:val="20"/>
              </w:rPr>
              <w:t>d.m.v. vragen,</w:t>
            </w:r>
            <w:r>
              <w:rPr>
                <w:spacing w:val="-4"/>
                <w:sz w:val="20"/>
              </w:rPr>
              <w:t> </w:t>
            </w:r>
            <w:r>
              <w:rPr>
                <w:sz w:val="20"/>
              </w:rPr>
              <w:t>samenvattingen</w:t>
            </w:r>
            <w:r>
              <w:rPr>
                <w:spacing w:val="-4"/>
                <w:sz w:val="20"/>
              </w:rPr>
              <w:t> </w:t>
            </w:r>
            <w:r>
              <w:rPr>
                <w:sz w:val="20"/>
              </w:rPr>
              <w:t>of</w:t>
            </w:r>
            <w:r>
              <w:rPr>
                <w:spacing w:val="-6"/>
                <w:sz w:val="20"/>
              </w:rPr>
              <w:t> </w:t>
            </w:r>
            <w:r>
              <w:rPr>
                <w:sz w:val="20"/>
              </w:rPr>
              <w:t>onderbrekingen.</w:t>
            </w:r>
            <w:r>
              <w:rPr>
                <w:spacing w:val="-4"/>
                <w:sz w:val="20"/>
              </w:rPr>
              <w:t> </w:t>
            </w:r>
            <w:r>
              <w:rPr>
                <w:sz w:val="20"/>
              </w:rPr>
              <w:t>Houdt</w:t>
            </w:r>
            <w:r>
              <w:rPr>
                <w:spacing w:val="-4"/>
                <w:sz w:val="20"/>
              </w:rPr>
              <w:t> </w:t>
            </w:r>
            <w:r>
              <w:rPr>
                <w:sz w:val="20"/>
              </w:rPr>
              <w:t>de</w:t>
            </w:r>
            <w:r>
              <w:rPr>
                <w:spacing w:val="-5"/>
                <w:sz w:val="20"/>
              </w:rPr>
              <w:t> </w:t>
            </w:r>
            <w:r>
              <w:rPr>
                <w:sz w:val="20"/>
              </w:rPr>
              <w:t>regie</w:t>
            </w:r>
            <w:r>
              <w:rPr>
                <w:spacing w:val="-4"/>
                <w:sz w:val="20"/>
              </w:rPr>
              <w:t> </w:t>
            </w:r>
            <w:r>
              <w:rPr>
                <w:sz w:val="20"/>
              </w:rPr>
              <w:t>in</w:t>
            </w:r>
            <w:r>
              <w:rPr>
                <w:spacing w:val="-4"/>
                <w:sz w:val="20"/>
              </w:rPr>
              <w:t> </w:t>
            </w:r>
            <w:r>
              <w:rPr>
                <w:sz w:val="20"/>
              </w:rPr>
              <w:t>het</w:t>
            </w:r>
            <w:r>
              <w:rPr>
                <w:spacing w:val="-4"/>
                <w:sz w:val="20"/>
              </w:rPr>
              <w:t> </w:t>
            </w:r>
            <w:r>
              <w:rPr>
                <w:sz w:val="20"/>
              </w:rPr>
              <w:t>gesprek</w:t>
            </w:r>
            <w:r>
              <w:rPr>
                <w:spacing w:val="-4"/>
                <w:sz w:val="20"/>
              </w:rPr>
              <w:t> </w:t>
            </w:r>
            <w:r>
              <w:rPr>
                <w:sz w:val="20"/>
              </w:rPr>
              <w:t>d.m.v.</w:t>
            </w:r>
            <w:r>
              <w:rPr>
                <w:spacing w:val="-4"/>
                <w:sz w:val="20"/>
              </w:rPr>
              <w:t> </w:t>
            </w:r>
            <w:r>
              <w:rPr>
                <w:sz w:val="20"/>
              </w:rPr>
              <w:t>vragen, afstemming, samenvattingen of onderbrekingen.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78" w:hRule="atLeast"/>
        </w:trPr>
        <w:tc>
          <w:tcPr>
            <w:tcW w:w="7652" w:type="dxa"/>
          </w:tcPr>
          <w:p>
            <w:pPr>
              <w:pStyle w:val="TableParagraph"/>
              <w:ind w:left="69"/>
              <w:rPr>
                <w:sz w:val="20"/>
              </w:rPr>
            </w:pPr>
            <w:r>
              <w:rPr>
                <w:sz w:val="20"/>
              </w:rPr>
              <w:t>1. Luistert actief. Houdt regie in het gesprek (Luisteren -Afstemmen-Samenvatten- Doorvragen).</w:t>
            </w:r>
            <w:r>
              <w:rPr>
                <w:spacing w:val="38"/>
                <w:sz w:val="20"/>
              </w:rPr>
              <w:t> </w:t>
            </w:r>
            <w:r>
              <w:rPr>
                <w:sz w:val="20"/>
              </w:rPr>
              <w:t>Past,</w:t>
            </w:r>
            <w:r>
              <w:rPr>
                <w:spacing w:val="-4"/>
                <w:sz w:val="20"/>
              </w:rPr>
              <w:t> </w:t>
            </w:r>
            <w:r>
              <w:rPr>
                <w:sz w:val="20"/>
              </w:rPr>
              <w:t>indien</w:t>
            </w:r>
            <w:r>
              <w:rPr>
                <w:spacing w:val="-4"/>
                <w:sz w:val="20"/>
              </w:rPr>
              <w:t> </w:t>
            </w:r>
            <w:r>
              <w:rPr>
                <w:sz w:val="20"/>
              </w:rPr>
              <w:t>nodig,</w:t>
            </w:r>
            <w:r>
              <w:rPr>
                <w:spacing w:val="-4"/>
                <w:sz w:val="20"/>
              </w:rPr>
              <w:t> </w:t>
            </w:r>
            <w:r>
              <w:rPr>
                <w:sz w:val="20"/>
              </w:rPr>
              <w:t>de</w:t>
            </w:r>
            <w:r>
              <w:rPr>
                <w:spacing w:val="-5"/>
                <w:sz w:val="20"/>
              </w:rPr>
              <w:t> </w:t>
            </w:r>
            <w:r>
              <w:rPr>
                <w:sz w:val="20"/>
              </w:rPr>
              <w:t>techniek</w:t>
            </w:r>
            <w:r>
              <w:rPr>
                <w:spacing w:val="-4"/>
                <w:sz w:val="20"/>
              </w:rPr>
              <w:t> </w:t>
            </w:r>
            <w:r>
              <w:rPr>
                <w:sz w:val="20"/>
              </w:rPr>
              <w:t>van</w:t>
            </w:r>
            <w:r>
              <w:rPr>
                <w:spacing w:val="-3"/>
                <w:sz w:val="20"/>
              </w:rPr>
              <w:t> </w:t>
            </w:r>
            <w:r>
              <w:rPr>
                <w:sz w:val="20"/>
              </w:rPr>
              <w:t>metacommuniceren</w:t>
            </w:r>
            <w:r>
              <w:rPr>
                <w:spacing w:val="-4"/>
                <w:sz w:val="20"/>
              </w:rPr>
              <w:t> </w:t>
            </w:r>
            <w:r>
              <w:rPr>
                <w:sz w:val="20"/>
              </w:rPr>
              <w:t>toe</w:t>
            </w:r>
            <w:r>
              <w:rPr>
                <w:spacing w:val="-5"/>
                <w:sz w:val="20"/>
              </w:rPr>
              <w:t> </w:t>
            </w:r>
            <w:r>
              <w:rPr>
                <w:sz w:val="20"/>
              </w:rPr>
              <w:t>op</w:t>
            </w:r>
            <w:r>
              <w:rPr>
                <w:spacing w:val="-4"/>
                <w:sz w:val="20"/>
              </w:rPr>
              <w:t> </w:t>
            </w:r>
            <w:r>
              <w:rPr>
                <w:sz w:val="20"/>
              </w:rPr>
              <w:t>niveau</w:t>
            </w:r>
            <w:r>
              <w:rPr>
                <w:spacing w:val="-3"/>
                <w:sz w:val="20"/>
              </w:rPr>
              <w:t> </w:t>
            </w:r>
            <w:r>
              <w:rPr>
                <w:sz w:val="20"/>
              </w:rPr>
              <w:t>van relatie en inhoud. Sluit aan bij student voor wat betreft taalgebruik en niveau van</w:t>
            </w:r>
          </w:p>
          <w:p>
            <w:pPr>
              <w:pStyle w:val="TableParagraph"/>
              <w:spacing w:line="227" w:lineRule="exact"/>
              <w:ind w:left="69"/>
              <w:rPr>
                <w:sz w:val="20"/>
              </w:rPr>
            </w:pPr>
            <w:r>
              <w:rPr>
                <w:spacing w:val="-2"/>
                <w:sz w:val="20"/>
              </w:rPr>
              <w:t>communiceren.</w:t>
            </w:r>
            <w:r>
              <w:rPr>
                <w:spacing w:val="10"/>
                <w:sz w:val="20"/>
              </w:rPr>
              <w:t> </w:t>
            </w:r>
            <w:r>
              <w:rPr>
                <w:spacing w:val="-2"/>
                <w:sz w:val="20"/>
              </w:rPr>
              <w:t>(expert)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ind w:left="69"/>
              <w:rPr>
                <w:sz w:val="20"/>
              </w:rPr>
            </w:pPr>
            <w:r>
              <w:rPr>
                <w:sz w:val="20"/>
              </w:rPr>
              <w:t>2.</w:t>
            </w:r>
            <w:r>
              <w:rPr>
                <w:spacing w:val="-4"/>
                <w:sz w:val="20"/>
              </w:rPr>
              <w:t> </w:t>
            </w:r>
            <w:r>
              <w:rPr>
                <w:sz w:val="20"/>
              </w:rPr>
              <w:t>Oefent</w:t>
            </w:r>
            <w:r>
              <w:rPr>
                <w:spacing w:val="-3"/>
                <w:sz w:val="20"/>
              </w:rPr>
              <w:t> </w:t>
            </w:r>
            <w:r>
              <w:rPr>
                <w:sz w:val="20"/>
              </w:rPr>
              <w:t>met</w:t>
            </w:r>
            <w:r>
              <w:rPr>
                <w:spacing w:val="-3"/>
                <w:sz w:val="20"/>
              </w:rPr>
              <w:t> </w:t>
            </w:r>
            <w:r>
              <w:rPr>
                <w:sz w:val="20"/>
              </w:rPr>
              <w:t>de</w:t>
            </w:r>
            <w:r>
              <w:rPr>
                <w:spacing w:val="-4"/>
                <w:sz w:val="20"/>
              </w:rPr>
              <w:t> </w:t>
            </w:r>
            <w:r>
              <w:rPr>
                <w:sz w:val="20"/>
              </w:rPr>
              <w:t>rol</w:t>
            </w:r>
            <w:r>
              <w:rPr>
                <w:spacing w:val="-4"/>
                <w:sz w:val="20"/>
              </w:rPr>
              <w:t> </w:t>
            </w:r>
            <w:r>
              <w:rPr>
                <w:sz w:val="20"/>
              </w:rPr>
              <w:t>van</w:t>
            </w:r>
            <w:r>
              <w:rPr>
                <w:spacing w:val="-2"/>
                <w:sz w:val="20"/>
              </w:rPr>
              <w:t> </w:t>
            </w:r>
            <w:r>
              <w:rPr>
                <w:sz w:val="20"/>
              </w:rPr>
              <w:t>examinator/beoordelaar</w:t>
            </w:r>
            <w:r>
              <w:rPr>
                <w:spacing w:val="-3"/>
                <w:sz w:val="20"/>
              </w:rPr>
              <w:t> </w:t>
            </w:r>
            <w:r>
              <w:rPr>
                <w:sz w:val="20"/>
              </w:rPr>
              <w:t>en</w:t>
            </w:r>
            <w:r>
              <w:rPr>
                <w:spacing w:val="-3"/>
                <w:sz w:val="20"/>
              </w:rPr>
              <w:t> </w:t>
            </w:r>
            <w:r>
              <w:rPr>
                <w:sz w:val="20"/>
              </w:rPr>
              <w:t>is</w:t>
            </w:r>
            <w:r>
              <w:rPr>
                <w:spacing w:val="-2"/>
                <w:sz w:val="20"/>
              </w:rPr>
              <w:t> </w:t>
            </w:r>
            <w:r>
              <w:rPr>
                <w:sz w:val="20"/>
              </w:rPr>
              <w:t>zich</w:t>
            </w:r>
            <w:r>
              <w:rPr>
                <w:spacing w:val="-3"/>
                <w:sz w:val="20"/>
              </w:rPr>
              <w:t> </w:t>
            </w:r>
            <w:r>
              <w:rPr>
                <w:sz w:val="20"/>
              </w:rPr>
              <w:t>bewust</w:t>
            </w:r>
            <w:r>
              <w:rPr>
                <w:spacing w:val="-3"/>
                <w:sz w:val="20"/>
              </w:rPr>
              <w:t> </w:t>
            </w:r>
            <w:r>
              <w:rPr>
                <w:sz w:val="20"/>
              </w:rPr>
              <w:t>van</w:t>
            </w:r>
            <w:r>
              <w:rPr>
                <w:spacing w:val="-2"/>
                <w:sz w:val="20"/>
              </w:rPr>
              <w:t> </w:t>
            </w:r>
            <w:r>
              <w:rPr>
                <w:sz w:val="20"/>
              </w:rPr>
              <w:t>de</w:t>
            </w:r>
            <w:r>
              <w:rPr>
                <w:spacing w:val="-4"/>
                <w:sz w:val="20"/>
              </w:rPr>
              <w:t> </w:t>
            </w:r>
            <w:r>
              <w:rPr>
                <w:sz w:val="20"/>
              </w:rPr>
              <w:t>valkuil</w:t>
            </w:r>
            <w:r>
              <w:rPr>
                <w:spacing w:val="-4"/>
                <w:sz w:val="20"/>
              </w:rPr>
              <w:t> </w:t>
            </w:r>
            <w:r>
              <w:rPr>
                <w:sz w:val="20"/>
              </w:rPr>
              <w:t>van</w:t>
            </w:r>
            <w:r>
              <w:rPr>
                <w:spacing w:val="-4"/>
                <w:sz w:val="20"/>
              </w:rPr>
              <w:t> </w:t>
            </w:r>
            <w:r>
              <w:rPr>
                <w:sz w:val="20"/>
              </w:rPr>
              <w:t>het mogelijk</w:t>
            </w:r>
            <w:r>
              <w:rPr>
                <w:spacing w:val="40"/>
                <w:sz w:val="20"/>
              </w:rPr>
              <w:t> </w:t>
            </w:r>
            <w:r>
              <w:rPr>
                <w:sz w:val="20"/>
              </w:rPr>
              <w:t>terugvallen in de rol van begeleider.</w:t>
            </w:r>
            <w:r>
              <w:rPr>
                <w:spacing w:val="40"/>
                <w:sz w:val="20"/>
              </w:rPr>
              <w:t> </w:t>
            </w:r>
            <w:r>
              <w:rPr>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487" w:hRule="atLeast"/>
        </w:trPr>
        <w:tc>
          <w:tcPr>
            <w:tcW w:w="7652" w:type="dxa"/>
          </w:tcPr>
          <w:p>
            <w:pPr>
              <w:pStyle w:val="TableParagraph"/>
              <w:spacing w:line="242" w:lineRule="exact"/>
              <w:ind w:left="69"/>
              <w:rPr>
                <w:sz w:val="20"/>
              </w:rPr>
            </w:pPr>
            <w:r>
              <w:rPr>
                <w:sz w:val="20"/>
              </w:rPr>
              <w:t>2.</w:t>
            </w:r>
            <w:r>
              <w:rPr>
                <w:spacing w:val="-9"/>
                <w:sz w:val="20"/>
              </w:rPr>
              <w:t> </w:t>
            </w:r>
            <w:r>
              <w:rPr>
                <w:sz w:val="20"/>
              </w:rPr>
              <w:t>Werkt</w:t>
            </w:r>
            <w:r>
              <w:rPr>
                <w:spacing w:val="-7"/>
                <w:sz w:val="20"/>
              </w:rPr>
              <w:t> </w:t>
            </w:r>
            <w:r>
              <w:rPr>
                <w:sz w:val="20"/>
              </w:rPr>
              <w:t>geïnternaliseerd</w:t>
            </w:r>
            <w:r>
              <w:rPr>
                <w:spacing w:val="-8"/>
                <w:sz w:val="20"/>
              </w:rPr>
              <w:t> </w:t>
            </w:r>
            <w:r>
              <w:rPr>
                <w:sz w:val="20"/>
              </w:rPr>
              <w:t>vanuit</w:t>
            </w:r>
            <w:r>
              <w:rPr>
                <w:spacing w:val="-7"/>
                <w:sz w:val="20"/>
              </w:rPr>
              <w:t> </w:t>
            </w:r>
            <w:r>
              <w:rPr>
                <w:sz w:val="20"/>
              </w:rPr>
              <w:t>de</w:t>
            </w:r>
            <w:r>
              <w:rPr>
                <w:spacing w:val="-9"/>
                <w:sz w:val="20"/>
              </w:rPr>
              <w:t> </w:t>
            </w:r>
            <w:r>
              <w:rPr>
                <w:sz w:val="20"/>
              </w:rPr>
              <w:t>rol</w:t>
            </w:r>
            <w:r>
              <w:rPr>
                <w:spacing w:val="33"/>
                <w:sz w:val="20"/>
              </w:rPr>
              <w:t> </w:t>
            </w:r>
            <w:r>
              <w:rPr>
                <w:sz w:val="20"/>
              </w:rPr>
              <w:t>van</w:t>
            </w:r>
            <w:r>
              <w:rPr>
                <w:spacing w:val="-6"/>
                <w:sz w:val="20"/>
              </w:rPr>
              <w:t> </w:t>
            </w:r>
            <w:r>
              <w:rPr>
                <w:sz w:val="20"/>
              </w:rPr>
              <w:t>examinator/beoordelaar.</w:t>
            </w:r>
            <w:r>
              <w:rPr>
                <w:spacing w:val="-5"/>
                <w:sz w:val="20"/>
              </w:rPr>
              <w:t> </w:t>
            </w:r>
            <w:r>
              <w:rPr>
                <w:spacing w:val="-2"/>
                <w:sz w:val="20"/>
              </w:rPr>
              <w:t>(expert)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ind w:left="69" w:right="103"/>
              <w:rPr>
                <w:sz w:val="20"/>
              </w:rPr>
            </w:pPr>
            <w:r>
              <w:rPr>
                <w:sz w:val="20"/>
              </w:rPr>
              <w:t>3.</w:t>
            </w:r>
            <w:r>
              <w:rPr>
                <w:spacing w:val="-4"/>
                <w:sz w:val="20"/>
              </w:rPr>
              <w:t> </w:t>
            </w:r>
            <w:r>
              <w:rPr>
                <w:sz w:val="20"/>
              </w:rPr>
              <w:t>In</w:t>
            </w:r>
            <w:r>
              <w:rPr>
                <w:spacing w:val="-3"/>
                <w:sz w:val="20"/>
              </w:rPr>
              <w:t> </w:t>
            </w:r>
            <w:r>
              <w:rPr>
                <w:sz w:val="20"/>
              </w:rPr>
              <w:t>het</w:t>
            </w:r>
            <w:r>
              <w:rPr>
                <w:spacing w:val="-3"/>
                <w:sz w:val="20"/>
              </w:rPr>
              <w:t> </w:t>
            </w:r>
            <w:r>
              <w:rPr>
                <w:sz w:val="20"/>
              </w:rPr>
              <w:t>gesprek</w:t>
            </w:r>
            <w:r>
              <w:rPr>
                <w:spacing w:val="-3"/>
                <w:sz w:val="20"/>
              </w:rPr>
              <w:t> </w:t>
            </w:r>
            <w:r>
              <w:rPr>
                <w:sz w:val="20"/>
              </w:rPr>
              <w:t>komen</w:t>
            </w:r>
            <w:r>
              <w:rPr>
                <w:spacing w:val="-3"/>
                <w:sz w:val="20"/>
              </w:rPr>
              <w:t> </w:t>
            </w:r>
            <w:r>
              <w:rPr>
                <w:sz w:val="20"/>
              </w:rPr>
              <w:t>de</w:t>
            </w:r>
            <w:r>
              <w:rPr>
                <w:spacing w:val="-4"/>
                <w:sz w:val="20"/>
              </w:rPr>
              <w:t> </w:t>
            </w:r>
            <w:r>
              <w:rPr>
                <w:sz w:val="20"/>
              </w:rPr>
              <w:t>STA</w:t>
            </w:r>
            <w:r>
              <w:rPr>
                <w:spacing w:val="-4"/>
                <w:sz w:val="20"/>
              </w:rPr>
              <w:t> </w:t>
            </w:r>
            <w:r>
              <w:rPr>
                <w:sz w:val="20"/>
              </w:rPr>
              <w:t>en</w:t>
            </w:r>
            <w:r>
              <w:rPr>
                <w:spacing w:val="-3"/>
                <w:sz w:val="20"/>
              </w:rPr>
              <w:t> </w:t>
            </w:r>
            <w:r>
              <w:rPr>
                <w:sz w:val="20"/>
              </w:rPr>
              <w:t>de</w:t>
            </w:r>
            <w:r>
              <w:rPr>
                <w:spacing w:val="-4"/>
                <w:sz w:val="20"/>
              </w:rPr>
              <w:t> </w:t>
            </w:r>
            <w:r>
              <w:rPr>
                <w:sz w:val="20"/>
              </w:rPr>
              <w:t>R</w:t>
            </w:r>
            <w:r>
              <w:rPr>
                <w:spacing w:val="-3"/>
                <w:sz w:val="20"/>
              </w:rPr>
              <w:t> </w:t>
            </w:r>
            <w:r>
              <w:rPr>
                <w:sz w:val="20"/>
              </w:rPr>
              <w:t>van</w:t>
            </w:r>
            <w:r>
              <w:rPr>
                <w:spacing w:val="-2"/>
                <w:sz w:val="20"/>
              </w:rPr>
              <w:t> </w:t>
            </w:r>
            <w:r>
              <w:rPr>
                <w:sz w:val="20"/>
              </w:rPr>
              <w:t>Resultaat</w:t>
            </w:r>
            <w:r>
              <w:rPr>
                <w:spacing w:val="-3"/>
                <w:sz w:val="20"/>
              </w:rPr>
              <w:t> </w:t>
            </w:r>
            <w:r>
              <w:rPr>
                <w:sz w:val="20"/>
              </w:rPr>
              <w:t>als</w:t>
            </w:r>
            <w:r>
              <w:rPr>
                <w:spacing w:val="-5"/>
                <w:sz w:val="20"/>
              </w:rPr>
              <w:t> </w:t>
            </w:r>
            <w:r>
              <w:rPr>
                <w:sz w:val="20"/>
              </w:rPr>
              <w:t>vanzelfsprekend</w:t>
            </w:r>
            <w:r>
              <w:rPr>
                <w:spacing w:val="-3"/>
                <w:sz w:val="20"/>
              </w:rPr>
              <w:t> </w:t>
            </w:r>
            <w:r>
              <w:rPr>
                <w:sz w:val="20"/>
              </w:rPr>
              <w:t>in</w:t>
            </w:r>
            <w:r>
              <w:rPr>
                <w:spacing w:val="-3"/>
                <w:sz w:val="20"/>
              </w:rPr>
              <w:t> </w:t>
            </w:r>
            <w:r>
              <w:rPr>
                <w:sz w:val="20"/>
              </w:rPr>
              <w:t>het</w:t>
            </w:r>
            <w:r>
              <w:rPr>
                <w:spacing w:val="-3"/>
                <w:sz w:val="20"/>
              </w:rPr>
              <w:t> </w:t>
            </w:r>
            <w:r>
              <w:rPr>
                <w:sz w:val="20"/>
              </w:rPr>
              <w:t>CGI</w:t>
            </w:r>
            <w:r>
              <w:rPr>
                <w:spacing w:val="-3"/>
                <w:sz w:val="20"/>
              </w:rPr>
              <w:t> </w:t>
            </w:r>
            <w:r>
              <w:rPr>
                <w:sz w:val="20"/>
              </w:rPr>
              <w:t>aan bod.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832" w:hRule="atLeast"/>
        </w:trPr>
        <w:tc>
          <w:tcPr>
            <w:tcW w:w="7652" w:type="dxa"/>
          </w:tcPr>
          <w:p>
            <w:pPr>
              <w:pStyle w:val="TableParagraph"/>
              <w:ind w:left="69"/>
              <w:rPr>
                <w:sz w:val="20"/>
              </w:rPr>
            </w:pPr>
            <w:r>
              <w:rPr>
                <w:sz w:val="20"/>
              </w:rPr>
              <w:t>3.</w:t>
            </w:r>
            <w:r>
              <w:rPr>
                <w:spacing w:val="-5"/>
                <w:sz w:val="20"/>
              </w:rPr>
              <w:t> </w:t>
            </w:r>
            <w:r>
              <w:rPr>
                <w:sz w:val="20"/>
              </w:rPr>
              <w:t>Hanteert</w:t>
            </w:r>
            <w:r>
              <w:rPr>
                <w:spacing w:val="-4"/>
                <w:sz w:val="20"/>
              </w:rPr>
              <w:t> </w:t>
            </w:r>
            <w:r>
              <w:rPr>
                <w:sz w:val="20"/>
              </w:rPr>
              <w:t>geëigende</w:t>
            </w:r>
            <w:r>
              <w:rPr>
                <w:spacing w:val="-5"/>
                <w:sz w:val="20"/>
              </w:rPr>
              <w:t> </w:t>
            </w:r>
            <w:r>
              <w:rPr>
                <w:sz w:val="20"/>
              </w:rPr>
              <w:t>gesprekstechnieken</w:t>
            </w:r>
            <w:r>
              <w:rPr>
                <w:spacing w:val="-4"/>
                <w:sz w:val="20"/>
              </w:rPr>
              <w:t> </w:t>
            </w:r>
            <w:r>
              <w:rPr>
                <w:sz w:val="20"/>
              </w:rPr>
              <w:t>zoals</w:t>
            </w:r>
            <w:r>
              <w:rPr>
                <w:spacing w:val="-3"/>
                <w:sz w:val="20"/>
              </w:rPr>
              <w:t> </w:t>
            </w:r>
            <w:r>
              <w:rPr>
                <w:sz w:val="20"/>
              </w:rPr>
              <w:t>STARRT</w:t>
            </w:r>
            <w:r>
              <w:rPr>
                <w:spacing w:val="-6"/>
                <w:sz w:val="20"/>
              </w:rPr>
              <w:t> </w:t>
            </w:r>
            <w:r>
              <w:rPr>
                <w:sz w:val="20"/>
              </w:rPr>
              <w:t>en</w:t>
            </w:r>
            <w:r>
              <w:rPr>
                <w:spacing w:val="-2"/>
                <w:sz w:val="20"/>
              </w:rPr>
              <w:t> </w:t>
            </w:r>
            <w:r>
              <w:rPr>
                <w:sz w:val="20"/>
              </w:rPr>
              <w:t>vraagt</w:t>
            </w:r>
            <w:r>
              <w:rPr>
                <w:spacing w:val="-4"/>
                <w:sz w:val="20"/>
              </w:rPr>
              <w:t> </w:t>
            </w:r>
            <w:r>
              <w:rPr>
                <w:sz w:val="20"/>
              </w:rPr>
              <w:t>al</w:t>
            </w:r>
            <w:r>
              <w:rPr>
                <w:spacing w:val="-5"/>
                <w:sz w:val="20"/>
              </w:rPr>
              <w:t> </w:t>
            </w:r>
            <w:r>
              <w:rPr>
                <w:sz w:val="20"/>
              </w:rPr>
              <w:t>deze</w:t>
            </w:r>
            <w:r>
              <w:rPr>
                <w:spacing w:val="-5"/>
                <w:sz w:val="20"/>
              </w:rPr>
              <w:t> </w:t>
            </w:r>
            <w:r>
              <w:rPr>
                <w:sz w:val="20"/>
              </w:rPr>
              <w:t>onderdelen</w:t>
            </w:r>
            <w:r>
              <w:rPr>
                <w:spacing w:val="-4"/>
                <w:sz w:val="20"/>
              </w:rPr>
              <w:t> </w:t>
            </w:r>
            <w:r>
              <w:rPr>
                <w:sz w:val="20"/>
              </w:rPr>
              <w:t>als vanzelfsprekend uit. Vraagt door naar concreet gedrag en naar denk- en</w:t>
            </w:r>
          </w:p>
          <w:p>
            <w:pPr>
              <w:pStyle w:val="TableParagraph"/>
              <w:ind w:left="69"/>
              <w:rPr>
                <w:sz w:val="20"/>
              </w:rPr>
            </w:pPr>
            <w:r>
              <w:rPr>
                <w:sz w:val="20"/>
              </w:rPr>
              <w:t>beslisprocessen.</w:t>
            </w:r>
            <w:r>
              <w:rPr>
                <w:spacing w:val="-8"/>
                <w:sz w:val="20"/>
              </w:rPr>
              <w:t> </w:t>
            </w:r>
            <w:r>
              <w:rPr>
                <w:sz w:val="20"/>
              </w:rPr>
              <w:t>Verkent</w:t>
            </w:r>
            <w:r>
              <w:rPr>
                <w:spacing w:val="-9"/>
                <w:sz w:val="20"/>
              </w:rPr>
              <w:t> </w:t>
            </w:r>
            <w:r>
              <w:rPr>
                <w:sz w:val="20"/>
              </w:rPr>
              <w:t>de</w:t>
            </w:r>
            <w:r>
              <w:rPr>
                <w:spacing w:val="-10"/>
                <w:sz w:val="20"/>
              </w:rPr>
              <w:t> </w:t>
            </w:r>
            <w:r>
              <w:rPr>
                <w:sz w:val="20"/>
              </w:rPr>
              <w:t>reikwijdte</w:t>
            </w:r>
            <w:r>
              <w:rPr>
                <w:spacing w:val="-10"/>
                <w:sz w:val="20"/>
              </w:rPr>
              <w:t> </w:t>
            </w:r>
            <w:r>
              <w:rPr>
                <w:sz w:val="20"/>
              </w:rPr>
              <w:t>van</w:t>
            </w:r>
            <w:r>
              <w:rPr>
                <w:spacing w:val="-9"/>
                <w:sz w:val="20"/>
              </w:rPr>
              <w:t> </w:t>
            </w:r>
            <w:r>
              <w:rPr>
                <w:sz w:val="20"/>
              </w:rPr>
              <w:t>competenties</w:t>
            </w:r>
            <w:r>
              <w:rPr>
                <w:spacing w:val="-9"/>
                <w:sz w:val="20"/>
              </w:rPr>
              <w:t> </w:t>
            </w:r>
            <w:r>
              <w:rPr>
                <w:sz w:val="20"/>
              </w:rPr>
              <w:t>(transfer).</w:t>
            </w:r>
            <w:r>
              <w:rPr>
                <w:spacing w:val="-10"/>
                <w:sz w:val="20"/>
              </w:rPr>
              <w:t> </w:t>
            </w:r>
            <w:r>
              <w:rPr>
                <w:spacing w:val="-2"/>
                <w:sz w:val="20"/>
              </w:rPr>
              <w:t>(expert)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14541" w:type="dxa"/>
            <w:gridSpan w:val="3"/>
          </w:tcPr>
          <w:p>
            <w:pPr>
              <w:pStyle w:val="TableParagraph"/>
              <w:rPr>
                <w:rFonts w:ascii="Times New Roman"/>
                <w:sz w:val="18"/>
              </w:rPr>
            </w:pPr>
          </w:p>
        </w:tc>
      </w:tr>
      <w:tr>
        <w:trPr>
          <w:trHeight w:val="316" w:hRule="atLeast"/>
        </w:trPr>
        <w:tc>
          <w:tcPr>
            <w:tcW w:w="7652" w:type="dxa"/>
          </w:tcPr>
          <w:p>
            <w:pPr>
              <w:pStyle w:val="TableParagraph"/>
              <w:spacing w:line="242" w:lineRule="exact"/>
              <w:ind w:left="69"/>
              <w:rPr>
                <w:b/>
                <w:sz w:val="20"/>
              </w:rPr>
            </w:pPr>
            <w:r>
              <w:rPr>
                <w:b/>
                <w:spacing w:val="-2"/>
                <w:sz w:val="20"/>
              </w:rPr>
              <w:t>Relatie</w:t>
            </w:r>
            <w:r>
              <w:rPr>
                <w:b/>
                <w:spacing w:val="9"/>
                <w:sz w:val="20"/>
              </w:rPr>
              <w:t> </w:t>
            </w:r>
            <w:r>
              <w:rPr>
                <w:b/>
                <w:spacing w:val="-2"/>
                <w:sz w:val="20"/>
              </w:rPr>
              <w:t>bewijsstukken,</w:t>
            </w:r>
            <w:r>
              <w:rPr>
                <w:b/>
                <w:spacing w:val="7"/>
                <w:sz w:val="20"/>
              </w:rPr>
              <w:t> </w:t>
            </w:r>
            <w:r>
              <w:rPr>
                <w:b/>
                <w:spacing w:val="-2"/>
                <w:sz w:val="20"/>
              </w:rPr>
              <w:t>beroepshandelingen</w:t>
            </w:r>
            <w:r>
              <w:rPr>
                <w:b/>
                <w:spacing w:val="10"/>
                <w:sz w:val="20"/>
              </w:rPr>
              <w:t> </w:t>
            </w:r>
            <w:r>
              <w:rPr>
                <w:b/>
                <w:spacing w:val="-2"/>
                <w:sz w:val="20"/>
              </w:rPr>
              <w:t>en</w:t>
            </w:r>
            <w:r>
              <w:rPr>
                <w:b/>
                <w:spacing w:val="9"/>
                <w:sz w:val="20"/>
              </w:rPr>
              <w:t> </w:t>
            </w:r>
            <w:r>
              <w:rPr>
                <w:b/>
                <w:spacing w:val="-2"/>
                <w:sz w:val="20"/>
              </w:rPr>
              <w:t>beoordelingscriteria</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bl>
    <w:p>
      <w:pPr>
        <w:spacing w:after="0"/>
        <w:rPr>
          <w:rFonts w:ascii="Times New Roman"/>
          <w:sz w:val="18"/>
        </w:rPr>
        <w:sectPr>
          <w:pgSz w:w="16840" w:h="11910" w:orient="landscape"/>
          <w:pgMar w:header="567" w:footer="527" w:top="1400" w:bottom="720" w:left="1300" w:right="760"/>
        </w:sectPr>
      </w:pPr>
    </w:p>
    <w:p>
      <w:pPr>
        <w:spacing w:line="240" w:lineRule="auto" w:before="2" w:after="0"/>
        <w:rPr>
          <w:b/>
          <w:sz w:val="1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2"/>
        <w:gridCol w:w="5780"/>
        <w:gridCol w:w="1109"/>
      </w:tblGrid>
      <w:tr>
        <w:trPr>
          <w:trHeight w:val="599" w:hRule="atLeast"/>
        </w:trPr>
        <w:tc>
          <w:tcPr>
            <w:tcW w:w="7652" w:type="dxa"/>
            <w:tcBorders>
              <w:top w:val="nil"/>
            </w:tcBorders>
          </w:tcPr>
          <w:p>
            <w:pPr>
              <w:pStyle w:val="TableParagraph"/>
              <w:ind w:left="69"/>
              <w:rPr>
                <w:sz w:val="20"/>
              </w:rPr>
            </w:pPr>
            <w:r>
              <w:rPr>
                <w:sz w:val="20"/>
              </w:rPr>
              <w:t>1.</w:t>
            </w:r>
            <w:r>
              <w:rPr>
                <w:spacing w:val="-5"/>
                <w:sz w:val="20"/>
              </w:rPr>
              <w:t> </w:t>
            </w:r>
            <w:r>
              <w:rPr>
                <w:sz w:val="20"/>
              </w:rPr>
              <w:t>Is</w:t>
            </w:r>
            <w:r>
              <w:rPr>
                <w:spacing w:val="-4"/>
                <w:sz w:val="20"/>
              </w:rPr>
              <w:t> </w:t>
            </w:r>
            <w:r>
              <w:rPr>
                <w:sz w:val="20"/>
              </w:rPr>
              <w:t>bekend</w:t>
            </w:r>
            <w:r>
              <w:rPr>
                <w:spacing w:val="-4"/>
                <w:sz w:val="20"/>
              </w:rPr>
              <w:t> </w:t>
            </w:r>
            <w:r>
              <w:rPr>
                <w:sz w:val="20"/>
              </w:rPr>
              <w:t>met</w:t>
            </w:r>
            <w:r>
              <w:rPr>
                <w:spacing w:val="-4"/>
                <w:sz w:val="20"/>
              </w:rPr>
              <w:t> </w:t>
            </w:r>
            <w:r>
              <w:rPr>
                <w:sz w:val="20"/>
              </w:rPr>
              <w:t>de</w:t>
            </w:r>
            <w:r>
              <w:rPr>
                <w:spacing w:val="-3"/>
                <w:sz w:val="20"/>
              </w:rPr>
              <w:t> </w:t>
            </w:r>
            <w:r>
              <w:rPr>
                <w:sz w:val="20"/>
              </w:rPr>
              <w:t>VRAAK</w:t>
            </w:r>
            <w:r>
              <w:rPr>
                <w:spacing w:val="-5"/>
                <w:sz w:val="20"/>
              </w:rPr>
              <w:t> </w:t>
            </w:r>
            <w:r>
              <w:rPr>
                <w:sz w:val="20"/>
              </w:rPr>
              <w:t>criteria</w:t>
            </w:r>
            <w:r>
              <w:rPr>
                <w:spacing w:val="-4"/>
                <w:sz w:val="20"/>
              </w:rPr>
              <w:t> </w:t>
            </w:r>
            <w:r>
              <w:rPr>
                <w:sz w:val="20"/>
              </w:rPr>
              <w:t>(authenticiteit,</w:t>
            </w:r>
            <w:r>
              <w:rPr>
                <w:spacing w:val="-4"/>
                <w:sz w:val="20"/>
              </w:rPr>
              <w:t> </w:t>
            </w:r>
            <w:r>
              <w:rPr>
                <w:sz w:val="20"/>
              </w:rPr>
              <w:t>relevantie,</w:t>
            </w:r>
            <w:r>
              <w:rPr>
                <w:spacing w:val="-4"/>
                <w:sz w:val="20"/>
              </w:rPr>
              <w:t> </w:t>
            </w:r>
            <w:r>
              <w:rPr>
                <w:sz w:val="20"/>
              </w:rPr>
              <w:t>actualiteit,</w:t>
            </w:r>
            <w:r>
              <w:rPr>
                <w:spacing w:val="-4"/>
                <w:sz w:val="20"/>
              </w:rPr>
              <w:t> </w:t>
            </w:r>
            <w:r>
              <w:rPr>
                <w:sz w:val="20"/>
              </w:rPr>
              <w:t>variatie</w:t>
            </w:r>
            <w:r>
              <w:rPr>
                <w:spacing w:val="-6"/>
                <w:sz w:val="20"/>
              </w:rPr>
              <w:t> </w:t>
            </w:r>
            <w:r>
              <w:rPr>
                <w:sz w:val="20"/>
              </w:rPr>
              <w:t>en kwantiteit) om bewijzen mee te beoordelen. (getraind)</w:t>
            </w:r>
          </w:p>
        </w:tc>
        <w:tc>
          <w:tcPr>
            <w:tcW w:w="5780" w:type="dxa"/>
            <w:tcBorders>
              <w:top w:val="nil"/>
            </w:tcBorders>
          </w:tcPr>
          <w:p>
            <w:pPr>
              <w:pStyle w:val="TableParagraph"/>
              <w:rPr>
                <w:rFonts w:ascii="Times New Roman"/>
                <w:sz w:val="18"/>
              </w:rPr>
            </w:pPr>
          </w:p>
        </w:tc>
        <w:tc>
          <w:tcPr>
            <w:tcW w:w="1109" w:type="dxa"/>
            <w:tcBorders>
              <w:top w:val="nil"/>
            </w:tcBorders>
          </w:tcPr>
          <w:p>
            <w:pPr>
              <w:pStyle w:val="TableParagraph"/>
              <w:rPr>
                <w:rFonts w:ascii="Times New Roman"/>
                <w:sz w:val="18"/>
              </w:rPr>
            </w:pPr>
          </w:p>
        </w:tc>
      </w:tr>
      <w:tr>
        <w:trPr>
          <w:trHeight w:val="940" w:hRule="atLeast"/>
        </w:trPr>
        <w:tc>
          <w:tcPr>
            <w:tcW w:w="7652" w:type="dxa"/>
          </w:tcPr>
          <w:p>
            <w:pPr>
              <w:pStyle w:val="TableParagraph"/>
              <w:ind w:left="69"/>
              <w:rPr>
                <w:sz w:val="20"/>
              </w:rPr>
            </w:pPr>
            <w:r>
              <w:rPr>
                <w:sz w:val="20"/>
              </w:rPr>
              <w:t>1. Beoordeelt bewijzen op authenticiteit, relevantie, actualiteit, variatie en kwantiteit. Herkent</w:t>
            </w:r>
            <w:r>
              <w:rPr>
                <w:spacing w:val="-5"/>
                <w:sz w:val="20"/>
              </w:rPr>
              <w:t> </w:t>
            </w:r>
            <w:r>
              <w:rPr>
                <w:sz w:val="20"/>
              </w:rPr>
              <w:t>(niet</w:t>
            </w:r>
            <w:r>
              <w:rPr>
                <w:spacing w:val="-5"/>
                <w:sz w:val="20"/>
              </w:rPr>
              <w:t> </w:t>
            </w:r>
            <w:r>
              <w:rPr>
                <w:sz w:val="20"/>
              </w:rPr>
              <w:t>in</w:t>
            </w:r>
            <w:r>
              <w:rPr>
                <w:spacing w:val="-5"/>
                <w:sz w:val="20"/>
              </w:rPr>
              <w:t> </w:t>
            </w:r>
            <w:r>
              <w:rPr>
                <w:sz w:val="20"/>
              </w:rPr>
              <w:t>het</w:t>
            </w:r>
            <w:r>
              <w:rPr>
                <w:spacing w:val="-2"/>
                <w:sz w:val="20"/>
              </w:rPr>
              <w:t> </w:t>
            </w:r>
            <w:r>
              <w:rPr>
                <w:sz w:val="20"/>
              </w:rPr>
              <w:t>portfolio)</w:t>
            </w:r>
            <w:r>
              <w:rPr>
                <w:spacing w:val="-3"/>
                <w:sz w:val="20"/>
              </w:rPr>
              <w:t> </w:t>
            </w:r>
            <w:r>
              <w:rPr>
                <w:sz w:val="20"/>
              </w:rPr>
              <w:t>genoemde</w:t>
            </w:r>
            <w:r>
              <w:rPr>
                <w:spacing w:val="-6"/>
                <w:sz w:val="20"/>
              </w:rPr>
              <w:t> </w:t>
            </w:r>
            <w:r>
              <w:rPr>
                <w:sz w:val="20"/>
              </w:rPr>
              <w:t>bewijzen</w:t>
            </w:r>
            <w:r>
              <w:rPr>
                <w:spacing w:val="-5"/>
                <w:sz w:val="20"/>
              </w:rPr>
              <w:t> </w:t>
            </w:r>
            <w:r>
              <w:rPr>
                <w:sz w:val="20"/>
              </w:rPr>
              <w:t>als</w:t>
            </w:r>
            <w:r>
              <w:rPr>
                <w:spacing w:val="-5"/>
                <w:sz w:val="20"/>
              </w:rPr>
              <w:t> </w:t>
            </w:r>
            <w:r>
              <w:rPr>
                <w:sz w:val="20"/>
              </w:rPr>
              <w:t>bruikbaar</w:t>
            </w:r>
            <w:r>
              <w:rPr>
                <w:spacing w:val="-5"/>
                <w:sz w:val="20"/>
              </w:rPr>
              <w:t> </w:t>
            </w:r>
            <w:r>
              <w:rPr>
                <w:sz w:val="20"/>
              </w:rPr>
              <w:t>bewijs.</w:t>
            </w:r>
            <w:r>
              <w:rPr>
                <w:spacing w:val="-5"/>
                <w:sz w:val="20"/>
              </w:rPr>
              <w:t> </w:t>
            </w:r>
            <w:r>
              <w:rPr>
                <w:sz w:val="20"/>
              </w:rPr>
              <w:t>Relateert</w:t>
            </w:r>
            <w:r>
              <w:rPr>
                <w:spacing w:val="-5"/>
                <w:sz w:val="20"/>
              </w:rPr>
              <w:t> </w:t>
            </w:r>
            <w:r>
              <w:rPr>
                <w:sz w:val="20"/>
              </w:rPr>
              <w:t>bewijzen aan de juiste competenties. Legt indien nodig, verbanden tussen competenties.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00" w:hRule="atLeast"/>
        </w:trPr>
        <w:tc>
          <w:tcPr>
            <w:tcW w:w="7652" w:type="dxa"/>
          </w:tcPr>
          <w:p>
            <w:pPr>
              <w:pStyle w:val="TableParagraph"/>
              <w:ind w:left="69" w:right="578"/>
              <w:rPr>
                <w:sz w:val="20"/>
              </w:rPr>
            </w:pPr>
            <w:r>
              <w:rPr>
                <w:sz w:val="20"/>
              </w:rPr>
              <w:t>2. De assessor is bekend met de beoordelingsdriehoek waarin bewijzen, beroepshandelingen</w:t>
            </w:r>
            <w:r>
              <w:rPr>
                <w:spacing w:val="-8"/>
                <w:sz w:val="20"/>
              </w:rPr>
              <w:t> </w:t>
            </w:r>
            <w:r>
              <w:rPr>
                <w:sz w:val="20"/>
              </w:rPr>
              <w:t>en</w:t>
            </w:r>
            <w:r>
              <w:rPr>
                <w:spacing w:val="-8"/>
                <w:sz w:val="20"/>
              </w:rPr>
              <w:t> </w:t>
            </w:r>
            <w:r>
              <w:rPr>
                <w:sz w:val="20"/>
              </w:rPr>
              <w:t>beoordelingscriteria</w:t>
            </w:r>
            <w:r>
              <w:rPr>
                <w:spacing w:val="-8"/>
                <w:sz w:val="20"/>
              </w:rPr>
              <w:t> </w:t>
            </w:r>
            <w:r>
              <w:rPr>
                <w:sz w:val="20"/>
              </w:rPr>
              <w:t>structureel</w:t>
            </w:r>
            <w:r>
              <w:rPr>
                <w:spacing w:val="-6"/>
                <w:sz w:val="20"/>
              </w:rPr>
              <w:t> </w:t>
            </w:r>
            <w:r>
              <w:rPr>
                <w:sz w:val="20"/>
              </w:rPr>
              <w:t>met</w:t>
            </w:r>
            <w:r>
              <w:rPr>
                <w:spacing w:val="-8"/>
                <w:sz w:val="20"/>
              </w:rPr>
              <w:t> </w:t>
            </w:r>
            <w:r>
              <w:rPr>
                <w:sz w:val="20"/>
              </w:rPr>
              <w:t>elkaar</w:t>
            </w:r>
            <w:r>
              <w:rPr>
                <w:spacing w:val="-8"/>
                <w:sz w:val="20"/>
              </w:rPr>
              <w:t> </w:t>
            </w:r>
            <w:r>
              <w:rPr>
                <w:sz w:val="20"/>
              </w:rPr>
              <w:t>verbonden worden.</w:t>
            </w:r>
            <w:r>
              <w:rPr>
                <w:spacing w:val="40"/>
                <w:sz w:val="20"/>
              </w:rPr>
              <w:t> </w:t>
            </w:r>
            <w:r>
              <w:rPr>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37" w:lineRule="auto"/>
              <w:ind w:left="69"/>
              <w:rPr>
                <w:sz w:val="20"/>
              </w:rPr>
            </w:pPr>
            <w:r>
              <w:rPr>
                <w:sz w:val="20"/>
              </w:rPr>
              <w:t>2.</w:t>
            </w:r>
            <w:r>
              <w:rPr>
                <w:spacing w:val="-8"/>
                <w:sz w:val="20"/>
              </w:rPr>
              <w:t> </w:t>
            </w:r>
            <w:r>
              <w:rPr>
                <w:sz w:val="20"/>
              </w:rPr>
              <w:t>Hanteert</w:t>
            </w:r>
            <w:r>
              <w:rPr>
                <w:spacing w:val="-7"/>
                <w:sz w:val="20"/>
              </w:rPr>
              <w:t> </w:t>
            </w:r>
            <w:r>
              <w:rPr>
                <w:sz w:val="20"/>
              </w:rPr>
              <w:t>de</w:t>
            </w:r>
            <w:r>
              <w:rPr>
                <w:spacing w:val="-8"/>
                <w:sz w:val="20"/>
              </w:rPr>
              <w:t> </w:t>
            </w:r>
            <w:r>
              <w:rPr>
                <w:sz w:val="20"/>
              </w:rPr>
              <w:t>beoordelingsdriehoek</w:t>
            </w:r>
            <w:r>
              <w:rPr>
                <w:spacing w:val="-7"/>
                <w:sz w:val="20"/>
              </w:rPr>
              <w:t> </w:t>
            </w:r>
            <w:r>
              <w:rPr>
                <w:sz w:val="20"/>
              </w:rPr>
              <w:t>waarin</w:t>
            </w:r>
            <w:r>
              <w:rPr>
                <w:spacing w:val="-7"/>
                <w:sz w:val="20"/>
              </w:rPr>
              <w:t> </w:t>
            </w:r>
            <w:r>
              <w:rPr>
                <w:sz w:val="20"/>
              </w:rPr>
              <w:t>bewijzen,</w:t>
            </w:r>
            <w:r>
              <w:rPr>
                <w:spacing w:val="-7"/>
                <w:sz w:val="20"/>
              </w:rPr>
              <w:t> </w:t>
            </w:r>
            <w:r>
              <w:rPr>
                <w:sz w:val="20"/>
              </w:rPr>
              <w:t>beroepshandelingen</w:t>
            </w:r>
            <w:r>
              <w:rPr>
                <w:spacing w:val="-7"/>
                <w:sz w:val="20"/>
              </w:rPr>
              <w:t> </w:t>
            </w:r>
            <w:r>
              <w:rPr>
                <w:sz w:val="20"/>
              </w:rPr>
              <w:t>en beoordelingscriteria structureel met elkaar verbonden worden.(expert)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14541" w:type="dxa"/>
            <w:gridSpan w:val="3"/>
          </w:tcPr>
          <w:p>
            <w:pPr>
              <w:pStyle w:val="TableParagraph"/>
              <w:rPr>
                <w:rFonts w:ascii="Times New Roman"/>
                <w:sz w:val="18"/>
              </w:rPr>
            </w:pPr>
          </w:p>
        </w:tc>
      </w:tr>
      <w:tr>
        <w:trPr>
          <w:trHeight w:val="316" w:hRule="atLeast"/>
        </w:trPr>
        <w:tc>
          <w:tcPr>
            <w:tcW w:w="7652" w:type="dxa"/>
          </w:tcPr>
          <w:p>
            <w:pPr>
              <w:pStyle w:val="TableParagraph"/>
              <w:spacing w:line="242" w:lineRule="exact"/>
              <w:ind w:left="69"/>
              <w:rPr>
                <w:b/>
                <w:sz w:val="20"/>
              </w:rPr>
            </w:pPr>
            <w:r>
              <w:rPr>
                <w:b/>
                <w:spacing w:val="-2"/>
                <w:sz w:val="20"/>
              </w:rPr>
              <w:t>Beoordelingstechniek</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1091" w:hRule="atLeast"/>
        </w:trPr>
        <w:tc>
          <w:tcPr>
            <w:tcW w:w="7652" w:type="dxa"/>
          </w:tcPr>
          <w:p>
            <w:pPr>
              <w:pStyle w:val="TableParagraph"/>
              <w:ind w:left="69"/>
              <w:rPr>
                <w:sz w:val="20"/>
              </w:rPr>
            </w:pPr>
            <w:r>
              <w:rPr>
                <w:sz w:val="20"/>
              </w:rPr>
              <w:t>1.</w:t>
            </w:r>
            <w:r>
              <w:rPr>
                <w:spacing w:val="-4"/>
                <w:sz w:val="20"/>
              </w:rPr>
              <w:t> </w:t>
            </w:r>
            <w:r>
              <w:rPr>
                <w:sz w:val="20"/>
              </w:rPr>
              <w:t>Benoemt</w:t>
            </w:r>
            <w:r>
              <w:rPr>
                <w:spacing w:val="-3"/>
                <w:sz w:val="20"/>
              </w:rPr>
              <w:t> </w:t>
            </w:r>
            <w:r>
              <w:rPr>
                <w:sz w:val="20"/>
              </w:rPr>
              <w:t>het</w:t>
            </w:r>
            <w:r>
              <w:rPr>
                <w:spacing w:val="-3"/>
                <w:sz w:val="20"/>
              </w:rPr>
              <w:t> </w:t>
            </w:r>
            <w:r>
              <w:rPr>
                <w:sz w:val="20"/>
              </w:rPr>
              <w:t>handelen</w:t>
            </w:r>
            <w:r>
              <w:rPr>
                <w:spacing w:val="-3"/>
                <w:sz w:val="20"/>
              </w:rPr>
              <w:t> </w:t>
            </w:r>
            <w:r>
              <w:rPr>
                <w:sz w:val="20"/>
              </w:rPr>
              <w:t>van</w:t>
            </w:r>
            <w:r>
              <w:rPr>
                <w:spacing w:val="-2"/>
                <w:sz w:val="20"/>
              </w:rPr>
              <w:t> </w:t>
            </w:r>
            <w:r>
              <w:rPr>
                <w:sz w:val="20"/>
              </w:rPr>
              <w:t>de</w:t>
            </w:r>
            <w:r>
              <w:rPr>
                <w:spacing w:val="-4"/>
                <w:sz w:val="20"/>
              </w:rPr>
              <w:t> </w:t>
            </w:r>
            <w:r>
              <w:rPr>
                <w:sz w:val="20"/>
              </w:rPr>
              <w:t>student</w:t>
            </w:r>
            <w:r>
              <w:rPr>
                <w:spacing w:val="-3"/>
                <w:sz w:val="20"/>
              </w:rPr>
              <w:t> </w:t>
            </w:r>
            <w:r>
              <w:rPr>
                <w:sz w:val="20"/>
              </w:rPr>
              <w:t>in</w:t>
            </w:r>
            <w:r>
              <w:rPr>
                <w:spacing w:val="-3"/>
                <w:sz w:val="20"/>
              </w:rPr>
              <w:t> </w:t>
            </w:r>
            <w:r>
              <w:rPr>
                <w:sz w:val="20"/>
              </w:rPr>
              <w:t>termen</w:t>
            </w:r>
            <w:r>
              <w:rPr>
                <w:spacing w:val="-3"/>
                <w:sz w:val="20"/>
              </w:rPr>
              <w:t> </w:t>
            </w:r>
            <w:r>
              <w:rPr>
                <w:sz w:val="20"/>
              </w:rPr>
              <w:t>van</w:t>
            </w:r>
            <w:r>
              <w:rPr>
                <w:spacing w:val="-2"/>
                <w:sz w:val="20"/>
              </w:rPr>
              <w:t> </w:t>
            </w:r>
            <w:r>
              <w:rPr>
                <w:sz w:val="20"/>
              </w:rPr>
              <w:t>de</w:t>
            </w:r>
            <w:r>
              <w:rPr>
                <w:spacing w:val="-4"/>
                <w:sz w:val="20"/>
              </w:rPr>
              <w:t> </w:t>
            </w:r>
            <w:r>
              <w:rPr>
                <w:sz w:val="20"/>
              </w:rPr>
              <w:t>competentie-indicatoren</w:t>
            </w:r>
            <w:r>
              <w:rPr>
                <w:spacing w:val="-3"/>
                <w:sz w:val="20"/>
              </w:rPr>
              <w:t> </w:t>
            </w:r>
            <w:r>
              <w:rPr>
                <w:sz w:val="20"/>
              </w:rPr>
              <w:t>van</w:t>
            </w:r>
            <w:r>
              <w:rPr>
                <w:spacing w:val="-2"/>
                <w:sz w:val="20"/>
              </w:rPr>
              <w:t> </w:t>
            </w:r>
            <w:r>
              <w:rPr>
                <w:sz w:val="20"/>
              </w:rPr>
              <w:t>de matrix of</w:t>
            </w:r>
            <w:r>
              <w:rPr>
                <w:spacing w:val="40"/>
                <w:sz w:val="20"/>
              </w:rPr>
              <w:t> </w:t>
            </w:r>
            <w:r>
              <w:rPr>
                <w:sz w:val="20"/>
              </w:rPr>
              <w:t>beoordelingscriteria uit de gehanteerde standaard. Beoordeelt in 3 stappen: observeren, registreren en beoordelen. Onderbouwt de beoordeling met voorbeelden</w:t>
            </w:r>
          </w:p>
          <w:p>
            <w:pPr>
              <w:pStyle w:val="TableParagraph"/>
              <w:ind w:left="69"/>
              <w:rPr>
                <w:sz w:val="20"/>
              </w:rPr>
            </w:pPr>
            <w:r>
              <w:rPr>
                <w:sz w:val="20"/>
              </w:rPr>
              <w:t>uit</w:t>
            </w:r>
            <w:r>
              <w:rPr>
                <w:spacing w:val="-8"/>
                <w:sz w:val="20"/>
              </w:rPr>
              <w:t> </w:t>
            </w:r>
            <w:r>
              <w:rPr>
                <w:sz w:val="20"/>
              </w:rPr>
              <w:t>het</w:t>
            </w:r>
            <w:r>
              <w:rPr>
                <w:spacing w:val="-7"/>
                <w:sz w:val="20"/>
              </w:rPr>
              <w:t> </w:t>
            </w:r>
            <w:r>
              <w:rPr>
                <w:sz w:val="20"/>
              </w:rPr>
              <w:t>portfolio,</w:t>
            </w:r>
            <w:r>
              <w:rPr>
                <w:spacing w:val="-8"/>
                <w:sz w:val="20"/>
              </w:rPr>
              <w:t> </w:t>
            </w:r>
            <w:r>
              <w:rPr>
                <w:sz w:val="20"/>
              </w:rPr>
              <w:t>praktijkopdracht</w:t>
            </w:r>
            <w:r>
              <w:rPr>
                <w:spacing w:val="-7"/>
                <w:sz w:val="20"/>
              </w:rPr>
              <w:t> </w:t>
            </w:r>
            <w:r>
              <w:rPr>
                <w:sz w:val="20"/>
              </w:rPr>
              <w:t>en</w:t>
            </w:r>
            <w:r>
              <w:rPr>
                <w:spacing w:val="-7"/>
                <w:sz w:val="20"/>
              </w:rPr>
              <w:t> </w:t>
            </w:r>
            <w:r>
              <w:rPr>
                <w:sz w:val="20"/>
              </w:rPr>
              <w:t>CGI.</w:t>
            </w:r>
            <w:r>
              <w:rPr>
                <w:spacing w:val="-8"/>
                <w:sz w:val="20"/>
              </w:rPr>
              <w:t> </w:t>
            </w:r>
            <w:r>
              <w:rPr>
                <w:spacing w:val="-2"/>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1120" w:hRule="atLeast"/>
        </w:trPr>
        <w:tc>
          <w:tcPr>
            <w:tcW w:w="7652" w:type="dxa"/>
          </w:tcPr>
          <w:p>
            <w:pPr>
              <w:pStyle w:val="TableParagraph"/>
              <w:ind w:left="69"/>
              <w:rPr>
                <w:sz w:val="20"/>
              </w:rPr>
            </w:pPr>
            <w:r>
              <w:rPr>
                <w:sz w:val="20"/>
              </w:rPr>
              <w:t>1.</w:t>
            </w:r>
            <w:r>
              <w:rPr>
                <w:spacing w:val="-4"/>
                <w:sz w:val="20"/>
              </w:rPr>
              <w:t> </w:t>
            </w:r>
            <w:r>
              <w:rPr>
                <w:sz w:val="20"/>
              </w:rPr>
              <w:t>Past</w:t>
            </w:r>
            <w:r>
              <w:rPr>
                <w:spacing w:val="-3"/>
                <w:sz w:val="20"/>
              </w:rPr>
              <w:t> </w:t>
            </w:r>
            <w:r>
              <w:rPr>
                <w:sz w:val="20"/>
              </w:rPr>
              <w:t>de</w:t>
            </w:r>
            <w:r>
              <w:rPr>
                <w:spacing w:val="-4"/>
                <w:sz w:val="20"/>
              </w:rPr>
              <w:t> </w:t>
            </w:r>
            <w:r>
              <w:rPr>
                <w:sz w:val="20"/>
              </w:rPr>
              <w:t>geëigende</w:t>
            </w:r>
            <w:r>
              <w:rPr>
                <w:spacing w:val="-4"/>
                <w:sz w:val="20"/>
              </w:rPr>
              <w:t> </w:t>
            </w:r>
            <w:r>
              <w:rPr>
                <w:sz w:val="20"/>
              </w:rPr>
              <w:t>beoordelingstechnieken</w:t>
            </w:r>
            <w:r>
              <w:rPr>
                <w:spacing w:val="-3"/>
                <w:sz w:val="20"/>
              </w:rPr>
              <w:t> </w:t>
            </w:r>
            <w:r>
              <w:rPr>
                <w:sz w:val="20"/>
              </w:rPr>
              <w:t>gestructureerd</w:t>
            </w:r>
            <w:r>
              <w:rPr>
                <w:spacing w:val="-3"/>
                <w:sz w:val="20"/>
              </w:rPr>
              <w:t> </w:t>
            </w:r>
            <w:r>
              <w:rPr>
                <w:sz w:val="20"/>
              </w:rPr>
              <w:t>toe</w:t>
            </w:r>
            <w:r>
              <w:rPr>
                <w:spacing w:val="-4"/>
                <w:sz w:val="20"/>
              </w:rPr>
              <w:t> </w:t>
            </w:r>
            <w:r>
              <w:rPr>
                <w:sz w:val="20"/>
              </w:rPr>
              <w:t>en</w:t>
            </w:r>
            <w:r>
              <w:rPr>
                <w:spacing w:val="-3"/>
                <w:sz w:val="20"/>
              </w:rPr>
              <w:t> </w:t>
            </w:r>
            <w:r>
              <w:rPr>
                <w:sz w:val="20"/>
              </w:rPr>
              <w:t>hanteert</w:t>
            </w:r>
            <w:r>
              <w:rPr>
                <w:spacing w:val="-3"/>
                <w:sz w:val="20"/>
              </w:rPr>
              <w:t> </w:t>
            </w:r>
            <w:r>
              <w:rPr>
                <w:sz w:val="20"/>
              </w:rPr>
              <w:t>hierbij</w:t>
            </w:r>
            <w:r>
              <w:rPr>
                <w:spacing w:val="-3"/>
                <w:sz w:val="20"/>
              </w:rPr>
              <w:t> </w:t>
            </w:r>
            <w:r>
              <w:rPr>
                <w:sz w:val="20"/>
              </w:rPr>
              <w:t>de beoordelingsdriehoek.</w:t>
            </w:r>
            <w:r>
              <w:rPr>
                <w:spacing w:val="-4"/>
                <w:sz w:val="20"/>
              </w:rPr>
              <w:t> </w:t>
            </w:r>
            <w:r>
              <w:rPr>
                <w:sz w:val="20"/>
              </w:rPr>
              <w:t>Onderbouwt</w:t>
            </w:r>
            <w:r>
              <w:rPr>
                <w:spacing w:val="-6"/>
                <w:sz w:val="20"/>
              </w:rPr>
              <w:t> </w:t>
            </w:r>
            <w:r>
              <w:rPr>
                <w:sz w:val="20"/>
              </w:rPr>
              <w:t>per</w:t>
            </w:r>
            <w:r>
              <w:rPr>
                <w:spacing w:val="-6"/>
                <w:sz w:val="20"/>
              </w:rPr>
              <w:t> </w:t>
            </w:r>
            <w:r>
              <w:rPr>
                <w:sz w:val="20"/>
              </w:rPr>
              <w:t>competentie</w:t>
            </w:r>
            <w:r>
              <w:rPr>
                <w:spacing w:val="-7"/>
                <w:sz w:val="20"/>
              </w:rPr>
              <w:t> </w:t>
            </w:r>
            <w:r>
              <w:rPr>
                <w:sz w:val="20"/>
              </w:rPr>
              <w:t>het</w:t>
            </w:r>
            <w:r>
              <w:rPr>
                <w:spacing w:val="-6"/>
                <w:sz w:val="20"/>
              </w:rPr>
              <w:t> </w:t>
            </w:r>
            <w:r>
              <w:rPr>
                <w:sz w:val="20"/>
              </w:rPr>
              <w:t>oordeel</w:t>
            </w:r>
            <w:r>
              <w:rPr>
                <w:spacing w:val="-7"/>
                <w:sz w:val="20"/>
              </w:rPr>
              <w:t> </w:t>
            </w:r>
            <w:r>
              <w:rPr>
                <w:sz w:val="20"/>
              </w:rPr>
              <w:t>met</w:t>
            </w:r>
            <w:r>
              <w:rPr>
                <w:spacing w:val="-6"/>
                <w:sz w:val="20"/>
              </w:rPr>
              <w:t> </w:t>
            </w:r>
            <w:r>
              <w:rPr>
                <w:sz w:val="20"/>
              </w:rPr>
              <w:t>voorbeelden</w:t>
            </w:r>
            <w:r>
              <w:rPr>
                <w:spacing w:val="-6"/>
                <w:sz w:val="20"/>
              </w:rPr>
              <w:t> </w:t>
            </w:r>
            <w:r>
              <w:rPr>
                <w:sz w:val="20"/>
              </w:rPr>
              <w:t>van competent gedrag uit portfolio, praktijkopdracht en gesprek gerelateerd aan de beoordelingsstandaard.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95" w:hRule="atLeast"/>
        </w:trPr>
        <w:tc>
          <w:tcPr>
            <w:tcW w:w="7652" w:type="dxa"/>
          </w:tcPr>
          <w:p>
            <w:pPr>
              <w:pStyle w:val="TableParagraph"/>
              <w:ind w:left="69" w:right="103"/>
              <w:rPr>
                <w:sz w:val="20"/>
              </w:rPr>
            </w:pPr>
            <w:r>
              <w:rPr>
                <w:sz w:val="20"/>
              </w:rPr>
              <w:t>2.</w:t>
            </w:r>
            <w:r>
              <w:rPr>
                <w:spacing w:val="-4"/>
                <w:sz w:val="20"/>
              </w:rPr>
              <w:t> </w:t>
            </w:r>
            <w:r>
              <w:rPr>
                <w:sz w:val="20"/>
              </w:rPr>
              <w:t>Komt</w:t>
            </w:r>
            <w:r>
              <w:rPr>
                <w:spacing w:val="-3"/>
                <w:sz w:val="20"/>
              </w:rPr>
              <w:t> </w:t>
            </w:r>
            <w:r>
              <w:rPr>
                <w:sz w:val="20"/>
              </w:rPr>
              <w:t>tot</w:t>
            </w:r>
            <w:r>
              <w:rPr>
                <w:spacing w:val="-3"/>
                <w:sz w:val="20"/>
              </w:rPr>
              <w:t> </w:t>
            </w:r>
            <w:r>
              <w:rPr>
                <w:sz w:val="20"/>
              </w:rPr>
              <w:t>een</w:t>
            </w:r>
            <w:r>
              <w:rPr>
                <w:spacing w:val="-3"/>
                <w:sz w:val="20"/>
              </w:rPr>
              <w:t> </w:t>
            </w:r>
            <w:r>
              <w:rPr>
                <w:sz w:val="20"/>
              </w:rPr>
              <w:t>eindbeoordeling</w:t>
            </w:r>
            <w:r>
              <w:rPr>
                <w:spacing w:val="-4"/>
                <w:sz w:val="20"/>
              </w:rPr>
              <w:t> </w:t>
            </w:r>
            <w:r>
              <w:rPr>
                <w:sz w:val="20"/>
              </w:rPr>
              <w:t>en</w:t>
            </w:r>
            <w:r>
              <w:rPr>
                <w:spacing w:val="-3"/>
                <w:sz w:val="20"/>
              </w:rPr>
              <w:t> </w:t>
            </w:r>
            <w:r>
              <w:rPr>
                <w:sz w:val="20"/>
              </w:rPr>
              <w:t>stemt</w:t>
            </w:r>
            <w:r>
              <w:rPr>
                <w:spacing w:val="-3"/>
                <w:sz w:val="20"/>
              </w:rPr>
              <w:t> </w:t>
            </w:r>
            <w:r>
              <w:rPr>
                <w:sz w:val="20"/>
              </w:rPr>
              <w:t>dit</w:t>
            </w:r>
            <w:r>
              <w:rPr>
                <w:spacing w:val="-3"/>
                <w:sz w:val="20"/>
              </w:rPr>
              <w:t> </w:t>
            </w:r>
            <w:r>
              <w:rPr>
                <w:sz w:val="20"/>
              </w:rPr>
              <w:t>af</w:t>
            </w:r>
            <w:r>
              <w:rPr>
                <w:spacing w:val="-4"/>
                <w:sz w:val="20"/>
              </w:rPr>
              <w:t> </w:t>
            </w:r>
            <w:r>
              <w:rPr>
                <w:sz w:val="20"/>
              </w:rPr>
              <w:t>met</w:t>
            </w:r>
            <w:r>
              <w:rPr>
                <w:spacing w:val="-3"/>
                <w:sz w:val="20"/>
              </w:rPr>
              <w:t> </w:t>
            </w:r>
            <w:r>
              <w:rPr>
                <w:sz w:val="20"/>
              </w:rPr>
              <w:t>de co-assessor.</w:t>
            </w:r>
            <w:r>
              <w:rPr>
                <w:spacing w:val="-2"/>
                <w:sz w:val="20"/>
              </w:rPr>
              <w:t> </w:t>
            </w:r>
            <w:r>
              <w:rPr>
                <w:sz w:val="20"/>
              </w:rPr>
              <w:t>Informeert</w:t>
            </w:r>
            <w:r>
              <w:rPr>
                <w:spacing w:val="-3"/>
                <w:sz w:val="20"/>
              </w:rPr>
              <w:t> </w:t>
            </w:r>
            <w:r>
              <w:rPr>
                <w:sz w:val="20"/>
              </w:rPr>
              <w:t>de</w:t>
            </w:r>
            <w:r>
              <w:rPr>
                <w:spacing w:val="-4"/>
                <w:sz w:val="20"/>
              </w:rPr>
              <w:t> </w:t>
            </w:r>
            <w:r>
              <w:rPr>
                <w:sz w:val="20"/>
              </w:rPr>
              <w:t>student op toegankelijke wijze over het oordeel en onderbouwing.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1048" w:hRule="atLeast"/>
        </w:trPr>
        <w:tc>
          <w:tcPr>
            <w:tcW w:w="7652" w:type="dxa"/>
          </w:tcPr>
          <w:p>
            <w:pPr>
              <w:pStyle w:val="TableParagraph"/>
              <w:ind w:left="69"/>
              <w:rPr>
                <w:sz w:val="20"/>
              </w:rPr>
            </w:pPr>
            <w:r>
              <w:rPr>
                <w:sz w:val="20"/>
              </w:rPr>
              <w:t>2.</w:t>
            </w:r>
            <w:r>
              <w:rPr>
                <w:spacing w:val="-4"/>
                <w:sz w:val="20"/>
              </w:rPr>
              <w:t> </w:t>
            </w:r>
            <w:r>
              <w:rPr>
                <w:sz w:val="20"/>
              </w:rPr>
              <w:t>Komt</w:t>
            </w:r>
            <w:r>
              <w:rPr>
                <w:spacing w:val="-3"/>
                <w:sz w:val="20"/>
              </w:rPr>
              <w:t> </w:t>
            </w:r>
            <w:r>
              <w:rPr>
                <w:sz w:val="20"/>
              </w:rPr>
              <w:t>tot</w:t>
            </w:r>
            <w:r>
              <w:rPr>
                <w:spacing w:val="-3"/>
                <w:sz w:val="20"/>
              </w:rPr>
              <w:t> </w:t>
            </w:r>
            <w:r>
              <w:rPr>
                <w:sz w:val="20"/>
              </w:rPr>
              <w:t>een</w:t>
            </w:r>
            <w:r>
              <w:rPr>
                <w:spacing w:val="-3"/>
                <w:sz w:val="20"/>
              </w:rPr>
              <w:t> </w:t>
            </w:r>
            <w:r>
              <w:rPr>
                <w:sz w:val="20"/>
              </w:rPr>
              <w:t>oordeel</w:t>
            </w:r>
            <w:r>
              <w:rPr>
                <w:spacing w:val="-4"/>
                <w:sz w:val="20"/>
              </w:rPr>
              <w:t> </w:t>
            </w:r>
            <w:r>
              <w:rPr>
                <w:sz w:val="20"/>
              </w:rPr>
              <w:t>en</w:t>
            </w:r>
            <w:r>
              <w:rPr>
                <w:spacing w:val="-3"/>
                <w:sz w:val="20"/>
              </w:rPr>
              <w:t> </w:t>
            </w:r>
            <w:r>
              <w:rPr>
                <w:sz w:val="20"/>
              </w:rPr>
              <w:t>stemt</w:t>
            </w:r>
            <w:r>
              <w:rPr>
                <w:spacing w:val="-3"/>
                <w:sz w:val="20"/>
              </w:rPr>
              <w:t> </w:t>
            </w:r>
            <w:r>
              <w:rPr>
                <w:sz w:val="20"/>
              </w:rPr>
              <w:t>dit</w:t>
            </w:r>
            <w:r>
              <w:rPr>
                <w:spacing w:val="-3"/>
                <w:sz w:val="20"/>
              </w:rPr>
              <w:t> </w:t>
            </w:r>
            <w:r>
              <w:rPr>
                <w:sz w:val="20"/>
              </w:rPr>
              <w:t>af</w:t>
            </w:r>
            <w:r>
              <w:rPr>
                <w:spacing w:val="-4"/>
                <w:sz w:val="20"/>
              </w:rPr>
              <w:t> </w:t>
            </w:r>
            <w:r>
              <w:rPr>
                <w:sz w:val="20"/>
              </w:rPr>
              <w:t>met</w:t>
            </w:r>
            <w:r>
              <w:rPr>
                <w:spacing w:val="-3"/>
                <w:sz w:val="20"/>
              </w:rPr>
              <w:t> </w:t>
            </w:r>
            <w:r>
              <w:rPr>
                <w:sz w:val="20"/>
              </w:rPr>
              <w:t>de</w:t>
            </w:r>
            <w:r>
              <w:rPr>
                <w:spacing w:val="-4"/>
                <w:sz w:val="20"/>
              </w:rPr>
              <w:t> </w:t>
            </w:r>
            <w:r>
              <w:rPr>
                <w:sz w:val="20"/>
              </w:rPr>
              <w:t>co-assessor</w:t>
            </w:r>
            <w:r>
              <w:rPr>
                <w:spacing w:val="-3"/>
                <w:sz w:val="20"/>
              </w:rPr>
              <w:t> </w:t>
            </w:r>
            <w:r>
              <w:rPr>
                <w:sz w:val="20"/>
              </w:rPr>
              <w:t>voor</w:t>
            </w:r>
            <w:r>
              <w:rPr>
                <w:spacing w:val="-3"/>
                <w:sz w:val="20"/>
              </w:rPr>
              <w:t> </w:t>
            </w:r>
            <w:r>
              <w:rPr>
                <w:sz w:val="20"/>
              </w:rPr>
              <w:t>een</w:t>
            </w:r>
            <w:r>
              <w:rPr>
                <w:spacing w:val="-3"/>
                <w:sz w:val="20"/>
              </w:rPr>
              <w:t> </w:t>
            </w:r>
            <w:r>
              <w:rPr>
                <w:sz w:val="20"/>
              </w:rPr>
              <w:t>intersubjectief</w:t>
            </w:r>
            <w:r>
              <w:rPr>
                <w:spacing w:val="-5"/>
                <w:sz w:val="20"/>
              </w:rPr>
              <w:t> </w:t>
            </w:r>
            <w:r>
              <w:rPr>
                <w:sz w:val="20"/>
              </w:rPr>
              <w:t>oordeel. Bij verschil van mening over de beoordeling wordt met gebruik van feiten uit portfolio, praktijkopdracht en gesprek consensus bereikt. Informeert student op toegankelijke wijze over het oordeel en geeft onderbouwing.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14" w:hRule="atLeast"/>
        </w:trPr>
        <w:tc>
          <w:tcPr>
            <w:tcW w:w="7652" w:type="dxa"/>
          </w:tcPr>
          <w:p>
            <w:pPr>
              <w:pStyle w:val="TableParagraph"/>
              <w:spacing w:line="242" w:lineRule="exact"/>
              <w:ind w:left="69"/>
              <w:rPr>
                <w:b/>
                <w:sz w:val="20"/>
              </w:rPr>
            </w:pPr>
            <w:r>
              <w:rPr>
                <w:b/>
                <w:spacing w:val="-2"/>
                <w:sz w:val="20"/>
              </w:rPr>
              <w:t>Feedforward</w:t>
            </w:r>
            <w:r>
              <w:rPr>
                <w:b/>
                <w:spacing w:val="7"/>
                <w:sz w:val="20"/>
              </w:rPr>
              <w:t> </w:t>
            </w:r>
            <w:r>
              <w:rPr>
                <w:b/>
                <w:spacing w:val="-2"/>
                <w:sz w:val="20"/>
              </w:rPr>
              <w:t>geven</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88" w:hRule="atLeast"/>
        </w:trPr>
        <w:tc>
          <w:tcPr>
            <w:tcW w:w="7652" w:type="dxa"/>
          </w:tcPr>
          <w:p>
            <w:pPr>
              <w:pStyle w:val="TableParagraph"/>
              <w:ind w:left="69"/>
              <w:rPr>
                <w:sz w:val="20"/>
              </w:rPr>
            </w:pPr>
            <w:r>
              <w:rPr>
                <w:sz w:val="20"/>
              </w:rPr>
              <w:t>1.</w:t>
            </w:r>
            <w:r>
              <w:rPr>
                <w:spacing w:val="-5"/>
                <w:sz w:val="20"/>
              </w:rPr>
              <w:t> </w:t>
            </w:r>
            <w:r>
              <w:rPr>
                <w:sz w:val="20"/>
              </w:rPr>
              <w:t>Kent</w:t>
            </w:r>
            <w:r>
              <w:rPr>
                <w:spacing w:val="-5"/>
                <w:sz w:val="20"/>
              </w:rPr>
              <w:t> </w:t>
            </w:r>
            <w:r>
              <w:rPr>
                <w:sz w:val="20"/>
              </w:rPr>
              <w:t>de</w:t>
            </w:r>
            <w:r>
              <w:rPr>
                <w:spacing w:val="-5"/>
                <w:sz w:val="20"/>
              </w:rPr>
              <w:t> </w:t>
            </w:r>
            <w:r>
              <w:rPr>
                <w:sz w:val="20"/>
              </w:rPr>
              <w:t>feedback</w:t>
            </w:r>
            <w:r>
              <w:rPr>
                <w:spacing w:val="-3"/>
                <w:sz w:val="20"/>
              </w:rPr>
              <w:t> </w:t>
            </w:r>
            <w:r>
              <w:rPr>
                <w:sz w:val="20"/>
              </w:rPr>
              <w:t>(feedforward)regels</w:t>
            </w:r>
            <w:r>
              <w:rPr>
                <w:spacing w:val="-5"/>
                <w:sz w:val="20"/>
              </w:rPr>
              <w:t> </w:t>
            </w:r>
            <w:r>
              <w:rPr>
                <w:sz w:val="20"/>
              </w:rPr>
              <w:t>en</w:t>
            </w:r>
            <w:r>
              <w:rPr>
                <w:spacing w:val="-5"/>
                <w:sz w:val="20"/>
              </w:rPr>
              <w:t> </w:t>
            </w:r>
            <w:r>
              <w:rPr>
                <w:sz w:val="20"/>
              </w:rPr>
              <w:t>kan</w:t>
            </w:r>
            <w:r>
              <w:rPr>
                <w:spacing w:val="-4"/>
                <w:sz w:val="20"/>
              </w:rPr>
              <w:t> </w:t>
            </w:r>
            <w:r>
              <w:rPr>
                <w:sz w:val="20"/>
              </w:rPr>
              <w:t>die</w:t>
            </w:r>
            <w:r>
              <w:rPr>
                <w:spacing w:val="-6"/>
                <w:sz w:val="20"/>
              </w:rPr>
              <w:t> </w:t>
            </w:r>
            <w:r>
              <w:rPr>
                <w:sz w:val="20"/>
              </w:rPr>
              <w:t>goed</w:t>
            </w:r>
            <w:r>
              <w:rPr>
                <w:spacing w:val="-5"/>
                <w:sz w:val="20"/>
              </w:rPr>
              <w:t> </w:t>
            </w:r>
            <w:r>
              <w:rPr>
                <w:sz w:val="20"/>
              </w:rPr>
              <w:t>toepassen.</w:t>
            </w:r>
            <w:r>
              <w:rPr>
                <w:spacing w:val="-5"/>
                <w:sz w:val="20"/>
              </w:rPr>
              <w:t> </w:t>
            </w:r>
            <w:r>
              <w:rPr>
                <w:sz w:val="20"/>
              </w:rPr>
              <w:t>Geeft</w:t>
            </w:r>
            <w:r>
              <w:rPr>
                <w:spacing w:val="-2"/>
                <w:sz w:val="20"/>
              </w:rPr>
              <w:t> </w:t>
            </w:r>
            <w:r>
              <w:rPr>
                <w:sz w:val="20"/>
              </w:rPr>
              <w:t>feedforward</w:t>
            </w:r>
            <w:r>
              <w:rPr>
                <w:spacing w:val="-2"/>
                <w:sz w:val="20"/>
              </w:rPr>
              <w:t> </w:t>
            </w:r>
            <w:r>
              <w:rPr>
                <w:sz w:val="20"/>
              </w:rPr>
              <w:t>op maat gekoppeld aan concrete voorbeelden uit het portfolio of CGI.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42" w:lineRule="exact"/>
              <w:ind w:left="69"/>
              <w:rPr>
                <w:sz w:val="20"/>
              </w:rPr>
            </w:pPr>
            <w:r>
              <w:rPr>
                <w:sz w:val="20"/>
              </w:rPr>
              <w:t>1.</w:t>
            </w:r>
            <w:r>
              <w:rPr>
                <w:spacing w:val="-6"/>
                <w:sz w:val="20"/>
              </w:rPr>
              <w:t> </w:t>
            </w:r>
            <w:r>
              <w:rPr>
                <w:sz w:val="20"/>
              </w:rPr>
              <w:t>Past</w:t>
            </w:r>
            <w:r>
              <w:rPr>
                <w:spacing w:val="-6"/>
                <w:sz w:val="20"/>
              </w:rPr>
              <w:t> </w:t>
            </w:r>
            <w:r>
              <w:rPr>
                <w:sz w:val="20"/>
              </w:rPr>
              <w:t>het</w:t>
            </w:r>
            <w:r>
              <w:rPr>
                <w:spacing w:val="-5"/>
                <w:sz w:val="20"/>
              </w:rPr>
              <w:t> </w:t>
            </w:r>
            <w:r>
              <w:rPr>
                <w:sz w:val="20"/>
              </w:rPr>
              <w:t>model</w:t>
            </w:r>
            <w:r>
              <w:rPr>
                <w:spacing w:val="-6"/>
                <w:sz w:val="20"/>
              </w:rPr>
              <w:t> </w:t>
            </w:r>
            <w:r>
              <w:rPr>
                <w:sz w:val="20"/>
              </w:rPr>
              <w:t>en</w:t>
            </w:r>
            <w:r>
              <w:rPr>
                <w:spacing w:val="-5"/>
                <w:sz w:val="20"/>
              </w:rPr>
              <w:t> </w:t>
            </w:r>
            <w:r>
              <w:rPr>
                <w:sz w:val="20"/>
              </w:rPr>
              <w:t>de</w:t>
            </w:r>
            <w:r>
              <w:rPr>
                <w:spacing w:val="-6"/>
                <w:sz w:val="20"/>
              </w:rPr>
              <w:t> </w:t>
            </w:r>
            <w:r>
              <w:rPr>
                <w:sz w:val="20"/>
              </w:rPr>
              <w:t>regels</w:t>
            </w:r>
            <w:r>
              <w:rPr>
                <w:spacing w:val="-5"/>
                <w:sz w:val="20"/>
              </w:rPr>
              <w:t> </w:t>
            </w:r>
            <w:r>
              <w:rPr>
                <w:sz w:val="20"/>
              </w:rPr>
              <w:t>van</w:t>
            </w:r>
            <w:r>
              <w:rPr>
                <w:spacing w:val="-4"/>
                <w:sz w:val="20"/>
              </w:rPr>
              <w:t> </w:t>
            </w:r>
            <w:r>
              <w:rPr>
                <w:sz w:val="20"/>
              </w:rPr>
              <w:t>feedback</w:t>
            </w:r>
            <w:r>
              <w:rPr>
                <w:spacing w:val="-5"/>
                <w:sz w:val="20"/>
              </w:rPr>
              <w:t> </w:t>
            </w:r>
            <w:r>
              <w:rPr>
                <w:sz w:val="20"/>
              </w:rPr>
              <w:t>(feedforward)</w:t>
            </w:r>
            <w:r>
              <w:rPr>
                <w:spacing w:val="-6"/>
                <w:sz w:val="20"/>
              </w:rPr>
              <w:t> </w:t>
            </w:r>
            <w:r>
              <w:rPr>
                <w:sz w:val="20"/>
              </w:rPr>
              <w:t>geven</w:t>
            </w:r>
            <w:r>
              <w:rPr>
                <w:spacing w:val="-5"/>
                <w:sz w:val="20"/>
              </w:rPr>
              <w:t> </w:t>
            </w:r>
            <w:r>
              <w:rPr>
                <w:sz w:val="20"/>
              </w:rPr>
              <w:t>toe.</w:t>
            </w:r>
            <w:r>
              <w:rPr>
                <w:spacing w:val="1"/>
                <w:sz w:val="20"/>
              </w:rPr>
              <w:t> </w:t>
            </w:r>
            <w:r>
              <w:rPr>
                <w:spacing w:val="-2"/>
                <w:sz w:val="20"/>
              </w:rPr>
              <w:t>(expert)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bl>
    <w:p>
      <w:pPr>
        <w:spacing w:after="0"/>
        <w:rPr>
          <w:rFonts w:ascii="Times New Roman"/>
          <w:sz w:val="18"/>
        </w:rPr>
        <w:sectPr>
          <w:pgSz w:w="16840" w:h="11910" w:orient="landscape"/>
          <w:pgMar w:header="567" w:footer="527" w:top="1400" w:bottom="720" w:left="1300" w:right="760"/>
        </w:sectPr>
      </w:pPr>
    </w:p>
    <w:p>
      <w:pPr>
        <w:spacing w:line="240" w:lineRule="auto" w:before="6" w:after="1"/>
        <w:rPr>
          <w:b/>
          <w:sz w:val="1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2"/>
        <w:gridCol w:w="5780"/>
        <w:gridCol w:w="1109"/>
      </w:tblGrid>
      <w:tr>
        <w:trPr>
          <w:trHeight w:val="299" w:hRule="atLeast"/>
        </w:trPr>
        <w:tc>
          <w:tcPr>
            <w:tcW w:w="14541" w:type="dxa"/>
            <w:gridSpan w:val="3"/>
          </w:tcPr>
          <w:p>
            <w:pPr>
              <w:pStyle w:val="TableParagraph"/>
              <w:rPr>
                <w:rFonts w:ascii="Times New Roman"/>
                <w:sz w:val="18"/>
              </w:rPr>
            </w:pPr>
          </w:p>
        </w:tc>
      </w:tr>
      <w:tr>
        <w:trPr>
          <w:trHeight w:val="316" w:hRule="atLeast"/>
        </w:trPr>
        <w:tc>
          <w:tcPr>
            <w:tcW w:w="7652" w:type="dxa"/>
          </w:tcPr>
          <w:p>
            <w:pPr>
              <w:pStyle w:val="TableParagraph"/>
              <w:spacing w:line="242" w:lineRule="exact"/>
              <w:ind w:left="69"/>
              <w:rPr>
                <w:b/>
                <w:sz w:val="20"/>
              </w:rPr>
            </w:pPr>
            <w:r>
              <w:rPr>
                <w:b/>
                <w:sz w:val="20"/>
              </w:rPr>
              <w:t>Rapporteren</w:t>
            </w:r>
            <w:r>
              <w:rPr>
                <w:b/>
                <w:spacing w:val="-6"/>
                <w:sz w:val="20"/>
              </w:rPr>
              <w:t> </w:t>
            </w:r>
            <w:r>
              <w:rPr>
                <w:b/>
                <w:sz w:val="20"/>
              </w:rPr>
              <w:t>van</w:t>
            </w:r>
            <w:r>
              <w:rPr>
                <w:b/>
                <w:spacing w:val="-6"/>
                <w:sz w:val="20"/>
              </w:rPr>
              <w:t> </w:t>
            </w:r>
            <w:r>
              <w:rPr>
                <w:b/>
                <w:sz w:val="20"/>
              </w:rPr>
              <w:t>het</w:t>
            </w:r>
            <w:r>
              <w:rPr>
                <w:b/>
                <w:spacing w:val="-8"/>
                <w:sz w:val="20"/>
              </w:rPr>
              <w:t> </w:t>
            </w:r>
            <w:r>
              <w:rPr>
                <w:b/>
                <w:sz w:val="20"/>
              </w:rPr>
              <w:t>oordeel</w:t>
            </w:r>
            <w:r>
              <w:rPr>
                <w:b/>
                <w:spacing w:val="-4"/>
                <w:sz w:val="20"/>
              </w:rPr>
              <w:t> </w:t>
            </w:r>
            <w:r>
              <w:rPr>
                <w:b/>
                <w:sz w:val="20"/>
              </w:rPr>
              <w:t>(ter</w:t>
            </w:r>
            <w:r>
              <w:rPr>
                <w:b/>
                <w:spacing w:val="-5"/>
                <w:sz w:val="20"/>
              </w:rPr>
              <w:t> </w:t>
            </w:r>
            <w:r>
              <w:rPr>
                <w:b/>
                <w:sz w:val="20"/>
              </w:rPr>
              <w:t>beoordeling</w:t>
            </w:r>
            <w:r>
              <w:rPr>
                <w:b/>
                <w:spacing w:val="-8"/>
                <w:sz w:val="20"/>
              </w:rPr>
              <w:t> </w:t>
            </w:r>
            <w:r>
              <w:rPr>
                <w:b/>
                <w:sz w:val="20"/>
              </w:rPr>
              <w:t>aan</w:t>
            </w:r>
            <w:r>
              <w:rPr>
                <w:b/>
                <w:spacing w:val="-5"/>
                <w:sz w:val="20"/>
              </w:rPr>
              <w:t> </w:t>
            </w:r>
            <w:r>
              <w:rPr>
                <w:b/>
                <w:sz w:val="20"/>
              </w:rPr>
              <w:t>de</w:t>
            </w:r>
            <w:r>
              <w:rPr>
                <w:b/>
                <w:spacing w:val="-5"/>
                <w:sz w:val="20"/>
              </w:rPr>
              <w:t> </w:t>
            </w:r>
            <w:r>
              <w:rPr>
                <w:b/>
                <w:spacing w:val="-2"/>
                <w:sz w:val="20"/>
              </w:rPr>
              <w:t>screener)</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37" w:lineRule="auto"/>
              <w:ind w:left="69"/>
              <w:rPr>
                <w:sz w:val="20"/>
              </w:rPr>
            </w:pPr>
            <w:r>
              <w:rPr>
                <w:sz w:val="20"/>
              </w:rPr>
              <w:t>1.</w:t>
            </w:r>
            <w:r>
              <w:rPr>
                <w:spacing w:val="-5"/>
                <w:sz w:val="20"/>
              </w:rPr>
              <w:t> </w:t>
            </w:r>
            <w:r>
              <w:rPr>
                <w:sz w:val="20"/>
              </w:rPr>
              <w:t>Legt</w:t>
            </w:r>
            <w:r>
              <w:rPr>
                <w:spacing w:val="-4"/>
                <w:sz w:val="20"/>
              </w:rPr>
              <w:t> </w:t>
            </w:r>
            <w:r>
              <w:rPr>
                <w:sz w:val="20"/>
              </w:rPr>
              <w:t>bevindingen,</w:t>
            </w:r>
            <w:r>
              <w:rPr>
                <w:spacing w:val="-4"/>
                <w:sz w:val="20"/>
              </w:rPr>
              <w:t> </w:t>
            </w:r>
            <w:r>
              <w:rPr>
                <w:sz w:val="20"/>
              </w:rPr>
              <w:t>na</w:t>
            </w:r>
            <w:r>
              <w:rPr>
                <w:spacing w:val="-4"/>
                <w:sz w:val="20"/>
              </w:rPr>
              <w:t> </w:t>
            </w:r>
            <w:r>
              <w:rPr>
                <w:sz w:val="20"/>
              </w:rPr>
              <w:t>afstemming</w:t>
            </w:r>
            <w:r>
              <w:rPr>
                <w:spacing w:val="-2"/>
                <w:sz w:val="20"/>
              </w:rPr>
              <w:t> </w:t>
            </w:r>
            <w:r>
              <w:rPr>
                <w:sz w:val="20"/>
              </w:rPr>
              <w:t>met</w:t>
            </w:r>
            <w:r>
              <w:rPr>
                <w:spacing w:val="-4"/>
                <w:sz w:val="20"/>
              </w:rPr>
              <w:t> </w:t>
            </w:r>
            <w:r>
              <w:rPr>
                <w:sz w:val="20"/>
              </w:rPr>
              <w:t>de</w:t>
            </w:r>
            <w:r>
              <w:rPr>
                <w:spacing w:val="-5"/>
                <w:sz w:val="20"/>
              </w:rPr>
              <w:t> </w:t>
            </w:r>
            <w:r>
              <w:rPr>
                <w:sz w:val="20"/>
              </w:rPr>
              <w:t>co-assessor,</w:t>
            </w:r>
            <w:r>
              <w:rPr>
                <w:spacing w:val="40"/>
                <w:sz w:val="20"/>
              </w:rPr>
              <w:t> </w:t>
            </w:r>
            <w:r>
              <w:rPr>
                <w:sz w:val="20"/>
              </w:rPr>
              <w:t>toegankelijk</w:t>
            </w:r>
            <w:r>
              <w:rPr>
                <w:spacing w:val="-4"/>
                <w:sz w:val="20"/>
              </w:rPr>
              <w:t> </w:t>
            </w:r>
            <w:r>
              <w:rPr>
                <w:sz w:val="20"/>
              </w:rPr>
              <w:t>vast</w:t>
            </w:r>
            <w:r>
              <w:rPr>
                <w:spacing w:val="-4"/>
                <w:sz w:val="20"/>
              </w:rPr>
              <w:t> </w:t>
            </w:r>
            <w:r>
              <w:rPr>
                <w:sz w:val="20"/>
              </w:rPr>
              <w:t>op</w:t>
            </w:r>
            <w:r>
              <w:rPr>
                <w:spacing w:val="-4"/>
                <w:sz w:val="20"/>
              </w:rPr>
              <w:t> </w:t>
            </w:r>
            <w:r>
              <w:rPr>
                <w:sz w:val="20"/>
              </w:rPr>
              <w:t>het</w:t>
            </w:r>
            <w:r>
              <w:rPr>
                <w:spacing w:val="-4"/>
                <w:sz w:val="20"/>
              </w:rPr>
              <w:t> </w:t>
            </w:r>
            <w:r>
              <w:rPr>
                <w:sz w:val="20"/>
              </w:rPr>
              <w:t>daarvoor bestemde rapportageformat. (getraind)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ind w:left="69"/>
              <w:rPr>
                <w:sz w:val="20"/>
              </w:rPr>
            </w:pPr>
            <w:r>
              <w:rPr>
                <w:sz w:val="20"/>
              </w:rPr>
              <w:t>1.</w:t>
            </w:r>
            <w:r>
              <w:rPr>
                <w:spacing w:val="-5"/>
                <w:sz w:val="20"/>
              </w:rPr>
              <w:t> </w:t>
            </w:r>
            <w:r>
              <w:rPr>
                <w:sz w:val="20"/>
              </w:rPr>
              <w:t>Legt</w:t>
            </w:r>
            <w:r>
              <w:rPr>
                <w:spacing w:val="-4"/>
                <w:sz w:val="20"/>
              </w:rPr>
              <w:t> </w:t>
            </w:r>
            <w:r>
              <w:rPr>
                <w:sz w:val="20"/>
              </w:rPr>
              <w:t>bevindingen,</w:t>
            </w:r>
            <w:r>
              <w:rPr>
                <w:spacing w:val="-4"/>
                <w:sz w:val="20"/>
              </w:rPr>
              <w:t> </w:t>
            </w:r>
            <w:r>
              <w:rPr>
                <w:sz w:val="20"/>
              </w:rPr>
              <w:t>na</w:t>
            </w:r>
            <w:r>
              <w:rPr>
                <w:spacing w:val="-4"/>
                <w:sz w:val="20"/>
              </w:rPr>
              <w:t> </w:t>
            </w:r>
            <w:r>
              <w:rPr>
                <w:sz w:val="20"/>
              </w:rPr>
              <w:t>afstemming</w:t>
            </w:r>
            <w:r>
              <w:rPr>
                <w:spacing w:val="-2"/>
                <w:sz w:val="20"/>
              </w:rPr>
              <w:t> </w:t>
            </w:r>
            <w:r>
              <w:rPr>
                <w:sz w:val="20"/>
              </w:rPr>
              <w:t>met</w:t>
            </w:r>
            <w:r>
              <w:rPr>
                <w:spacing w:val="-4"/>
                <w:sz w:val="20"/>
              </w:rPr>
              <w:t> </w:t>
            </w:r>
            <w:r>
              <w:rPr>
                <w:sz w:val="20"/>
              </w:rPr>
              <w:t>de</w:t>
            </w:r>
            <w:r>
              <w:rPr>
                <w:spacing w:val="-1"/>
                <w:sz w:val="20"/>
              </w:rPr>
              <w:t> </w:t>
            </w:r>
            <w:r>
              <w:rPr>
                <w:sz w:val="20"/>
              </w:rPr>
              <w:t>co-assessor,</w:t>
            </w:r>
            <w:r>
              <w:rPr>
                <w:spacing w:val="-4"/>
                <w:sz w:val="20"/>
              </w:rPr>
              <w:t> </w:t>
            </w:r>
            <w:r>
              <w:rPr>
                <w:sz w:val="20"/>
              </w:rPr>
              <w:t>toegankelijk</w:t>
            </w:r>
            <w:r>
              <w:rPr>
                <w:spacing w:val="-4"/>
                <w:sz w:val="20"/>
              </w:rPr>
              <w:t> </w:t>
            </w:r>
            <w:r>
              <w:rPr>
                <w:sz w:val="20"/>
              </w:rPr>
              <w:t>vast</w:t>
            </w:r>
            <w:r>
              <w:rPr>
                <w:spacing w:val="-4"/>
                <w:sz w:val="20"/>
              </w:rPr>
              <w:t> </w:t>
            </w:r>
            <w:r>
              <w:rPr>
                <w:sz w:val="20"/>
              </w:rPr>
              <w:t>op</w:t>
            </w:r>
            <w:r>
              <w:rPr>
                <w:spacing w:val="-4"/>
                <w:sz w:val="20"/>
              </w:rPr>
              <w:t> </w:t>
            </w:r>
            <w:r>
              <w:rPr>
                <w:sz w:val="20"/>
              </w:rPr>
              <w:t>het</w:t>
            </w:r>
            <w:r>
              <w:rPr>
                <w:spacing w:val="-4"/>
                <w:sz w:val="20"/>
              </w:rPr>
              <w:t> </w:t>
            </w:r>
            <w:r>
              <w:rPr>
                <w:sz w:val="20"/>
              </w:rPr>
              <w:t>daarvoor bestemde rapportageformat.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489" w:hRule="atLeast"/>
        </w:trPr>
        <w:tc>
          <w:tcPr>
            <w:tcW w:w="7652" w:type="dxa"/>
          </w:tcPr>
          <w:p>
            <w:pPr>
              <w:pStyle w:val="TableParagraph"/>
              <w:spacing w:line="242" w:lineRule="exact"/>
              <w:ind w:left="69"/>
              <w:rPr>
                <w:sz w:val="20"/>
              </w:rPr>
            </w:pPr>
            <w:r>
              <w:rPr>
                <w:sz w:val="20"/>
              </w:rPr>
              <w:t>2.Beschrijft</w:t>
            </w:r>
            <w:r>
              <w:rPr>
                <w:spacing w:val="-7"/>
                <w:sz w:val="20"/>
              </w:rPr>
              <w:t> </w:t>
            </w:r>
            <w:r>
              <w:rPr>
                <w:sz w:val="20"/>
              </w:rPr>
              <w:t>de</w:t>
            </w:r>
            <w:r>
              <w:rPr>
                <w:spacing w:val="-5"/>
                <w:sz w:val="20"/>
              </w:rPr>
              <w:t> </w:t>
            </w:r>
            <w:r>
              <w:rPr>
                <w:sz w:val="20"/>
              </w:rPr>
              <w:t>wijze</w:t>
            </w:r>
            <w:r>
              <w:rPr>
                <w:spacing w:val="-5"/>
                <w:sz w:val="20"/>
              </w:rPr>
              <w:t> </w:t>
            </w:r>
            <w:r>
              <w:rPr>
                <w:sz w:val="20"/>
              </w:rPr>
              <w:t>waarop</w:t>
            </w:r>
            <w:r>
              <w:rPr>
                <w:spacing w:val="-5"/>
                <w:sz w:val="20"/>
              </w:rPr>
              <w:t> </w:t>
            </w:r>
            <w:r>
              <w:rPr>
                <w:sz w:val="20"/>
              </w:rPr>
              <w:t>het</w:t>
            </w:r>
            <w:r>
              <w:rPr>
                <w:spacing w:val="-6"/>
                <w:sz w:val="20"/>
              </w:rPr>
              <w:t> </w:t>
            </w:r>
            <w:r>
              <w:rPr>
                <w:sz w:val="20"/>
              </w:rPr>
              <w:t>oordeel</w:t>
            </w:r>
            <w:r>
              <w:rPr>
                <w:spacing w:val="-7"/>
                <w:sz w:val="20"/>
              </w:rPr>
              <w:t> </w:t>
            </w:r>
            <w:r>
              <w:rPr>
                <w:sz w:val="20"/>
              </w:rPr>
              <w:t>tot</w:t>
            </w:r>
            <w:r>
              <w:rPr>
                <w:spacing w:val="-5"/>
                <w:sz w:val="20"/>
              </w:rPr>
              <w:t> </w:t>
            </w:r>
            <w:r>
              <w:rPr>
                <w:sz w:val="20"/>
              </w:rPr>
              <w:t>stand</w:t>
            </w:r>
            <w:r>
              <w:rPr>
                <w:spacing w:val="-6"/>
                <w:sz w:val="20"/>
              </w:rPr>
              <w:t> </w:t>
            </w:r>
            <w:r>
              <w:rPr>
                <w:sz w:val="20"/>
              </w:rPr>
              <w:t>is</w:t>
            </w:r>
            <w:r>
              <w:rPr>
                <w:spacing w:val="-5"/>
                <w:sz w:val="20"/>
              </w:rPr>
              <w:t> </w:t>
            </w:r>
            <w:r>
              <w:rPr>
                <w:sz w:val="20"/>
              </w:rPr>
              <w:t>gekomen.</w:t>
            </w:r>
            <w:r>
              <w:rPr>
                <w:spacing w:val="1"/>
                <w:sz w:val="20"/>
              </w:rPr>
              <w:t> </w:t>
            </w:r>
            <w:r>
              <w:rPr>
                <w:spacing w:val="-2"/>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1033" w:hRule="atLeast"/>
        </w:trPr>
        <w:tc>
          <w:tcPr>
            <w:tcW w:w="7652" w:type="dxa"/>
          </w:tcPr>
          <w:p>
            <w:pPr>
              <w:pStyle w:val="TableParagraph"/>
              <w:ind w:left="69" w:right="884"/>
              <w:rPr>
                <w:sz w:val="20"/>
              </w:rPr>
            </w:pPr>
            <w:r>
              <w:rPr>
                <w:sz w:val="20"/>
              </w:rPr>
              <w:t>2.</w:t>
            </w:r>
            <w:r>
              <w:rPr>
                <w:spacing w:val="-5"/>
                <w:sz w:val="20"/>
              </w:rPr>
              <w:t> </w:t>
            </w:r>
            <w:r>
              <w:rPr>
                <w:sz w:val="20"/>
              </w:rPr>
              <w:t>Beschrijft</w:t>
            </w:r>
            <w:r>
              <w:rPr>
                <w:spacing w:val="-5"/>
                <w:sz w:val="20"/>
              </w:rPr>
              <w:t> </w:t>
            </w:r>
            <w:r>
              <w:rPr>
                <w:sz w:val="20"/>
              </w:rPr>
              <w:t>de</w:t>
            </w:r>
            <w:r>
              <w:rPr>
                <w:spacing w:val="-3"/>
                <w:sz w:val="20"/>
              </w:rPr>
              <w:t> </w:t>
            </w:r>
            <w:r>
              <w:rPr>
                <w:sz w:val="20"/>
              </w:rPr>
              <w:t>wijze</w:t>
            </w:r>
            <w:r>
              <w:rPr>
                <w:spacing w:val="-5"/>
                <w:sz w:val="20"/>
              </w:rPr>
              <w:t> </w:t>
            </w:r>
            <w:r>
              <w:rPr>
                <w:sz w:val="20"/>
              </w:rPr>
              <w:t>waarop</w:t>
            </w:r>
            <w:r>
              <w:rPr>
                <w:spacing w:val="-1"/>
                <w:sz w:val="20"/>
              </w:rPr>
              <w:t> </w:t>
            </w:r>
            <w:r>
              <w:rPr>
                <w:sz w:val="20"/>
              </w:rPr>
              <w:t>het</w:t>
            </w:r>
            <w:r>
              <w:rPr>
                <w:spacing w:val="-4"/>
                <w:sz w:val="20"/>
              </w:rPr>
              <w:t> </w:t>
            </w:r>
            <w:r>
              <w:rPr>
                <w:sz w:val="20"/>
              </w:rPr>
              <w:t>oordeel</w:t>
            </w:r>
            <w:r>
              <w:rPr>
                <w:spacing w:val="-5"/>
                <w:sz w:val="20"/>
              </w:rPr>
              <w:t> </w:t>
            </w:r>
            <w:r>
              <w:rPr>
                <w:sz w:val="20"/>
              </w:rPr>
              <w:t>tot</w:t>
            </w:r>
            <w:r>
              <w:rPr>
                <w:spacing w:val="-4"/>
                <w:sz w:val="20"/>
              </w:rPr>
              <w:t> </w:t>
            </w:r>
            <w:r>
              <w:rPr>
                <w:sz w:val="20"/>
              </w:rPr>
              <w:t>stand</w:t>
            </w:r>
            <w:r>
              <w:rPr>
                <w:spacing w:val="-4"/>
                <w:sz w:val="20"/>
              </w:rPr>
              <w:t> </w:t>
            </w:r>
            <w:r>
              <w:rPr>
                <w:sz w:val="20"/>
              </w:rPr>
              <w:t>is</w:t>
            </w:r>
            <w:r>
              <w:rPr>
                <w:spacing w:val="-3"/>
                <w:sz w:val="20"/>
              </w:rPr>
              <w:t> </w:t>
            </w:r>
            <w:r>
              <w:rPr>
                <w:sz w:val="20"/>
              </w:rPr>
              <w:t>gekomen.</w:t>
            </w:r>
            <w:r>
              <w:rPr>
                <w:spacing w:val="-4"/>
                <w:sz w:val="20"/>
              </w:rPr>
              <w:t> </w:t>
            </w:r>
            <w:r>
              <w:rPr>
                <w:sz w:val="20"/>
              </w:rPr>
              <w:t>Deze</w:t>
            </w:r>
            <w:r>
              <w:rPr>
                <w:spacing w:val="-5"/>
                <w:sz w:val="20"/>
              </w:rPr>
              <w:t> </w:t>
            </w:r>
            <w:r>
              <w:rPr>
                <w:sz w:val="20"/>
              </w:rPr>
              <w:t>wijze</w:t>
            </w:r>
            <w:r>
              <w:rPr>
                <w:spacing w:val="-5"/>
                <w:sz w:val="20"/>
              </w:rPr>
              <w:t> </w:t>
            </w:r>
            <w:r>
              <w:rPr>
                <w:sz w:val="20"/>
              </w:rPr>
              <w:t>moet overtuigend omschreven zijn zodat zichtbaar wordt waar de onderbouwing uit blijkt</w:t>
            </w:r>
            <w:r>
              <w:rPr>
                <w:spacing w:val="40"/>
                <w:sz w:val="20"/>
              </w:rPr>
              <w:t> </w:t>
            </w:r>
            <w:r>
              <w:rPr>
                <w:sz w:val="20"/>
              </w:rPr>
              <w:t>(toelichting op bewijs, gedrag, denk- en beslisprocessen, reflectie en transfer).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14541" w:type="dxa"/>
            <w:gridSpan w:val="3"/>
          </w:tcPr>
          <w:p>
            <w:pPr>
              <w:pStyle w:val="TableParagraph"/>
              <w:rPr>
                <w:rFonts w:ascii="Times New Roman"/>
                <w:sz w:val="18"/>
              </w:rPr>
            </w:pPr>
          </w:p>
        </w:tc>
      </w:tr>
      <w:tr>
        <w:trPr>
          <w:trHeight w:val="313" w:hRule="atLeast"/>
        </w:trPr>
        <w:tc>
          <w:tcPr>
            <w:tcW w:w="7652" w:type="dxa"/>
          </w:tcPr>
          <w:p>
            <w:pPr>
              <w:pStyle w:val="TableParagraph"/>
              <w:spacing w:line="242" w:lineRule="exact"/>
              <w:ind w:left="69"/>
              <w:rPr>
                <w:b/>
                <w:sz w:val="20"/>
              </w:rPr>
            </w:pPr>
            <w:r>
              <w:rPr>
                <w:b/>
                <w:sz w:val="20"/>
              </w:rPr>
              <w:t>Omgaan</w:t>
            </w:r>
            <w:r>
              <w:rPr>
                <w:b/>
                <w:spacing w:val="-7"/>
                <w:sz w:val="20"/>
              </w:rPr>
              <w:t> </w:t>
            </w:r>
            <w:r>
              <w:rPr>
                <w:b/>
                <w:sz w:val="20"/>
              </w:rPr>
              <w:t>met</w:t>
            </w:r>
            <w:r>
              <w:rPr>
                <w:b/>
                <w:spacing w:val="-7"/>
                <w:sz w:val="20"/>
              </w:rPr>
              <w:t> </w:t>
            </w:r>
            <w:r>
              <w:rPr>
                <w:b/>
                <w:sz w:val="20"/>
              </w:rPr>
              <w:t>bezwaren</w:t>
            </w:r>
            <w:r>
              <w:rPr>
                <w:b/>
                <w:spacing w:val="-7"/>
                <w:sz w:val="20"/>
              </w:rPr>
              <w:t> </w:t>
            </w:r>
            <w:r>
              <w:rPr>
                <w:b/>
                <w:sz w:val="20"/>
              </w:rPr>
              <w:t>(indien</w:t>
            </w:r>
            <w:r>
              <w:rPr>
                <w:b/>
                <w:spacing w:val="-7"/>
                <w:sz w:val="20"/>
              </w:rPr>
              <w:t> </w:t>
            </w:r>
            <w:r>
              <w:rPr>
                <w:b/>
                <w:sz w:val="20"/>
              </w:rPr>
              <w:t>van</w:t>
            </w:r>
            <w:r>
              <w:rPr>
                <w:b/>
                <w:spacing w:val="-7"/>
                <w:sz w:val="20"/>
              </w:rPr>
              <w:t> </w:t>
            </w:r>
            <w:r>
              <w:rPr>
                <w:b/>
                <w:spacing w:val="-2"/>
                <w:sz w:val="20"/>
              </w:rPr>
              <w:t>toepassing)</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02" w:hRule="atLeast"/>
        </w:trPr>
        <w:tc>
          <w:tcPr>
            <w:tcW w:w="7652" w:type="dxa"/>
          </w:tcPr>
          <w:p>
            <w:pPr>
              <w:pStyle w:val="TableParagraph"/>
              <w:spacing w:line="242" w:lineRule="exact"/>
              <w:ind w:left="69"/>
              <w:rPr>
                <w:sz w:val="20"/>
              </w:rPr>
            </w:pPr>
            <w:r>
              <w:rPr>
                <w:sz w:val="20"/>
              </w:rPr>
              <w:t>1.</w:t>
            </w:r>
            <w:r>
              <w:rPr>
                <w:spacing w:val="-7"/>
                <w:sz w:val="20"/>
              </w:rPr>
              <w:t> </w:t>
            </w:r>
            <w:r>
              <w:rPr>
                <w:sz w:val="20"/>
              </w:rPr>
              <w:t>Hoort</w:t>
            </w:r>
            <w:r>
              <w:rPr>
                <w:spacing w:val="-4"/>
                <w:sz w:val="20"/>
              </w:rPr>
              <w:t> </w:t>
            </w:r>
            <w:r>
              <w:rPr>
                <w:sz w:val="20"/>
              </w:rPr>
              <w:t>bezwaren</w:t>
            </w:r>
            <w:r>
              <w:rPr>
                <w:spacing w:val="-6"/>
                <w:sz w:val="20"/>
              </w:rPr>
              <w:t> </w:t>
            </w:r>
            <w:r>
              <w:rPr>
                <w:sz w:val="20"/>
              </w:rPr>
              <w:t>aan</w:t>
            </w:r>
            <w:r>
              <w:rPr>
                <w:spacing w:val="-6"/>
                <w:sz w:val="20"/>
              </w:rPr>
              <w:t> </w:t>
            </w:r>
            <w:r>
              <w:rPr>
                <w:sz w:val="20"/>
              </w:rPr>
              <w:t>en</w:t>
            </w:r>
            <w:r>
              <w:rPr>
                <w:spacing w:val="-5"/>
                <w:sz w:val="20"/>
              </w:rPr>
              <w:t> </w:t>
            </w:r>
            <w:r>
              <w:rPr>
                <w:sz w:val="20"/>
              </w:rPr>
              <w:t>verzamelt</w:t>
            </w:r>
            <w:r>
              <w:rPr>
                <w:spacing w:val="-6"/>
                <w:sz w:val="20"/>
              </w:rPr>
              <w:t> </w:t>
            </w:r>
            <w:r>
              <w:rPr>
                <w:sz w:val="20"/>
              </w:rPr>
              <w:t>de</w:t>
            </w:r>
            <w:r>
              <w:rPr>
                <w:spacing w:val="-7"/>
                <w:sz w:val="20"/>
              </w:rPr>
              <w:t> </w:t>
            </w:r>
            <w:r>
              <w:rPr>
                <w:sz w:val="20"/>
              </w:rPr>
              <w:t>verkregen</w:t>
            </w:r>
            <w:r>
              <w:rPr>
                <w:spacing w:val="-6"/>
                <w:sz w:val="20"/>
              </w:rPr>
              <w:t> </w:t>
            </w:r>
            <w:r>
              <w:rPr>
                <w:sz w:val="20"/>
              </w:rPr>
              <w:t>informatie.</w:t>
            </w:r>
            <w:r>
              <w:rPr>
                <w:spacing w:val="-1"/>
                <w:sz w:val="20"/>
              </w:rPr>
              <w:t> </w:t>
            </w:r>
            <w:r>
              <w:rPr>
                <w:spacing w:val="-2"/>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14" w:hRule="atLeast"/>
        </w:trPr>
        <w:tc>
          <w:tcPr>
            <w:tcW w:w="7652" w:type="dxa"/>
          </w:tcPr>
          <w:p>
            <w:pPr>
              <w:pStyle w:val="TableParagraph"/>
              <w:ind w:left="69"/>
              <w:rPr>
                <w:sz w:val="20"/>
              </w:rPr>
            </w:pPr>
            <w:r>
              <w:rPr>
                <w:sz w:val="20"/>
              </w:rPr>
              <w:t>1.</w:t>
            </w:r>
            <w:r>
              <w:rPr>
                <w:spacing w:val="-5"/>
                <w:sz w:val="20"/>
              </w:rPr>
              <w:t> </w:t>
            </w:r>
            <w:r>
              <w:rPr>
                <w:sz w:val="20"/>
              </w:rPr>
              <w:t>Hoort</w:t>
            </w:r>
            <w:r>
              <w:rPr>
                <w:spacing w:val="-4"/>
                <w:sz w:val="20"/>
              </w:rPr>
              <w:t> </w:t>
            </w:r>
            <w:r>
              <w:rPr>
                <w:sz w:val="20"/>
              </w:rPr>
              <w:t>bezwaren</w:t>
            </w:r>
            <w:r>
              <w:rPr>
                <w:spacing w:val="-4"/>
                <w:sz w:val="20"/>
              </w:rPr>
              <w:t> </w:t>
            </w:r>
            <w:r>
              <w:rPr>
                <w:sz w:val="20"/>
              </w:rPr>
              <w:t>aan</w:t>
            </w:r>
            <w:r>
              <w:rPr>
                <w:spacing w:val="-4"/>
                <w:sz w:val="20"/>
              </w:rPr>
              <w:t> </w:t>
            </w:r>
            <w:r>
              <w:rPr>
                <w:sz w:val="20"/>
              </w:rPr>
              <w:t>en</w:t>
            </w:r>
            <w:r>
              <w:rPr>
                <w:spacing w:val="-4"/>
                <w:sz w:val="20"/>
              </w:rPr>
              <w:t> </w:t>
            </w:r>
            <w:r>
              <w:rPr>
                <w:sz w:val="20"/>
              </w:rPr>
              <w:t>doet</w:t>
            </w:r>
            <w:r>
              <w:rPr>
                <w:spacing w:val="-4"/>
                <w:sz w:val="20"/>
              </w:rPr>
              <w:t> </w:t>
            </w:r>
            <w:r>
              <w:rPr>
                <w:sz w:val="20"/>
              </w:rPr>
              <w:t>dit</w:t>
            </w:r>
            <w:r>
              <w:rPr>
                <w:spacing w:val="-4"/>
                <w:sz w:val="20"/>
              </w:rPr>
              <w:t> </w:t>
            </w:r>
            <w:r>
              <w:rPr>
                <w:sz w:val="20"/>
              </w:rPr>
              <w:t>studentgericht</w:t>
            </w:r>
            <w:r>
              <w:rPr>
                <w:spacing w:val="-4"/>
                <w:sz w:val="20"/>
              </w:rPr>
              <w:t> </w:t>
            </w:r>
            <w:r>
              <w:rPr>
                <w:sz w:val="20"/>
              </w:rPr>
              <w:t>met</w:t>
            </w:r>
            <w:r>
              <w:rPr>
                <w:spacing w:val="-4"/>
                <w:sz w:val="20"/>
              </w:rPr>
              <w:t> </w:t>
            </w:r>
            <w:r>
              <w:rPr>
                <w:sz w:val="20"/>
              </w:rPr>
              <w:t>gebruik</w:t>
            </w:r>
            <w:r>
              <w:rPr>
                <w:spacing w:val="-4"/>
                <w:sz w:val="20"/>
              </w:rPr>
              <w:t> </w:t>
            </w:r>
            <w:r>
              <w:rPr>
                <w:sz w:val="20"/>
              </w:rPr>
              <w:t>van</w:t>
            </w:r>
            <w:r>
              <w:rPr>
                <w:spacing w:val="-3"/>
                <w:sz w:val="20"/>
              </w:rPr>
              <w:t> </w:t>
            </w:r>
            <w:r>
              <w:rPr>
                <w:sz w:val="20"/>
              </w:rPr>
              <w:t>ADSIC.</w:t>
            </w:r>
            <w:r>
              <w:rPr>
                <w:spacing w:val="-5"/>
                <w:sz w:val="20"/>
              </w:rPr>
              <w:t> </w:t>
            </w:r>
            <w:r>
              <w:rPr>
                <w:sz w:val="20"/>
              </w:rPr>
              <w:t>(Aanmoedigen, Doorvragen, Samenvatten, Informeren, Controleren).(expert)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74" w:hRule="atLeast"/>
        </w:trPr>
        <w:tc>
          <w:tcPr>
            <w:tcW w:w="7652" w:type="dxa"/>
          </w:tcPr>
          <w:p>
            <w:pPr>
              <w:pStyle w:val="TableParagraph"/>
              <w:spacing w:line="242" w:lineRule="exact"/>
              <w:ind w:left="69"/>
              <w:rPr>
                <w:sz w:val="20"/>
              </w:rPr>
            </w:pPr>
            <w:r>
              <w:rPr>
                <w:sz w:val="20"/>
              </w:rPr>
              <w:t>2.</w:t>
            </w:r>
            <w:r>
              <w:rPr>
                <w:spacing w:val="-5"/>
                <w:sz w:val="20"/>
              </w:rPr>
              <w:t> </w:t>
            </w:r>
            <w:r>
              <w:rPr>
                <w:sz w:val="20"/>
              </w:rPr>
              <w:t>Geeft</w:t>
            </w:r>
            <w:r>
              <w:rPr>
                <w:spacing w:val="-5"/>
                <w:sz w:val="20"/>
              </w:rPr>
              <w:t> </w:t>
            </w:r>
            <w:r>
              <w:rPr>
                <w:sz w:val="20"/>
              </w:rPr>
              <w:t>aan</w:t>
            </w:r>
            <w:r>
              <w:rPr>
                <w:spacing w:val="-4"/>
                <w:sz w:val="20"/>
              </w:rPr>
              <w:t> </w:t>
            </w:r>
            <w:r>
              <w:rPr>
                <w:sz w:val="20"/>
              </w:rPr>
              <w:t>waar</w:t>
            </w:r>
            <w:r>
              <w:rPr>
                <w:spacing w:val="-4"/>
                <w:sz w:val="20"/>
              </w:rPr>
              <w:t> </w:t>
            </w:r>
            <w:r>
              <w:rPr>
                <w:sz w:val="20"/>
              </w:rPr>
              <w:t>student</w:t>
            </w:r>
            <w:r>
              <w:rPr>
                <w:spacing w:val="-4"/>
                <w:sz w:val="20"/>
              </w:rPr>
              <w:t> </w:t>
            </w:r>
            <w:r>
              <w:rPr>
                <w:sz w:val="20"/>
              </w:rPr>
              <w:t>de</w:t>
            </w:r>
            <w:r>
              <w:rPr>
                <w:spacing w:val="-2"/>
                <w:sz w:val="20"/>
              </w:rPr>
              <w:t> </w:t>
            </w:r>
            <w:r>
              <w:rPr>
                <w:sz w:val="20"/>
              </w:rPr>
              <w:t>procedure</w:t>
            </w:r>
            <w:r>
              <w:rPr>
                <w:spacing w:val="-5"/>
                <w:sz w:val="20"/>
              </w:rPr>
              <w:t> </w:t>
            </w:r>
            <w:r>
              <w:rPr>
                <w:sz w:val="20"/>
              </w:rPr>
              <w:t>van</w:t>
            </w:r>
            <w:r>
              <w:rPr>
                <w:spacing w:val="-3"/>
                <w:sz w:val="20"/>
              </w:rPr>
              <w:t> </w:t>
            </w:r>
            <w:r>
              <w:rPr>
                <w:sz w:val="20"/>
              </w:rPr>
              <w:t>bezwaar</w:t>
            </w:r>
            <w:r>
              <w:rPr>
                <w:spacing w:val="-4"/>
                <w:sz w:val="20"/>
              </w:rPr>
              <w:t> </w:t>
            </w:r>
            <w:r>
              <w:rPr>
                <w:sz w:val="20"/>
              </w:rPr>
              <w:t>kan</w:t>
            </w:r>
            <w:r>
              <w:rPr>
                <w:spacing w:val="-4"/>
                <w:sz w:val="20"/>
              </w:rPr>
              <w:t> </w:t>
            </w:r>
            <w:r>
              <w:rPr>
                <w:sz w:val="20"/>
              </w:rPr>
              <w:t>vinden.</w:t>
            </w:r>
            <w:r>
              <w:rPr>
                <w:spacing w:val="59"/>
                <w:w w:val="150"/>
                <w:sz w:val="20"/>
              </w:rPr>
              <w:t> </w:t>
            </w:r>
            <w:r>
              <w:rPr>
                <w:spacing w:val="-2"/>
                <w:sz w:val="20"/>
              </w:rPr>
              <w:t>(getraind)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01" w:hRule="atLeast"/>
        </w:trPr>
        <w:tc>
          <w:tcPr>
            <w:tcW w:w="7652" w:type="dxa"/>
          </w:tcPr>
          <w:p>
            <w:pPr>
              <w:pStyle w:val="TableParagraph"/>
              <w:ind w:left="69" w:right="578"/>
              <w:rPr>
                <w:sz w:val="20"/>
              </w:rPr>
            </w:pPr>
            <w:r>
              <w:rPr>
                <w:sz w:val="20"/>
              </w:rPr>
              <w:t>2.</w:t>
            </w:r>
            <w:r>
              <w:rPr>
                <w:spacing w:val="-4"/>
                <w:sz w:val="20"/>
              </w:rPr>
              <w:t> </w:t>
            </w:r>
            <w:r>
              <w:rPr>
                <w:sz w:val="20"/>
              </w:rPr>
              <w:t>Geeft</w:t>
            </w:r>
            <w:r>
              <w:rPr>
                <w:spacing w:val="-4"/>
                <w:sz w:val="20"/>
              </w:rPr>
              <w:t> </w:t>
            </w:r>
            <w:r>
              <w:rPr>
                <w:sz w:val="20"/>
              </w:rPr>
              <w:t>aan</w:t>
            </w:r>
            <w:r>
              <w:rPr>
                <w:spacing w:val="-4"/>
                <w:sz w:val="20"/>
              </w:rPr>
              <w:t> </w:t>
            </w:r>
            <w:r>
              <w:rPr>
                <w:sz w:val="20"/>
              </w:rPr>
              <w:t>waar</w:t>
            </w:r>
            <w:r>
              <w:rPr>
                <w:spacing w:val="-4"/>
                <w:sz w:val="20"/>
              </w:rPr>
              <w:t> </w:t>
            </w:r>
            <w:r>
              <w:rPr>
                <w:sz w:val="20"/>
              </w:rPr>
              <w:t>student</w:t>
            </w:r>
            <w:r>
              <w:rPr>
                <w:spacing w:val="-4"/>
                <w:sz w:val="20"/>
              </w:rPr>
              <w:t> </w:t>
            </w:r>
            <w:r>
              <w:rPr>
                <w:sz w:val="20"/>
              </w:rPr>
              <w:t>de</w:t>
            </w:r>
            <w:r>
              <w:rPr>
                <w:spacing w:val="-4"/>
                <w:sz w:val="20"/>
              </w:rPr>
              <w:t> </w:t>
            </w:r>
            <w:r>
              <w:rPr>
                <w:sz w:val="20"/>
              </w:rPr>
              <w:t>procedure</w:t>
            </w:r>
            <w:r>
              <w:rPr>
                <w:spacing w:val="-4"/>
                <w:sz w:val="20"/>
              </w:rPr>
              <w:t> </w:t>
            </w:r>
            <w:r>
              <w:rPr>
                <w:sz w:val="20"/>
              </w:rPr>
              <w:t>van</w:t>
            </w:r>
            <w:r>
              <w:rPr>
                <w:spacing w:val="-3"/>
                <w:sz w:val="20"/>
              </w:rPr>
              <w:t> </w:t>
            </w:r>
            <w:r>
              <w:rPr>
                <w:sz w:val="20"/>
              </w:rPr>
              <w:t>bezwaar</w:t>
            </w:r>
            <w:r>
              <w:rPr>
                <w:spacing w:val="-4"/>
                <w:sz w:val="20"/>
              </w:rPr>
              <w:t> </w:t>
            </w:r>
            <w:r>
              <w:rPr>
                <w:sz w:val="20"/>
              </w:rPr>
              <w:t>kan</w:t>
            </w:r>
            <w:r>
              <w:rPr>
                <w:spacing w:val="-4"/>
                <w:sz w:val="20"/>
              </w:rPr>
              <w:t> </w:t>
            </w:r>
            <w:r>
              <w:rPr>
                <w:sz w:val="20"/>
              </w:rPr>
              <w:t>vinden</w:t>
            </w:r>
            <w:r>
              <w:rPr>
                <w:spacing w:val="-4"/>
                <w:sz w:val="20"/>
              </w:rPr>
              <w:t> </w:t>
            </w:r>
            <w:r>
              <w:rPr>
                <w:sz w:val="20"/>
              </w:rPr>
              <w:t>en</w:t>
            </w:r>
            <w:r>
              <w:rPr>
                <w:spacing w:val="-4"/>
                <w:sz w:val="20"/>
              </w:rPr>
              <w:t> </w:t>
            </w:r>
            <w:r>
              <w:rPr>
                <w:sz w:val="20"/>
              </w:rPr>
              <w:t>welke</w:t>
            </w:r>
            <w:r>
              <w:rPr>
                <w:spacing w:val="-4"/>
                <w:sz w:val="20"/>
              </w:rPr>
              <w:t> </w:t>
            </w:r>
            <w:r>
              <w:rPr>
                <w:sz w:val="20"/>
              </w:rPr>
              <w:t>stappen</w:t>
            </w:r>
            <w:r>
              <w:rPr>
                <w:spacing w:val="-4"/>
                <w:sz w:val="20"/>
              </w:rPr>
              <w:t> </w:t>
            </w:r>
            <w:r>
              <w:rPr>
                <w:sz w:val="20"/>
              </w:rPr>
              <w:t>te nemen zijn. (expert)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7652" w:type="dxa"/>
          </w:tcPr>
          <w:p>
            <w:pPr>
              <w:pStyle w:val="TableParagraph"/>
              <w:rPr>
                <w:rFonts w:ascii="Times New Roman"/>
                <w:sz w:val="18"/>
              </w:rPr>
            </w:pP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14" w:hRule="atLeast"/>
        </w:trPr>
        <w:tc>
          <w:tcPr>
            <w:tcW w:w="7652" w:type="dxa"/>
          </w:tcPr>
          <w:p>
            <w:pPr>
              <w:pStyle w:val="TableParagraph"/>
              <w:spacing w:line="242" w:lineRule="exact"/>
              <w:ind w:left="69"/>
              <w:rPr>
                <w:b/>
                <w:sz w:val="20"/>
              </w:rPr>
            </w:pPr>
            <w:r>
              <w:rPr>
                <w:b/>
                <w:sz w:val="20"/>
              </w:rPr>
              <w:t>Bureau</w:t>
            </w:r>
            <w:r>
              <w:rPr>
                <w:b/>
                <w:spacing w:val="-6"/>
                <w:sz w:val="20"/>
              </w:rPr>
              <w:t> </w:t>
            </w:r>
            <w:r>
              <w:rPr>
                <w:b/>
                <w:sz w:val="20"/>
              </w:rPr>
              <w:t>STERK</w:t>
            </w:r>
            <w:r>
              <w:rPr>
                <w:b/>
                <w:spacing w:val="-8"/>
                <w:sz w:val="20"/>
              </w:rPr>
              <w:t> </w:t>
            </w:r>
            <w:r>
              <w:rPr>
                <w:b/>
                <w:spacing w:val="-2"/>
                <w:sz w:val="20"/>
              </w:rPr>
              <w:t>indicatoren</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299" w:hRule="atLeast"/>
        </w:trPr>
        <w:tc>
          <w:tcPr>
            <w:tcW w:w="7652" w:type="dxa"/>
          </w:tcPr>
          <w:p>
            <w:pPr>
              <w:pStyle w:val="TableParagraph"/>
              <w:spacing w:line="242" w:lineRule="exact"/>
              <w:ind w:left="69"/>
              <w:rPr>
                <w:sz w:val="20"/>
              </w:rPr>
            </w:pPr>
            <w:r>
              <w:rPr>
                <w:sz w:val="20"/>
              </w:rPr>
              <w:t>1.</w:t>
            </w:r>
            <w:r>
              <w:rPr>
                <w:spacing w:val="-7"/>
                <w:sz w:val="20"/>
              </w:rPr>
              <w:t> </w:t>
            </w:r>
            <w:r>
              <w:rPr>
                <w:sz w:val="20"/>
              </w:rPr>
              <w:t>Heeft</w:t>
            </w:r>
            <w:r>
              <w:rPr>
                <w:spacing w:val="-4"/>
                <w:sz w:val="20"/>
              </w:rPr>
              <w:t> </w:t>
            </w:r>
            <w:r>
              <w:rPr>
                <w:sz w:val="20"/>
              </w:rPr>
              <w:t>een</w:t>
            </w:r>
            <w:r>
              <w:rPr>
                <w:spacing w:val="-6"/>
                <w:sz w:val="20"/>
              </w:rPr>
              <w:t> </w:t>
            </w:r>
            <w:r>
              <w:rPr>
                <w:sz w:val="20"/>
              </w:rPr>
              <w:t>open</w:t>
            </w:r>
            <w:r>
              <w:rPr>
                <w:spacing w:val="-6"/>
                <w:sz w:val="20"/>
              </w:rPr>
              <w:t> </w:t>
            </w:r>
            <w:r>
              <w:rPr>
                <w:sz w:val="20"/>
              </w:rPr>
              <w:t>startvragen</w:t>
            </w:r>
            <w:r>
              <w:rPr>
                <w:spacing w:val="-6"/>
                <w:sz w:val="20"/>
              </w:rPr>
              <w:t> </w:t>
            </w:r>
            <w:r>
              <w:rPr>
                <w:sz w:val="20"/>
              </w:rPr>
              <w:t>geformuleerd</w:t>
            </w:r>
            <w:r>
              <w:rPr>
                <w:spacing w:val="-6"/>
                <w:sz w:val="20"/>
              </w:rPr>
              <w:t> </w:t>
            </w:r>
            <w:r>
              <w:rPr>
                <w:sz w:val="20"/>
              </w:rPr>
              <w:t>in</w:t>
            </w:r>
            <w:r>
              <w:rPr>
                <w:spacing w:val="-6"/>
                <w:sz w:val="20"/>
              </w:rPr>
              <w:t> </w:t>
            </w:r>
            <w:r>
              <w:rPr>
                <w:sz w:val="20"/>
              </w:rPr>
              <w:t>de</w:t>
            </w:r>
            <w:r>
              <w:rPr>
                <w:spacing w:val="-3"/>
                <w:sz w:val="20"/>
              </w:rPr>
              <w:t> </w:t>
            </w:r>
            <w:r>
              <w:rPr>
                <w:spacing w:val="-2"/>
                <w:sz w:val="20"/>
              </w:rPr>
              <w:t>gesprekleidraad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00" w:hRule="atLeast"/>
        </w:trPr>
        <w:tc>
          <w:tcPr>
            <w:tcW w:w="7652" w:type="dxa"/>
          </w:tcPr>
          <w:p>
            <w:pPr>
              <w:pStyle w:val="TableParagraph"/>
              <w:spacing w:line="242" w:lineRule="auto"/>
              <w:ind w:left="69"/>
              <w:rPr>
                <w:sz w:val="20"/>
              </w:rPr>
            </w:pPr>
            <w:r>
              <w:rPr>
                <w:sz w:val="20"/>
              </w:rPr>
              <w:t>2.</w:t>
            </w:r>
            <w:r>
              <w:rPr>
                <w:spacing w:val="-4"/>
                <w:sz w:val="20"/>
              </w:rPr>
              <w:t> </w:t>
            </w:r>
            <w:r>
              <w:rPr>
                <w:sz w:val="20"/>
              </w:rPr>
              <w:t>Heeft</w:t>
            </w:r>
            <w:r>
              <w:rPr>
                <w:spacing w:val="-4"/>
                <w:sz w:val="20"/>
              </w:rPr>
              <w:t> </w:t>
            </w:r>
            <w:r>
              <w:rPr>
                <w:sz w:val="20"/>
              </w:rPr>
              <w:t>al</w:t>
            </w:r>
            <w:r>
              <w:rPr>
                <w:spacing w:val="-1"/>
                <w:sz w:val="20"/>
              </w:rPr>
              <w:t> </w:t>
            </w:r>
            <w:r>
              <w:rPr>
                <w:sz w:val="20"/>
              </w:rPr>
              <w:t>een</w:t>
            </w:r>
            <w:r>
              <w:rPr>
                <w:spacing w:val="-4"/>
                <w:sz w:val="20"/>
              </w:rPr>
              <w:t> </w:t>
            </w:r>
            <w:r>
              <w:rPr>
                <w:sz w:val="20"/>
              </w:rPr>
              <w:t>deel</w:t>
            </w:r>
            <w:r>
              <w:rPr>
                <w:spacing w:val="-4"/>
                <w:sz w:val="20"/>
              </w:rPr>
              <w:t> </w:t>
            </w:r>
            <w:r>
              <w:rPr>
                <w:sz w:val="20"/>
              </w:rPr>
              <w:t>van</w:t>
            </w:r>
            <w:r>
              <w:rPr>
                <w:spacing w:val="-3"/>
                <w:sz w:val="20"/>
              </w:rPr>
              <w:t> </w:t>
            </w:r>
            <w:r>
              <w:rPr>
                <w:sz w:val="20"/>
              </w:rPr>
              <w:t>de</w:t>
            </w:r>
            <w:r>
              <w:rPr>
                <w:spacing w:val="-4"/>
                <w:sz w:val="20"/>
              </w:rPr>
              <w:t> </w:t>
            </w:r>
            <w:r>
              <w:rPr>
                <w:sz w:val="20"/>
              </w:rPr>
              <w:t>rapportage</w:t>
            </w:r>
            <w:r>
              <w:rPr>
                <w:spacing w:val="-5"/>
                <w:sz w:val="20"/>
              </w:rPr>
              <w:t> </w:t>
            </w:r>
            <w:r>
              <w:rPr>
                <w:sz w:val="20"/>
              </w:rPr>
              <w:t>gereed</w:t>
            </w:r>
            <w:r>
              <w:rPr>
                <w:spacing w:val="-4"/>
                <w:sz w:val="20"/>
              </w:rPr>
              <w:t> </w:t>
            </w:r>
            <w:r>
              <w:rPr>
                <w:sz w:val="20"/>
              </w:rPr>
              <w:t>dan</w:t>
            </w:r>
            <w:r>
              <w:rPr>
                <w:spacing w:val="-3"/>
                <w:sz w:val="20"/>
              </w:rPr>
              <w:t> </w:t>
            </w:r>
            <w:r>
              <w:rPr>
                <w:sz w:val="20"/>
              </w:rPr>
              <w:t>wel</w:t>
            </w:r>
            <w:r>
              <w:rPr>
                <w:spacing w:val="-4"/>
                <w:sz w:val="20"/>
              </w:rPr>
              <w:t> </w:t>
            </w:r>
            <w:r>
              <w:rPr>
                <w:sz w:val="20"/>
              </w:rPr>
              <w:t>aantekeningen</w:t>
            </w:r>
            <w:r>
              <w:rPr>
                <w:spacing w:val="-4"/>
                <w:sz w:val="20"/>
              </w:rPr>
              <w:t> </w:t>
            </w:r>
            <w:r>
              <w:rPr>
                <w:sz w:val="20"/>
              </w:rPr>
              <w:t>die</w:t>
            </w:r>
            <w:r>
              <w:rPr>
                <w:spacing w:val="-3"/>
                <w:sz w:val="20"/>
              </w:rPr>
              <w:t> </w:t>
            </w:r>
            <w:r>
              <w:rPr>
                <w:sz w:val="20"/>
              </w:rPr>
              <w:t>eenvoudig</w:t>
            </w:r>
            <w:r>
              <w:rPr>
                <w:spacing w:val="-4"/>
                <w:sz w:val="20"/>
              </w:rPr>
              <w:t> </w:t>
            </w:r>
            <w:r>
              <w:rPr>
                <w:sz w:val="20"/>
              </w:rPr>
              <w:t>tot rapportage te maken en/of vormen zijn.</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901" w:hRule="atLeast"/>
        </w:trPr>
        <w:tc>
          <w:tcPr>
            <w:tcW w:w="7652" w:type="dxa"/>
          </w:tcPr>
          <w:p>
            <w:pPr>
              <w:pStyle w:val="TableParagraph"/>
              <w:ind w:left="69" w:right="569"/>
              <w:jc w:val="both"/>
              <w:rPr>
                <w:sz w:val="20"/>
              </w:rPr>
            </w:pPr>
            <w:r>
              <w:rPr>
                <w:sz w:val="20"/>
              </w:rPr>
              <w:t>3.</w:t>
            </w:r>
            <w:r>
              <w:rPr>
                <w:spacing w:val="-2"/>
                <w:sz w:val="20"/>
              </w:rPr>
              <w:t> </w:t>
            </w:r>
            <w:r>
              <w:rPr>
                <w:sz w:val="20"/>
              </w:rPr>
              <w:t>Betrekt</w:t>
            </w:r>
            <w:r>
              <w:rPr>
                <w:spacing w:val="-1"/>
                <w:sz w:val="20"/>
              </w:rPr>
              <w:t> </w:t>
            </w:r>
            <w:r>
              <w:rPr>
                <w:sz w:val="20"/>
              </w:rPr>
              <w:t>de</w:t>
            </w:r>
            <w:r>
              <w:rPr>
                <w:spacing w:val="-2"/>
                <w:sz w:val="20"/>
              </w:rPr>
              <w:t> </w:t>
            </w:r>
            <w:r>
              <w:rPr>
                <w:sz w:val="20"/>
              </w:rPr>
              <w:t>STERKscan,</w:t>
            </w:r>
            <w:r>
              <w:rPr>
                <w:spacing w:val="-1"/>
                <w:sz w:val="20"/>
              </w:rPr>
              <w:t> </w:t>
            </w:r>
            <w:r>
              <w:rPr>
                <w:sz w:val="20"/>
              </w:rPr>
              <w:t>professionele</w:t>
            </w:r>
            <w:r>
              <w:rPr>
                <w:spacing w:val="-3"/>
                <w:sz w:val="20"/>
              </w:rPr>
              <w:t> </w:t>
            </w:r>
            <w:r>
              <w:rPr>
                <w:sz w:val="20"/>
              </w:rPr>
              <w:t>identiteit,</w:t>
            </w:r>
            <w:r>
              <w:rPr>
                <w:spacing w:val="-1"/>
                <w:sz w:val="20"/>
              </w:rPr>
              <w:t> </w:t>
            </w:r>
            <w:r>
              <w:rPr>
                <w:sz w:val="20"/>
              </w:rPr>
              <w:t>van de</w:t>
            </w:r>
            <w:r>
              <w:rPr>
                <w:spacing w:val="-2"/>
                <w:sz w:val="20"/>
              </w:rPr>
              <w:t> </w:t>
            </w:r>
            <w:r>
              <w:rPr>
                <w:sz w:val="20"/>
              </w:rPr>
              <w:t>kandidaat</w:t>
            </w:r>
            <w:r>
              <w:rPr>
                <w:spacing w:val="-1"/>
                <w:sz w:val="20"/>
              </w:rPr>
              <w:t> </w:t>
            </w:r>
            <w:r>
              <w:rPr>
                <w:sz w:val="20"/>
              </w:rPr>
              <w:t>in</w:t>
            </w:r>
            <w:r>
              <w:rPr>
                <w:spacing w:val="-1"/>
                <w:sz w:val="20"/>
              </w:rPr>
              <w:t> </w:t>
            </w:r>
            <w:r>
              <w:rPr>
                <w:sz w:val="20"/>
              </w:rPr>
              <w:t>zijn/haar</w:t>
            </w:r>
            <w:r>
              <w:rPr>
                <w:spacing w:val="-1"/>
                <w:sz w:val="20"/>
              </w:rPr>
              <w:t> </w:t>
            </w:r>
            <w:r>
              <w:rPr>
                <w:sz w:val="20"/>
              </w:rPr>
              <w:t>CGI</w:t>
            </w:r>
            <w:r>
              <w:rPr>
                <w:spacing w:val="-1"/>
                <w:sz w:val="20"/>
              </w:rPr>
              <w:t> </w:t>
            </w:r>
            <w:r>
              <w:rPr>
                <w:sz w:val="20"/>
              </w:rPr>
              <w:t>en draagt</w:t>
            </w:r>
            <w:r>
              <w:rPr>
                <w:spacing w:val="-4"/>
                <w:sz w:val="20"/>
              </w:rPr>
              <w:t> </w:t>
            </w:r>
            <w:r>
              <w:rPr>
                <w:sz w:val="20"/>
              </w:rPr>
              <w:t>daarmee</w:t>
            </w:r>
            <w:r>
              <w:rPr>
                <w:spacing w:val="-5"/>
                <w:sz w:val="20"/>
              </w:rPr>
              <w:t> </w:t>
            </w:r>
            <w:r>
              <w:rPr>
                <w:sz w:val="20"/>
              </w:rPr>
              <w:t>bij</w:t>
            </w:r>
            <w:r>
              <w:rPr>
                <w:spacing w:val="-4"/>
                <w:sz w:val="20"/>
              </w:rPr>
              <w:t> </w:t>
            </w:r>
            <w:r>
              <w:rPr>
                <w:sz w:val="20"/>
              </w:rPr>
              <w:t>aan</w:t>
            </w:r>
            <w:r>
              <w:rPr>
                <w:spacing w:val="-4"/>
                <w:sz w:val="20"/>
              </w:rPr>
              <w:t> </w:t>
            </w:r>
            <w:r>
              <w:rPr>
                <w:sz w:val="20"/>
              </w:rPr>
              <w:t>het</w:t>
            </w:r>
            <w:r>
              <w:rPr>
                <w:spacing w:val="-4"/>
                <w:sz w:val="20"/>
              </w:rPr>
              <w:t> </w:t>
            </w:r>
            <w:r>
              <w:rPr>
                <w:sz w:val="20"/>
              </w:rPr>
              <w:t>feit dat</w:t>
            </w:r>
            <w:r>
              <w:rPr>
                <w:spacing w:val="-4"/>
                <w:sz w:val="20"/>
              </w:rPr>
              <w:t> </w:t>
            </w:r>
            <w:r>
              <w:rPr>
                <w:sz w:val="20"/>
              </w:rPr>
              <w:t>deze</w:t>
            </w:r>
            <w:r>
              <w:rPr>
                <w:spacing w:val="-5"/>
                <w:sz w:val="20"/>
              </w:rPr>
              <w:t> </w:t>
            </w:r>
            <w:r>
              <w:rPr>
                <w:sz w:val="20"/>
              </w:rPr>
              <w:t>zich</w:t>
            </w:r>
            <w:r>
              <w:rPr>
                <w:spacing w:val="-4"/>
                <w:sz w:val="20"/>
              </w:rPr>
              <w:t> </w:t>
            </w:r>
            <w:r>
              <w:rPr>
                <w:sz w:val="20"/>
              </w:rPr>
              <w:t>serieus</w:t>
            </w:r>
            <w:r>
              <w:rPr>
                <w:spacing w:val="-4"/>
                <w:sz w:val="20"/>
              </w:rPr>
              <w:t> </w:t>
            </w:r>
            <w:r>
              <w:rPr>
                <w:sz w:val="20"/>
              </w:rPr>
              <w:t>genomen</w:t>
            </w:r>
            <w:r>
              <w:rPr>
                <w:spacing w:val="-4"/>
                <w:sz w:val="20"/>
              </w:rPr>
              <w:t> </w:t>
            </w:r>
            <w:r>
              <w:rPr>
                <w:sz w:val="20"/>
              </w:rPr>
              <w:t>voelt;</w:t>
            </w:r>
            <w:r>
              <w:rPr>
                <w:spacing w:val="-5"/>
                <w:sz w:val="20"/>
              </w:rPr>
              <w:t> </w:t>
            </w:r>
            <w:r>
              <w:rPr>
                <w:sz w:val="20"/>
              </w:rPr>
              <w:t>'gezien,</w:t>
            </w:r>
            <w:r>
              <w:rPr>
                <w:spacing w:val="-4"/>
                <w:sz w:val="20"/>
              </w:rPr>
              <w:t> </w:t>
            </w:r>
            <w:r>
              <w:rPr>
                <w:sz w:val="20"/>
              </w:rPr>
              <w:t>gehoord, erkend en gewaardeerd'.</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spacing w:line="242" w:lineRule="exact"/>
              <w:ind w:left="69"/>
              <w:rPr>
                <w:sz w:val="20"/>
              </w:rPr>
            </w:pPr>
            <w:r>
              <w:rPr>
                <w:sz w:val="20"/>
              </w:rPr>
              <w:t>4.</w:t>
            </w:r>
            <w:r>
              <w:rPr>
                <w:spacing w:val="-8"/>
                <w:sz w:val="20"/>
              </w:rPr>
              <w:t> </w:t>
            </w:r>
            <w:r>
              <w:rPr>
                <w:sz w:val="20"/>
              </w:rPr>
              <w:t>Toont</w:t>
            </w:r>
            <w:r>
              <w:rPr>
                <w:spacing w:val="-6"/>
                <w:sz w:val="20"/>
              </w:rPr>
              <w:t> </w:t>
            </w:r>
            <w:r>
              <w:rPr>
                <w:sz w:val="20"/>
              </w:rPr>
              <w:t>in</w:t>
            </w:r>
            <w:r>
              <w:rPr>
                <w:spacing w:val="-6"/>
                <w:sz w:val="20"/>
              </w:rPr>
              <w:t> </w:t>
            </w:r>
            <w:r>
              <w:rPr>
                <w:sz w:val="20"/>
              </w:rPr>
              <w:t>de</w:t>
            </w:r>
            <w:r>
              <w:rPr>
                <w:spacing w:val="-8"/>
                <w:sz w:val="20"/>
              </w:rPr>
              <w:t> </w:t>
            </w:r>
            <w:r>
              <w:rPr>
                <w:sz w:val="20"/>
              </w:rPr>
              <w:t>vragen</w:t>
            </w:r>
            <w:r>
              <w:rPr>
                <w:spacing w:val="-6"/>
                <w:sz w:val="20"/>
              </w:rPr>
              <w:t> </w:t>
            </w:r>
            <w:r>
              <w:rPr>
                <w:sz w:val="20"/>
              </w:rPr>
              <w:t>een</w:t>
            </w:r>
            <w:r>
              <w:rPr>
                <w:spacing w:val="-6"/>
                <w:sz w:val="20"/>
              </w:rPr>
              <w:t> </w:t>
            </w:r>
            <w:r>
              <w:rPr>
                <w:sz w:val="20"/>
              </w:rPr>
              <w:t>positief,</w:t>
            </w:r>
            <w:r>
              <w:rPr>
                <w:spacing w:val="-7"/>
                <w:sz w:val="20"/>
              </w:rPr>
              <w:t> </w:t>
            </w:r>
            <w:r>
              <w:rPr>
                <w:sz w:val="20"/>
              </w:rPr>
              <w:t>kritische</w:t>
            </w:r>
            <w:r>
              <w:rPr>
                <w:spacing w:val="-7"/>
                <w:sz w:val="20"/>
              </w:rPr>
              <w:t> </w:t>
            </w:r>
            <w:r>
              <w:rPr>
                <w:sz w:val="20"/>
              </w:rPr>
              <w:t>grondhouding</w:t>
            </w:r>
            <w:r>
              <w:rPr>
                <w:spacing w:val="-7"/>
                <w:sz w:val="20"/>
              </w:rPr>
              <w:t> </w:t>
            </w:r>
            <w:r>
              <w:rPr>
                <w:sz w:val="20"/>
              </w:rPr>
              <w:t>en</w:t>
            </w:r>
            <w:r>
              <w:rPr>
                <w:spacing w:val="-6"/>
                <w:sz w:val="20"/>
              </w:rPr>
              <w:t> </w:t>
            </w:r>
            <w:r>
              <w:rPr>
                <w:sz w:val="20"/>
              </w:rPr>
              <w:t>holistische</w:t>
            </w:r>
            <w:r>
              <w:rPr>
                <w:spacing w:val="-8"/>
                <w:sz w:val="20"/>
              </w:rPr>
              <w:t> </w:t>
            </w:r>
            <w:r>
              <w:rPr>
                <w:spacing w:val="-2"/>
                <w:sz w:val="20"/>
              </w:rPr>
              <w:t>benadering.</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bl>
    <w:p>
      <w:pPr>
        <w:spacing w:after="0"/>
        <w:rPr>
          <w:rFonts w:ascii="Times New Roman"/>
          <w:sz w:val="18"/>
        </w:rPr>
        <w:sectPr>
          <w:pgSz w:w="16840" w:h="11910" w:orient="landscape"/>
          <w:pgMar w:header="567" w:footer="527" w:top="1400" w:bottom="720" w:left="1300" w:right="760"/>
        </w:sectPr>
      </w:pPr>
    </w:p>
    <w:p>
      <w:pPr>
        <w:spacing w:line="240" w:lineRule="auto" w:before="2" w:after="0"/>
        <w:rPr>
          <w:b/>
          <w:sz w:val="1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2"/>
        <w:gridCol w:w="5780"/>
        <w:gridCol w:w="1109"/>
      </w:tblGrid>
      <w:tr>
        <w:trPr>
          <w:trHeight w:val="599" w:hRule="atLeast"/>
        </w:trPr>
        <w:tc>
          <w:tcPr>
            <w:tcW w:w="7652" w:type="dxa"/>
            <w:tcBorders>
              <w:top w:val="nil"/>
            </w:tcBorders>
          </w:tcPr>
          <w:p>
            <w:pPr>
              <w:pStyle w:val="TableParagraph"/>
              <w:spacing w:line="242" w:lineRule="exact"/>
              <w:ind w:left="69"/>
              <w:rPr>
                <w:sz w:val="20"/>
              </w:rPr>
            </w:pPr>
            <w:r>
              <w:rPr>
                <w:sz w:val="20"/>
              </w:rPr>
              <w:t>5.</w:t>
            </w:r>
            <w:r>
              <w:rPr>
                <w:spacing w:val="-6"/>
                <w:sz w:val="20"/>
              </w:rPr>
              <w:t> </w:t>
            </w:r>
            <w:r>
              <w:rPr>
                <w:sz w:val="20"/>
              </w:rPr>
              <w:t>Sluit</w:t>
            </w:r>
            <w:r>
              <w:rPr>
                <w:spacing w:val="-4"/>
                <w:sz w:val="20"/>
              </w:rPr>
              <w:t> </w:t>
            </w:r>
            <w:r>
              <w:rPr>
                <w:sz w:val="20"/>
              </w:rPr>
              <w:t>in</w:t>
            </w:r>
            <w:r>
              <w:rPr>
                <w:spacing w:val="-5"/>
                <w:sz w:val="20"/>
              </w:rPr>
              <w:t> </w:t>
            </w:r>
            <w:r>
              <w:rPr>
                <w:sz w:val="20"/>
              </w:rPr>
              <w:t>houding</w:t>
            </w:r>
            <w:r>
              <w:rPr>
                <w:spacing w:val="-5"/>
                <w:sz w:val="20"/>
              </w:rPr>
              <w:t> </w:t>
            </w:r>
            <w:r>
              <w:rPr>
                <w:sz w:val="20"/>
              </w:rPr>
              <w:t>en</w:t>
            </w:r>
            <w:r>
              <w:rPr>
                <w:spacing w:val="-5"/>
                <w:sz w:val="20"/>
              </w:rPr>
              <w:t> </w:t>
            </w:r>
            <w:r>
              <w:rPr>
                <w:sz w:val="20"/>
              </w:rPr>
              <w:t>vraagstelling</w:t>
            </w:r>
            <w:r>
              <w:rPr>
                <w:spacing w:val="-5"/>
                <w:sz w:val="20"/>
              </w:rPr>
              <w:t> </w:t>
            </w:r>
            <w:r>
              <w:rPr>
                <w:sz w:val="20"/>
              </w:rPr>
              <w:t>aan</w:t>
            </w:r>
            <w:r>
              <w:rPr>
                <w:spacing w:val="-4"/>
                <w:sz w:val="20"/>
              </w:rPr>
              <w:t> </w:t>
            </w:r>
            <w:r>
              <w:rPr>
                <w:sz w:val="20"/>
              </w:rPr>
              <w:t>op</w:t>
            </w:r>
            <w:r>
              <w:rPr>
                <w:spacing w:val="37"/>
                <w:sz w:val="20"/>
              </w:rPr>
              <w:t> </w:t>
            </w:r>
            <w:r>
              <w:rPr>
                <w:sz w:val="20"/>
              </w:rPr>
              <w:t>diversiteit</w:t>
            </w:r>
            <w:r>
              <w:rPr>
                <w:spacing w:val="-5"/>
                <w:sz w:val="20"/>
              </w:rPr>
              <w:t> </w:t>
            </w:r>
            <w:r>
              <w:rPr>
                <w:sz w:val="20"/>
              </w:rPr>
              <w:t>in</w:t>
            </w:r>
            <w:r>
              <w:rPr>
                <w:spacing w:val="-4"/>
                <w:sz w:val="20"/>
              </w:rPr>
              <w:t> </w:t>
            </w:r>
            <w:r>
              <w:rPr>
                <w:sz w:val="20"/>
              </w:rPr>
              <w:t>de</w:t>
            </w:r>
            <w:r>
              <w:rPr>
                <w:spacing w:val="-6"/>
                <w:sz w:val="20"/>
              </w:rPr>
              <w:t> </w:t>
            </w:r>
            <w:r>
              <w:rPr>
                <w:sz w:val="20"/>
              </w:rPr>
              <w:t>breedste</w:t>
            </w:r>
            <w:r>
              <w:rPr>
                <w:spacing w:val="-5"/>
                <w:sz w:val="20"/>
              </w:rPr>
              <w:t> </w:t>
            </w:r>
            <w:r>
              <w:rPr>
                <w:sz w:val="20"/>
              </w:rPr>
              <w:t>zin</w:t>
            </w:r>
            <w:r>
              <w:rPr>
                <w:spacing w:val="-5"/>
                <w:sz w:val="20"/>
              </w:rPr>
              <w:t> </w:t>
            </w:r>
            <w:r>
              <w:rPr>
                <w:sz w:val="20"/>
              </w:rPr>
              <w:t>van</w:t>
            </w:r>
            <w:r>
              <w:rPr>
                <w:spacing w:val="-3"/>
                <w:sz w:val="20"/>
              </w:rPr>
              <w:t> </w:t>
            </w:r>
            <w:r>
              <w:rPr>
                <w:sz w:val="20"/>
              </w:rPr>
              <w:t>het</w:t>
            </w:r>
            <w:r>
              <w:rPr>
                <w:spacing w:val="-5"/>
                <w:sz w:val="20"/>
              </w:rPr>
              <w:t> </w:t>
            </w:r>
            <w:r>
              <w:rPr>
                <w:spacing w:val="-2"/>
                <w:sz w:val="20"/>
              </w:rPr>
              <w:t>woord.</w:t>
            </w:r>
          </w:p>
        </w:tc>
        <w:tc>
          <w:tcPr>
            <w:tcW w:w="5780" w:type="dxa"/>
            <w:tcBorders>
              <w:top w:val="nil"/>
            </w:tcBorders>
          </w:tcPr>
          <w:p>
            <w:pPr>
              <w:pStyle w:val="TableParagraph"/>
              <w:rPr>
                <w:rFonts w:ascii="Times New Roman"/>
                <w:sz w:val="18"/>
              </w:rPr>
            </w:pPr>
          </w:p>
        </w:tc>
        <w:tc>
          <w:tcPr>
            <w:tcW w:w="1109" w:type="dxa"/>
            <w:tcBorders>
              <w:top w:val="nil"/>
            </w:tcBorders>
          </w:tcPr>
          <w:p>
            <w:pPr>
              <w:pStyle w:val="TableParagraph"/>
              <w:rPr>
                <w:rFonts w:ascii="Times New Roman"/>
                <w:sz w:val="18"/>
              </w:rPr>
            </w:pPr>
          </w:p>
        </w:tc>
      </w:tr>
      <w:tr>
        <w:trPr>
          <w:trHeight w:val="299" w:hRule="atLeast"/>
        </w:trPr>
        <w:tc>
          <w:tcPr>
            <w:tcW w:w="7652" w:type="dxa"/>
          </w:tcPr>
          <w:p>
            <w:pPr>
              <w:pStyle w:val="TableParagraph"/>
              <w:spacing w:line="242" w:lineRule="exact"/>
              <w:ind w:left="69"/>
              <w:rPr>
                <w:sz w:val="20"/>
              </w:rPr>
            </w:pPr>
            <w:r>
              <w:rPr>
                <w:sz w:val="20"/>
              </w:rPr>
              <w:t>6.</w:t>
            </w:r>
            <w:r>
              <w:rPr>
                <w:spacing w:val="-8"/>
                <w:sz w:val="20"/>
              </w:rPr>
              <w:t> </w:t>
            </w:r>
            <w:r>
              <w:rPr>
                <w:sz w:val="20"/>
              </w:rPr>
              <w:t>Heeft</w:t>
            </w:r>
            <w:r>
              <w:rPr>
                <w:spacing w:val="-4"/>
                <w:sz w:val="20"/>
              </w:rPr>
              <w:t> </w:t>
            </w:r>
            <w:r>
              <w:rPr>
                <w:sz w:val="20"/>
              </w:rPr>
              <w:t>waar</w:t>
            </w:r>
            <w:r>
              <w:rPr>
                <w:spacing w:val="-7"/>
                <w:sz w:val="20"/>
              </w:rPr>
              <w:t> </w:t>
            </w:r>
            <w:r>
              <w:rPr>
                <w:sz w:val="20"/>
              </w:rPr>
              <w:t>mogelijk</w:t>
            </w:r>
            <w:r>
              <w:rPr>
                <w:spacing w:val="-6"/>
                <w:sz w:val="20"/>
              </w:rPr>
              <w:t> </w:t>
            </w:r>
            <w:r>
              <w:rPr>
                <w:sz w:val="20"/>
              </w:rPr>
              <w:t>eerder</w:t>
            </w:r>
            <w:r>
              <w:rPr>
                <w:spacing w:val="-5"/>
                <w:sz w:val="20"/>
              </w:rPr>
              <w:t> </w:t>
            </w:r>
            <w:r>
              <w:rPr>
                <w:sz w:val="20"/>
              </w:rPr>
              <w:t>verworven</w:t>
            </w:r>
            <w:r>
              <w:rPr>
                <w:spacing w:val="-7"/>
                <w:sz w:val="20"/>
              </w:rPr>
              <w:t> </w:t>
            </w:r>
            <w:r>
              <w:rPr>
                <w:sz w:val="20"/>
              </w:rPr>
              <w:t>competenties</w:t>
            </w:r>
            <w:r>
              <w:rPr>
                <w:spacing w:val="-6"/>
                <w:sz w:val="20"/>
              </w:rPr>
              <w:t> </w:t>
            </w:r>
            <w:r>
              <w:rPr>
                <w:sz w:val="20"/>
              </w:rPr>
              <w:t>betrokken</w:t>
            </w:r>
            <w:r>
              <w:rPr>
                <w:spacing w:val="-7"/>
                <w:sz w:val="20"/>
              </w:rPr>
              <w:t> </w:t>
            </w:r>
            <w:r>
              <w:rPr>
                <w:sz w:val="20"/>
              </w:rPr>
              <w:t>in</w:t>
            </w:r>
            <w:r>
              <w:rPr>
                <w:spacing w:val="-7"/>
                <w:sz w:val="20"/>
              </w:rPr>
              <w:t> </w:t>
            </w:r>
            <w:r>
              <w:rPr>
                <w:sz w:val="20"/>
              </w:rPr>
              <w:t>het</w:t>
            </w:r>
            <w:r>
              <w:rPr>
                <w:spacing w:val="-6"/>
                <w:sz w:val="20"/>
              </w:rPr>
              <w:t> </w:t>
            </w:r>
            <w:r>
              <w:rPr>
                <w:spacing w:val="-4"/>
                <w:sz w:val="20"/>
              </w:rPr>
              <w:t>CGI.</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601" w:hRule="atLeast"/>
        </w:trPr>
        <w:tc>
          <w:tcPr>
            <w:tcW w:w="7652" w:type="dxa"/>
          </w:tcPr>
          <w:p>
            <w:pPr>
              <w:pStyle w:val="TableParagraph"/>
              <w:spacing w:line="242" w:lineRule="exact"/>
              <w:ind w:left="69"/>
              <w:rPr>
                <w:sz w:val="20"/>
              </w:rPr>
            </w:pPr>
            <w:r>
              <w:rPr>
                <w:sz w:val="20"/>
              </w:rPr>
              <w:t>7.</w:t>
            </w:r>
            <w:r>
              <w:rPr>
                <w:spacing w:val="-7"/>
                <w:sz w:val="20"/>
              </w:rPr>
              <w:t> </w:t>
            </w:r>
            <w:r>
              <w:rPr>
                <w:sz w:val="20"/>
              </w:rPr>
              <w:t>Heeft</w:t>
            </w:r>
            <w:r>
              <w:rPr>
                <w:spacing w:val="-6"/>
                <w:sz w:val="20"/>
              </w:rPr>
              <w:t> </w:t>
            </w:r>
            <w:r>
              <w:rPr>
                <w:sz w:val="20"/>
              </w:rPr>
              <w:t>zicht</w:t>
            </w:r>
            <w:r>
              <w:rPr>
                <w:spacing w:val="-6"/>
                <w:sz w:val="20"/>
              </w:rPr>
              <w:t> </w:t>
            </w:r>
            <w:r>
              <w:rPr>
                <w:sz w:val="20"/>
              </w:rPr>
              <w:t>op</w:t>
            </w:r>
            <w:r>
              <w:rPr>
                <w:spacing w:val="-5"/>
                <w:sz w:val="20"/>
              </w:rPr>
              <w:t> </w:t>
            </w:r>
            <w:r>
              <w:rPr>
                <w:sz w:val="20"/>
              </w:rPr>
              <w:t>en</w:t>
            </w:r>
            <w:r>
              <w:rPr>
                <w:spacing w:val="-6"/>
                <w:sz w:val="20"/>
              </w:rPr>
              <w:t> </w:t>
            </w:r>
            <w:r>
              <w:rPr>
                <w:sz w:val="20"/>
              </w:rPr>
              <w:t>formuleert</w:t>
            </w:r>
            <w:r>
              <w:rPr>
                <w:spacing w:val="-6"/>
                <w:sz w:val="20"/>
              </w:rPr>
              <w:t> </w:t>
            </w:r>
            <w:r>
              <w:rPr>
                <w:sz w:val="20"/>
              </w:rPr>
              <w:t>aanbevelingen</w:t>
            </w:r>
            <w:r>
              <w:rPr>
                <w:spacing w:val="-6"/>
                <w:sz w:val="20"/>
              </w:rPr>
              <w:t> </w:t>
            </w:r>
            <w:r>
              <w:rPr>
                <w:sz w:val="20"/>
              </w:rPr>
              <w:t>voor</w:t>
            </w:r>
            <w:r>
              <w:rPr>
                <w:spacing w:val="-5"/>
                <w:sz w:val="20"/>
              </w:rPr>
              <w:t> </w:t>
            </w:r>
            <w:r>
              <w:rPr>
                <w:sz w:val="20"/>
              </w:rPr>
              <w:t>(door) ontwikkeling</w:t>
            </w:r>
            <w:r>
              <w:rPr>
                <w:spacing w:val="-7"/>
                <w:sz w:val="20"/>
              </w:rPr>
              <w:t> </w:t>
            </w:r>
            <w:r>
              <w:rPr>
                <w:sz w:val="20"/>
              </w:rPr>
              <w:t>van</w:t>
            </w:r>
            <w:r>
              <w:rPr>
                <w:spacing w:val="-5"/>
                <w:sz w:val="20"/>
              </w:rPr>
              <w:t> </w:t>
            </w:r>
            <w:r>
              <w:rPr>
                <w:sz w:val="20"/>
              </w:rPr>
              <w:t>de</w:t>
            </w:r>
            <w:r>
              <w:rPr>
                <w:spacing w:val="-6"/>
                <w:sz w:val="20"/>
              </w:rPr>
              <w:t> </w:t>
            </w:r>
            <w:r>
              <w:rPr>
                <w:spacing w:val="-2"/>
                <w:sz w:val="20"/>
              </w:rPr>
              <w:t>kandidaat.</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599" w:hRule="atLeast"/>
        </w:trPr>
        <w:tc>
          <w:tcPr>
            <w:tcW w:w="7652" w:type="dxa"/>
          </w:tcPr>
          <w:p>
            <w:pPr>
              <w:pStyle w:val="TableParagraph"/>
              <w:ind w:left="69"/>
              <w:rPr>
                <w:sz w:val="20"/>
              </w:rPr>
            </w:pPr>
            <w:r>
              <w:rPr>
                <w:sz w:val="20"/>
              </w:rPr>
              <w:t>8.</w:t>
            </w:r>
            <w:r>
              <w:rPr>
                <w:spacing w:val="-3"/>
                <w:sz w:val="20"/>
              </w:rPr>
              <w:t> </w:t>
            </w:r>
            <w:r>
              <w:rPr>
                <w:sz w:val="20"/>
              </w:rPr>
              <w:t>Is</w:t>
            </w:r>
            <w:r>
              <w:rPr>
                <w:spacing w:val="-3"/>
                <w:sz w:val="20"/>
              </w:rPr>
              <w:t> </w:t>
            </w:r>
            <w:r>
              <w:rPr>
                <w:sz w:val="20"/>
              </w:rPr>
              <w:t>in</w:t>
            </w:r>
            <w:r>
              <w:rPr>
                <w:spacing w:val="-3"/>
                <w:sz w:val="20"/>
              </w:rPr>
              <w:t> </w:t>
            </w:r>
            <w:r>
              <w:rPr>
                <w:sz w:val="20"/>
              </w:rPr>
              <w:t>staat</w:t>
            </w:r>
            <w:r>
              <w:rPr>
                <w:spacing w:val="-4"/>
                <w:sz w:val="20"/>
              </w:rPr>
              <w:t> </w:t>
            </w:r>
            <w:r>
              <w:rPr>
                <w:sz w:val="20"/>
              </w:rPr>
              <w:t>om</w:t>
            </w:r>
            <w:r>
              <w:rPr>
                <w:spacing w:val="-3"/>
                <w:sz w:val="20"/>
              </w:rPr>
              <w:t> </w:t>
            </w:r>
            <w:r>
              <w:rPr>
                <w:sz w:val="20"/>
              </w:rPr>
              <w:t>verdiepend</w:t>
            </w:r>
            <w:r>
              <w:rPr>
                <w:spacing w:val="-3"/>
                <w:sz w:val="20"/>
              </w:rPr>
              <w:t> </w:t>
            </w:r>
            <w:r>
              <w:rPr>
                <w:sz w:val="20"/>
              </w:rPr>
              <w:t>te</w:t>
            </w:r>
            <w:r>
              <w:rPr>
                <w:spacing w:val="-3"/>
                <w:sz w:val="20"/>
              </w:rPr>
              <w:t> </w:t>
            </w:r>
            <w:r>
              <w:rPr>
                <w:sz w:val="20"/>
              </w:rPr>
              <w:t>reflecteren</w:t>
            </w:r>
            <w:r>
              <w:rPr>
                <w:spacing w:val="-3"/>
                <w:sz w:val="20"/>
              </w:rPr>
              <w:t> </w:t>
            </w:r>
            <w:r>
              <w:rPr>
                <w:sz w:val="20"/>
              </w:rPr>
              <w:t>op</w:t>
            </w:r>
            <w:r>
              <w:rPr>
                <w:spacing w:val="-3"/>
                <w:sz w:val="20"/>
              </w:rPr>
              <w:t> </w:t>
            </w:r>
            <w:r>
              <w:rPr>
                <w:sz w:val="20"/>
              </w:rPr>
              <w:t>het</w:t>
            </w:r>
            <w:r>
              <w:rPr>
                <w:spacing w:val="-3"/>
                <w:sz w:val="20"/>
              </w:rPr>
              <w:t> </w:t>
            </w:r>
            <w:r>
              <w:rPr>
                <w:sz w:val="20"/>
              </w:rPr>
              <w:t>eigen</w:t>
            </w:r>
            <w:r>
              <w:rPr>
                <w:spacing w:val="-3"/>
                <w:sz w:val="20"/>
              </w:rPr>
              <w:t> </w:t>
            </w:r>
            <w:r>
              <w:rPr>
                <w:sz w:val="20"/>
              </w:rPr>
              <w:t>handelen</w:t>
            </w:r>
            <w:r>
              <w:rPr>
                <w:spacing w:val="-3"/>
                <w:sz w:val="20"/>
              </w:rPr>
              <w:t> </w:t>
            </w:r>
            <w:r>
              <w:rPr>
                <w:sz w:val="20"/>
              </w:rPr>
              <w:t>als</w:t>
            </w:r>
            <w:r>
              <w:rPr>
                <w:spacing w:val="-3"/>
                <w:sz w:val="20"/>
              </w:rPr>
              <w:t> </w:t>
            </w:r>
            <w:r>
              <w:rPr>
                <w:sz w:val="20"/>
              </w:rPr>
              <w:t>(toekomstig)</w:t>
            </w:r>
            <w:r>
              <w:rPr>
                <w:spacing w:val="-3"/>
                <w:sz w:val="20"/>
              </w:rPr>
              <w:t> </w:t>
            </w:r>
            <w:r>
              <w:rPr>
                <w:sz w:val="20"/>
              </w:rPr>
              <w:t>basis- </w:t>
            </w:r>
            <w:r>
              <w:rPr>
                <w:spacing w:val="-2"/>
                <w:sz w:val="20"/>
              </w:rPr>
              <w:t>assessor</w:t>
            </w:r>
          </w:p>
        </w:tc>
        <w:tc>
          <w:tcPr>
            <w:tcW w:w="5780" w:type="dxa"/>
          </w:tcPr>
          <w:p>
            <w:pPr>
              <w:pStyle w:val="TableParagraph"/>
              <w:rPr>
                <w:rFonts w:ascii="Times New Roman"/>
                <w:sz w:val="18"/>
              </w:rPr>
            </w:pPr>
          </w:p>
        </w:tc>
        <w:tc>
          <w:tcPr>
            <w:tcW w:w="1109" w:type="dxa"/>
          </w:tcPr>
          <w:p>
            <w:pPr>
              <w:pStyle w:val="TableParagraph"/>
              <w:rPr>
                <w:rFonts w:ascii="Times New Roman"/>
                <w:sz w:val="18"/>
              </w:rPr>
            </w:pPr>
          </w:p>
        </w:tc>
      </w:tr>
      <w:tr>
        <w:trPr>
          <w:trHeight w:val="300" w:hRule="atLeast"/>
        </w:trPr>
        <w:tc>
          <w:tcPr>
            <w:tcW w:w="14541" w:type="dxa"/>
            <w:gridSpan w:val="3"/>
          </w:tcPr>
          <w:p>
            <w:pPr>
              <w:pStyle w:val="TableParagraph"/>
              <w:rPr>
                <w:rFonts w:ascii="Times New Roman"/>
                <w:sz w:val="18"/>
              </w:rPr>
            </w:pPr>
          </w:p>
        </w:tc>
      </w:tr>
      <w:tr>
        <w:trPr>
          <w:trHeight w:val="1086" w:hRule="atLeast"/>
        </w:trPr>
        <w:tc>
          <w:tcPr>
            <w:tcW w:w="14541" w:type="dxa"/>
            <w:gridSpan w:val="3"/>
          </w:tcPr>
          <w:p>
            <w:pPr>
              <w:pStyle w:val="TableParagraph"/>
              <w:spacing w:line="242" w:lineRule="exact"/>
              <w:ind w:left="69"/>
              <w:rPr>
                <w:sz w:val="20"/>
              </w:rPr>
            </w:pPr>
            <w:r>
              <w:rPr>
                <w:sz w:val="20"/>
              </w:rPr>
              <w:t>De</w:t>
            </w:r>
            <w:r>
              <w:rPr>
                <w:spacing w:val="-11"/>
                <w:sz w:val="20"/>
              </w:rPr>
              <w:t> </w:t>
            </w:r>
            <w:r>
              <w:rPr>
                <w:sz w:val="20"/>
              </w:rPr>
              <w:t>expert-assessor</w:t>
            </w:r>
            <w:r>
              <w:rPr>
                <w:spacing w:val="-9"/>
                <w:sz w:val="20"/>
              </w:rPr>
              <w:t> </w:t>
            </w:r>
            <w:r>
              <w:rPr>
                <w:sz w:val="20"/>
              </w:rPr>
              <w:t>geeft</w:t>
            </w:r>
            <w:r>
              <w:rPr>
                <w:spacing w:val="-7"/>
                <w:sz w:val="20"/>
              </w:rPr>
              <w:t> </w:t>
            </w:r>
            <w:r>
              <w:rPr>
                <w:sz w:val="20"/>
              </w:rPr>
              <w:t>(toekomstig)</w:t>
            </w:r>
            <w:r>
              <w:rPr>
                <w:spacing w:val="-10"/>
                <w:sz w:val="20"/>
              </w:rPr>
              <w:t> </w:t>
            </w:r>
            <w:r>
              <w:rPr>
                <w:sz w:val="20"/>
              </w:rPr>
              <w:t>basis-assessor</w:t>
            </w:r>
            <w:r>
              <w:rPr>
                <w:spacing w:val="-9"/>
                <w:sz w:val="20"/>
              </w:rPr>
              <w:t> </w:t>
            </w:r>
            <w:r>
              <w:rPr>
                <w:sz w:val="20"/>
              </w:rPr>
              <w:t>het</w:t>
            </w:r>
            <w:r>
              <w:rPr>
                <w:spacing w:val="-9"/>
                <w:sz w:val="20"/>
              </w:rPr>
              <w:t> </w:t>
            </w:r>
            <w:r>
              <w:rPr>
                <w:sz w:val="20"/>
              </w:rPr>
              <w:t>volgende</w:t>
            </w:r>
            <w:r>
              <w:rPr>
                <w:spacing w:val="-10"/>
                <w:sz w:val="20"/>
              </w:rPr>
              <w:t> </w:t>
            </w:r>
            <w:r>
              <w:rPr>
                <w:spacing w:val="-4"/>
                <w:sz w:val="20"/>
              </w:rPr>
              <w:t>mee:</w:t>
            </w:r>
          </w:p>
        </w:tc>
      </w:tr>
      <w:tr>
        <w:trPr>
          <w:trHeight w:val="299" w:hRule="atLeast"/>
        </w:trPr>
        <w:tc>
          <w:tcPr>
            <w:tcW w:w="14541" w:type="dxa"/>
            <w:gridSpan w:val="3"/>
          </w:tcPr>
          <w:p>
            <w:pPr>
              <w:pStyle w:val="TableParagraph"/>
              <w:rPr>
                <w:rFonts w:ascii="Times New Roman"/>
                <w:sz w:val="18"/>
              </w:rPr>
            </w:pPr>
          </w:p>
        </w:tc>
      </w:tr>
      <w:tr>
        <w:trPr>
          <w:trHeight w:val="731" w:hRule="atLeast"/>
        </w:trPr>
        <w:tc>
          <w:tcPr>
            <w:tcW w:w="14541" w:type="dxa"/>
            <w:gridSpan w:val="3"/>
          </w:tcPr>
          <w:p>
            <w:pPr>
              <w:pStyle w:val="TableParagraph"/>
              <w:spacing w:line="241" w:lineRule="exact"/>
              <w:ind w:left="69"/>
              <w:rPr>
                <w:sz w:val="20"/>
              </w:rPr>
            </w:pPr>
            <w:r>
              <w:rPr>
                <w:sz w:val="20"/>
              </w:rPr>
              <w:t>Hierbij</w:t>
            </w:r>
            <w:r>
              <w:rPr>
                <w:spacing w:val="-8"/>
                <w:sz w:val="20"/>
              </w:rPr>
              <w:t> </w:t>
            </w:r>
            <w:r>
              <w:rPr>
                <w:sz w:val="20"/>
              </w:rPr>
              <w:t>bevestigd</w:t>
            </w:r>
            <w:r>
              <w:rPr>
                <w:spacing w:val="-8"/>
                <w:sz w:val="20"/>
              </w:rPr>
              <w:t> </w:t>
            </w:r>
            <w:r>
              <w:rPr>
                <w:sz w:val="20"/>
              </w:rPr>
              <w:t>de</w:t>
            </w:r>
            <w:r>
              <w:rPr>
                <w:spacing w:val="-8"/>
                <w:sz w:val="20"/>
              </w:rPr>
              <w:t> </w:t>
            </w:r>
            <w:r>
              <w:rPr>
                <w:sz w:val="20"/>
              </w:rPr>
              <w:t>expert-assessor</w:t>
            </w:r>
            <w:r>
              <w:rPr>
                <w:spacing w:val="-7"/>
                <w:sz w:val="20"/>
              </w:rPr>
              <w:t> </w:t>
            </w:r>
            <w:r>
              <w:rPr>
                <w:sz w:val="20"/>
              </w:rPr>
              <w:t>dat</w:t>
            </w:r>
            <w:r>
              <w:rPr>
                <w:spacing w:val="-10"/>
                <w:sz w:val="20"/>
              </w:rPr>
              <w:t> </w:t>
            </w:r>
            <w:r>
              <w:rPr>
                <w:sz w:val="20"/>
              </w:rPr>
              <w:t>de</w:t>
            </w:r>
            <w:r>
              <w:rPr>
                <w:spacing w:val="-8"/>
                <w:sz w:val="20"/>
              </w:rPr>
              <w:t> </w:t>
            </w:r>
            <w:r>
              <w:rPr>
                <w:sz w:val="20"/>
              </w:rPr>
              <w:t>(toekomstig)</w:t>
            </w:r>
            <w:r>
              <w:rPr>
                <w:spacing w:val="-8"/>
                <w:sz w:val="20"/>
              </w:rPr>
              <w:t> </w:t>
            </w:r>
            <w:r>
              <w:rPr>
                <w:sz w:val="20"/>
              </w:rPr>
              <w:t>basis-</w:t>
            </w:r>
            <w:r>
              <w:rPr>
                <w:spacing w:val="-2"/>
                <w:sz w:val="20"/>
              </w:rPr>
              <w:t>assessor:</w:t>
            </w:r>
          </w:p>
          <w:p>
            <w:pPr>
              <w:pStyle w:val="TableParagraph"/>
              <w:spacing w:line="243" w:lineRule="exact"/>
              <w:ind w:left="69"/>
              <w:rPr>
                <w:b/>
                <w:sz w:val="20"/>
              </w:rPr>
            </w:pPr>
            <w:r>
              <w:rPr>
                <w:b/>
                <w:sz w:val="20"/>
              </w:rPr>
              <w:t>De</w:t>
            </w:r>
            <w:r>
              <w:rPr>
                <w:b/>
                <w:spacing w:val="-5"/>
                <w:sz w:val="20"/>
              </w:rPr>
              <w:t> </w:t>
            </w:r>
            <w:r>
              <w:rPr>
                <w:b/>
                <w:sz w:val="20"/>
              </w:rPr>
              <w:t>kandidaat</w:t>
            </w:r>
            <w:r>
              <w:rPr>
                <w:b/>
                <w:spacing w:val="-5"/>
                <w:sz w:val="20"/>
              </w:rPr>
              <w:t> </w:t>
            </w:r>
            <w:r>
              <w:rPr>
                <w:b/>
                <w:sz w:val="20"/>
              </w:rPr>
              <w:t>laat</w:t>
            </w:r>
            <w:r>
              <w:rPr>
                <w:b/>
                <w:spacing w:val="-5"/>
                <w:sz w:val="20"/>
              </w:rPr>
              <w:t> </w:t>
            </w:r>
            <w:r>
              <w:rPr>
                <w:b/>
                <w:sz w:val="20"/>
              </w:rPr>
              <w:t>minimaal</w:t>
            </w:r>
            <w:r>
              <w:rPr>
                <w:b/>
                <w:spacing w:val="-7"/>
                <w:sz w:val="20"/>
              </w:rPr>
              <w:t> </w:t>
            </w:r>
            <w:r>
              <w:rPr>
                <w:b/>
                <w:sz w:val="20"/>
              </w:rPr>
              <w:t>75%</w:t>
            </w:r>
            <w:r>
              <w:rPr>
                <w:b/>
                <w:spacing w:val="-4"/>
                <w:sz w:val="20"/>
              </w:rPr>
              <w:t> </w:t>
            </w:r>
            <w:r>
              <w:rPr>
                <w:b/>
                <w:sz w:val="20"/>
              </w:rPr>
              <w:t>van</w:t>
            </w:r>
            <w:r>
              <w:rPr>
                <w:b/>
                <w:spacing w:val="-5"/>
                <w:sz w:val="20"/>
              </w:rPr>
              <w:t> </w:t>
            </w:r>
            <w:r>
              <w:rPr>
                <w:b/>
                <w:sz w:val="20"/>
              </w:rPr>
              <w:t>de</w:t>
            </w:r>
            <w:r>
              <w:rPr>
                <w:b/>
                <w:spacing w:val="-5"/>
                <w:sz w:val="20"/>
              </w:rPr>
              <w:t> </w:t>
            </w:r>
            <w:r>
              <w:rPr>
                <w:b/>
                <w:sz w:val="20"/>
              </w:rPr>
              <w:t>indicatoren</w:t>
            </w:r>
            <w:r>
              <w:rPr>
                <w:b/>
                <w:spacing w:val="-5"/>
                <w:sz w:val="20"/>
              </w:rPr>
              <w:t> </w:t>
            </w:r>
            <w:r>
              <w:rPr>
                <w:b/>
                <w:sz w:val="20"/>
              </w:rPr>
              <w:t>van</w:t>
            </w:r>
            <w:r>
              <w:rPr>
                <w:b/>
                <w:spacing w:val="-5"/>
                <w:sz w:val="20"/>
              </w:rPr>
              <w:t> </w:t>
            </w:r>
            <w:r>
              <w:rPr>
                <w:b/>
                <w:sz w:val="20"/>
              </w:rPr>
              <w:t>het</w:t>
            </w:r>
            <w:r>
              <w:rPr>
                <w:b/>
                <w:spacing w:val="-4"/>
                <w:sz w:val="20"/>
              </w:rPr>
              <w:t> </w:t>
            </w:r>
            <w:r>
              <w:rPr>
                <w:b/>
                <w:sz w:val="20"/>
              </w:rPr>
              <w:t>totaal</w:t>
            </w:r>
            <w:r>
              <w:rPr>
                <w:b/>
                <w:spacing w:val="-6"/>
                <w:sz w:val="20"/>
              </w:rPr>
              <w:t> </w:t>
            </w:r>
            <w:r>
              <w:rPr>
                <w:b/>
                <w:sz w:val="20"/>
              </w:rPr>
              <w:t>op</w:t>
            </w:r>
            <w:r>
              <w:rPr>
                <w:b/>
                <w:spacing w:val="-5"/>
                <w:sz w:val="20"/>
              </w:rPr>
              <w:t> </w:t>
            </w:r>
            <w:r>
              <w:rPr>
                <w:b/>
                <w:sz w:val="20"/>
              </w:rPr>
              <w:t>getraind</w:t>
            </w:r>
            <w:r>
              <w:rPr>
                <w:b/>
                <w:spacing w:val="-5"/>
                <w:sz w:val="20"/>
              </w:rPr>
              <w:t> </w:t>
            </w:r>
            <w:r>
              <w:rPr>
                <w:b/>
                <w:sz w:val="20"/>
              </w:rPr>
              <w:t>niveau</w:t>
            </w:r>
            <w:r>
              <w:rPr>
                <w:b/>
                <w:spacing w:val="-5"/>
                <w:sz w:val="20"/>
              </w:rPr>
              <w:t> </w:t>
            </w:r>
            <w:r>
              <w:rPr>
                <w:b/>
                <w:sz w:val="20"/>
              </w:rPr>
              <w:t>zien:</w:t>
            </w:r>
            <w:r>
              <w:rPr>
                <w:b/>
                <w:spacing w:val="-4"/>
                <w:sz w:val="20"/>
              </w:rPr>
              <w:t> </w:t>
            </w:r>
            <w:r>
              <w:rPr>
                <w:b/>
                <w:spacing w:val="-2"/>
                <w:sz w:val="20"/>
              </w:rPr>
              <w:t>ja/nee</w:t>
            </w:r>
          </w:p>
          <w:p>
            <w:pPr>
              <w:pStyle w:val="TableParagraph"/>
              <w:spacing w:line="227" w:lineRule="exact"/>
              <w:ind w:left="69"/>
              <w:rPr>
                <w:b/>
                <w:sz w:val="20"/>
              </w:rPr>
            </w:pPr>
            <w:r>
              <w:rPr>
                <w:b/>
                <w:sz w:val="20"/>
              </w:rPr>
              <w:t>Een</w:t>
            </w:r>
            <w:r>
              <w:rPr>
                <w:b/>
                <w:spacing w:val="-7"/>
                <w:sz w:val="20"/>
              </w:rPr>
              <w:t> </w:t>
            </w:r>
            <w:r>
              <w:rPr>
                <w:b/>
                <w:sz w:val="20"/>
              </w:rPr>
              <w:t>consistent</w:t>
            </w:r>
            <w:r>
              <w:rPr>
                <w:b/>
                <w:spacing w:val="-6"/>
                <w:sz w:val="20"/>
              </w:rPr>
              <w:t> </w:t>
            </w:r>
            <w:r>
              <w:rPr>
                <w:b/>
                <w:sz w:val="20"/>
              </w:rPr>
              <w:t>en</w:t>
            </w:r>
            <w:r>
              <w:rPr>
                <w:b/>
                <w:spacing w:val="-8"/>
                <w:sz w:val="20"/>
              </w:rPr>
              <w:t> </w:t>
            </w:r>
            <w:r>
              <w:rPr>
                <w:b/>
                <w:sz w:val="20"/>
              </w:rPr>
              <w:t>congruent</w:t>
            </w:r>
            <w:r>
              <w:rPr>
                <w:b/>
                <w:spacing w:val="-8"/>
                <w:sz w:val="20"/>
              </w:rPr>
              <w:t> </w:t>
            </w:r>
            <w:r>
              <w:rPr>
                <w:b/>
                <w:sz w:val="20"/>
              </w:rPr>
              <w:t>beeld</w:t>
            </w:r>
            <w:r>
              <w:rPr>
                <w:b/>
                <w:spacing w:val="-6"/>
                <w:sz w:val="20"/>
              </w:rPr>
              <w:t> </w:t>
            </w:r>
            <w:r>
              <w:rPr>
                <w:b/>
                <w:sz w:val="20"/>
              </w:rPr>
              <w:t>toont:</w:t>
            </w:r>
            <w:r>
              <w:rPr>
                <w:b/>
                <w:spacing w:val="-6"/>
                <w:sz w:val="20"/>
              </w:rPr>
              <w:t> </w:t>
            </w:r>
            <w:r>
              <w:rPr>
                <w:b/>
                <w:spacing w:val="-2"/>
                <w:sz w:val="20"/>
              </w:rPr>
              <w:t>ja/nee</w:t>
            </w:r>
          </w:p>
        </w:tc>
      </w:tr>
      <w:tr>
        <w:trPr>
          <w:trHeight w:val="489" w:hRule="atLeast"/>
        </w:trPr>
        <w:tc>
          <w:tcPr>
            <w:tcW w:w="14541" w:type="dxa"/>
            <w:gridSpan w:val="3"/>
          </w:tcPr>
          <w:p>
            <w:pPr>
              <w:pStyle w:val="TableParagraph"/>
              <w:tabs>
                <w:tab w:pos="7805" w:val="left" w:leader="none"/>
              </w:tabs>
              <w:spacing w:line="242" w:lineRule="exact"/>
              <w:ind w:left="69"/>
              <w:rPr>
                <w:sz w:val="20"/>
              </w:rPr>
            </w:pPr>
            <w:r>
              <w:rPr>
                <w:sz w:val="20"/>
              </w:rPr>
              <w:t>Datum</w:t>
            </w:r>
            <w:r>
              <w:rPr>
                <w:spacing w:val="-6"/>
                <w:sz w:val="20"/>
              </w:rPr>
              <w:t> </w:t>
            </w:r>
            <w:r>
              <w:rPr>
                <w:sz w:val="20"/>
              </w:rPr>
              <w:t>en</w:t>
            </w:r>
            <w:r>
              <w:rPr>
                <w:spacing w:val="-4"/>
                <w:sz w:val="20"/>
              </w:rPr>
              <w:t> </w:t>
            </w:r>
            <w:r>
              <w:rPr>
                <w:sz w:val="20"/>
              </w:rPr>
              <w:t>plaats</w:t>
            </w:r>
            <w:r>
              <w:rPr>
                <w:spacing w:val="-4"/>
                <w:sz w:val="20"/>
              </w:rPr>
              <w:t> </w:t>
            </w:r>
            <w:r>
              <w:rPr>
                <w:spacing w:val="-2"/>
                <w:sz w:val="20"/>
              </w:rPr>
              <w:t>ondertekening:</w:t>
            </w:r>
            <w:r>
              <w:rPr>
                <w:sz w:val="20"/>
              </w:rPr>
              <w:tab/>
            </w:r>
            <w:r>
              <w:rPr>
                <w:spacing w:val="-2"/>
                <w:sz w:val="20"/>
              </w:rPr>
              <w:t>Handtekening</w:t>
            </w:r>
            <w:r>
              <w:rPr>
                <w:spacing w:val="12"/>
                <w:sz w:val="20"/>
              </w:rPr>
              <w:t> </w:t>
            </w:r>
            <w:r>
              <w:rPr>
                <w:spacing w:val="-2"/>
                <w:sz w:val="20"/>
              </w:rPr>
              <w:t>expert-assessor:</w:t>
            </w:r>
          </w:p>
        </w:tc>
      </w:tr>
    </w:tbl>
    <w:sectPr>
      <w:pgSz w:w="16840" w:h="11910" w:orient="landscape"/>
      <w:pgMar w:header="567" w:footer="527" w:top="1400" w:bottom="720" w:left="13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6544">
              <wp:simplePos x="0" y="0"/>
              <wp:positionH relativeFrom="page">
                <wp:posOffset>2759710</wp:posOffset>
              </wp:positionH>
              <wp:positionV relativeFrom="page">
                <wp:posOffset>7086237</wp:posOffset>
              </wp:positionV>
              <wp:extent cx="517334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173345" cy="139065"/>
                      </a:xfrm>
                      <a:prstGeom prst="rect">
                        <a:avLst/>
                      </a:prstGeom>
                    </wps:spPr>
                    <wps:txbx>
                      <w:txbxContent>
                        <w:p>
                          <w:pPr>
                            <w:pStyle w:val="BodyText"/>
                            <w:spacing w:before="14"/>
                            <w:ind w:left="20"/>
                          </w:pPr>
                          <w:r>
                            <w:rPr/>
                            <w:t>Godfried</w:t>
                          </w:r>
                          <w:r>
                            <w:rPr>
                              <w:spacing w:val="-7"/>
                            </w:rPr>
                            <w:t> </w:t>
                          </w:r>
                          <w:r>
                            <w:rPr/>
                            <w:t>Bomansstraat</w:t>
                          </w:r>
                          <w:r>
                            <w:rPr>
                              <w:spacing w:val="-4"/>
                            </w:rPr>
                            <w:t> </w:t>
                          </w:r>
                          <w:r>
                            <w:rPr/>
                            <w:t>7</w:t>
                          </w:r>
                          <w:r>
                            <w:rPr>
                              <w:spacing w:val="-2"/>
                            </w:rPr>
                            <w:t> </w:t>
                          </w:r>
                          <w:r>
                            <w:rPr/>
                            <w:t>–</w:t>
                          </w:r>
                          <w:r>
                            <w:rPr>
                              <w:spacing w:val="-4"/>
                            </w:rPr>
                            <w:t> </w:t>
                          </w:r>
                          <w:r>
                            <w:rPr/>
                            <w:t>4103</w:t>
                          </w:r>
                          <w:r>
                            <w:rPr>
                              <w:spacing w:val="-2"/>
                            </w:rPr>
                            <w:t> </w:t>
                          </w:r>
                          <w:r>
                            <w:rPr/>
                            <w:t>WR</w:t>
                          </w:r>
                          <w:r>
                            <w:rPr>
                              <w:spacing w:val="-4"/>
                            </w:rPr>
                            <w:t> </w:t>
                          </w:r>
                          <w:r>
                            <w:rPr/>
                            <w:t>Culemborg</w:t>
                          </w:r>
                          <w:r>
                            <w:rPr>
                              <w:spacing w:val="-4"/>
                            </w:rPr>
                            <w:t> </w:t>
                          </w:r>
                          <w:r>
                            <w:rPr/>
                            <w:t>–</w:t>
                          </w:r>
                          <w:r>
                            <w:rPr>
                              <w:spacing w:val="-1"/>
                            </w:rPr>
                            <w:t> </w:t>
                          </w:r>
                          <w:r>
                            <w:rPr/>
                            <w:t>Postbus</w:t>
                          </w:r>
                          <w:r>
                            <w:rPr>
                              <w:spacing w:val="-5"/>
                            </w:rPr>
                            <w:t> </w:t>
                          </w:r>
                          <w:r>
                            <w:rPr/>
                            <w:t>291</w:t>
                          </w:r>
                          <w:r>
                            <w:rPr>
                              <w:spacing w:val="-3"/>
                            </w:rPr>
                            <w:t> </w:t>
                          </w:r>
                          <w:r>
                            <w:rPr/>
                            <w:t>–</w:t>
                          </w:r>
                          <w:r>
                            <w:rPr>
                              <w:spacing w:val="-4"/>
                            </w:rPr>
                            <w:t> </w:t>
                          </w:r>
                          <w:r>
                            <w:rPr/>
                            <w:t>4100</w:t>
                          </w:r>
                          <w:r>
                            <w:rPr>
                              <w:spacing w:val="-3"/>
                            </w:rPr>
                            <w:t> </w:t>
                          </w:r>
                          <w:r>
                            <w:rPr/>
                            <w:t>AG</w:t>
                          </w:r>
                          <w:r>
                            <w:rPr>
                              <w:spacing w:val="-7"/>
                            </w:rPr>
                            <w:t> </w:t>
                          </w:r>
                          <w:r>
                            <w:rPr/>
                            <w:t>Culemborg</w:t>
                          </w:r>
                          <w:r>
                            <w:rPr>
                              <w:spacing w:val="-3"/>
                            </w:rPr>
                            <w:t> </w:t>
                          </w:r>
                          <w:r>
                            <w:rPr/>
                            <w:t>–</w:t>
                          </w:r>
                          <w:r>
                            <w:rPr>
                              <w:spacing w:val="-4"/>
                            </w:rPr>
                            <w:t> </w:t>
                          </w:r>
                          <w:r>
                            <w:rPr/>
                            <w:t>0345</w:t>
                          </w:r>
                          <w:r>
                            <w:rPr>
                              <w:spacing w:val="-4"/>
                            </w:rPr>
                            <w:t> </w:t>
                          </w:r>
                          <w:r>
                            <w:rPr/>
                            <w:t>47</w:t>
                          </w:r>
                          <w:r>
                            <w:rPr>
                              <w:spacing w:val="-4"/>
                            </w:rPr>
                            <w:t> </w:t>
                          </w:r>
                          <w:r>
                            <w:rPr/>
                            <w:t>13</w:t>
                          </w:r>
                          <w:r>
                            <w:rPr>
                              <w:spacing w:val="-4"/>
                            </w:rPr>
                            <w:t> </w:t>
                          </w:r>
                          <w:r>
                            <w:rPr/>
                            <w:t>70</w:t>
                          </w:r>
                          <w:r>
                            <w:rPr>
                              <w:spacing w:val="-1"/>
                            </w:rPr>
                            <w:t> </w:t>
                          </w:r>
                          <w:r>
                            <w:rPr/>
                            <w:t>-</w:t>
                          </w:r>
                          <w:r>
                            <w:rPr>
                              <w:spacing w:val="-3"/>
                            </w:rPr>
                            <w:t> </w:t>
                          </w:r>
                          <w:hyperlink r:id="rId1">
                            <w:r>
                              <w:rPr>
                                <w:color w:val="0462C1"/>
                                <w:spacing w:val="-2"/>
                                <w:u w:val="single" w:color="0462C1"/>
                              </w:rPr>
                              <w:t>www.bureausterk.nl</w:t>
                            </w:r>
                          </w:hyperlink>
                        </w:p>
                      </w:txbxContent>
                    </wps:txbx>
                    <wps:bodyPr wrap="square" lIns="0" tIns="0" rIns="0" bIns="0" rtlCol="0">
                      <a:noAutofit/>
                    </wps:bodyPr>
                  </wps:wsp>
                </a:graphicData>
              </a:graphic>
            </wp:anchor>
          </w:drawing>
        </mc:Choice>
        <mc:Fallback>
          <w:pict>
            <v:shape style="position:absolute;margin-left:217.300003pt;margin-top:557.971436pt;width:407.35pt;height:10.95pt;mso-position-horizontal-relative:page;mso-position-vertical-relative:page;z-index:-16039936" type="#_x0000_t202" id="docshape2" filled="false" stroked="false">
              <v:textbox inset="0,0,0,0">
                <w:txbxContent>
                  <w:p>
                    <w:pPr>
                      <w:pStyle w:val="BodyText"/>
                      <w:spacing w:before="14"/>
                      <w:ind w:left="20"/>
                    </w:pPr>
                    <w:r>
                      <w:rPr/>
                      <w:t>Godfried</w:t>
                    </w:r>
                    <w:r>
                      <w:rPr>
                        <w:spacing w:val="-7"/>
                      </w:rPr>
                      <w:t> </w:t>
                    </w:r>
                    <w:r>
                      <w:rPr/>
                      <w:t>Bomansstraat</w:t>
                    </w:r>
                    <w:r>
                      <w:rPr>
                        <w:spacing w:val="-4"/>
                      </w:rPr>
                      <w:t> </w:t>
                    </w:r>
                    <w:r>
                      <w:rPr/>
                      <w:t>7</w:t>
                    </w:r>
                    <w:r>
                      <w:rPr>
                        <w:spacing w:val="-2"/>
                      </w:rPr>
                      <w:t> </w:t>
                    </w:r>
                    <w:r>
                      <w:rPr/>
                      <w:t>–</w:t>
                    </w:r>
                    <w:r>
                      <w:rPr>
                        <w:spacing w:val="-4"/>
                      </w:rPr>
                      <w:t> </w:t>
                    </w:r>
                    <w:r>
                      <w:rPr/>
                      <w:t>4103</w:t>
                    </w:r>
                    <w:r>
                      <w:rPr>
                        <w:spacing w:val="-2"/>
                      </w:rPr>
                      <w:t> </w:t>
                    </w:r>
                    <w:r>
                      <w:rPr/>
                      <w:t>WR</w:t>
                    </w:r>
                    <w:r>
                      <w:rPr>
                        <w:spacing w:val="-4"/>
                      </w:rPr>
                      <w:t> </w:t>
                    </w:r>
                    <w:r>
                      <w:rPr/>
                      <w:t>Culemborg</w:t>
                    </w:r>
                    <w:r>
                      <w:rPr>
                        <w:spacing w:val="-4"/>
                      </w:rPr>
                      <w:t> </w:t>
                    </w:r>
                    <w:r>
                      <w:rPr/>
                      <w:t>–</w:t>
                    </w:r>
                    <w:r>
                      <w:rPr>
                        <w:spacing w:val="-1"/>
                      </w:rPr>
                      <w:t> </w:t>
                    </w:r>
                    <w:r>
                      <w:rPr/>
                      <w:t>Postbus</w:t>
                    </w:r>
                    <w:r>
                      <w:rPr>
                        <w:spacing w:val="-5"/>
                      </w:rPr>
                      <w:t> </w:t>
                    </w:r>
                    <w:r>
                      <w:rPr/>
                      <w:t>291</w:t>
                    </w:r>
                    <w:r>
                      <w:rPr>
                        <w:spacing w:val="-3"/>
                      </w:rPr>
                      <w:t> </w:t>
                    </w:r>
                    <w:r>
                      <w:rPr/>
                      <w:t>–</w:t>
                    </w:r>
                    <w:r>
                      <w:rPr>
                        <w:spacing w:val="-4"/>
                      </w:rPr>
                      <w:t> </w:t>
                    </w:r>
                    <w:r>
                      <w:rPr/>
                      <w:t>4100</w:t>
                    </w:r>
                    <w:r>
                      <w:rPr>
                        <w:spacing w:val="-3"/>
                      </w:rPr>
                      <w:t> </w:t>
                    </w:r>
                    <w:r>
                      <w:rPr/>
                      <w:t>AG</w:t>
                    </w:r>
                    <w:r>
                      <w:rPr>
                        <w:spacing w:val="-7"/>
                      </w:rPr>
                      <w:t> </w:t>
                    </w:r>
                    <w:r>
                      <w:rPr/>
                      <w:t>Culemborg</w:t>
                    </w:r>
                    <w:r>
                      <w:rPr>
                        <w:spacing w:val="-3"/>
                      </w:rPr>
                      <w:t> </w:t>
                    </w:r>
                    <w:r>
                      <w:rPr/>
                      <w:t>–</w:t>
                    </w:r>
                    <w:r>
                      <w:rPr>
                        <w:spacing w:val="-4"/>
                      </w:rPr>
                      <w:t> </w:t>
                    </w:r>
                    <w:r>
                      <w:rPr/>
                      <w:t>0345</w:t>
                    </w:r>
                    <w:r>
                      <w:rPr>
                        <w:spacing w:val="-4"/>
                      </w:rPr>
                      <w:t> </w:t>
                    </w:r>
                    <w:r>
                      <w:rPr/>
                      <w:t>47</w:t>
                    </w:r>
                    <w:r>
                      <w:rPr>
                        <w:spacing w:val="-4"/>
                      </w:rPr>
                      <w:t> </w:t>
                    </w:r>
                    <w:r>
                      <w:rPr/>
                      <w:t>13</w:t>
                    </w:r>
                    <w:r>
                      <w:rPr>
                        <w:spacing w:val="-4"/>
                      </w:rPr>
                      <w:t> </w:t>
                    </w:r>
                    <w:r>
                      <w:rPr/>
                      <w:t>70</w:t>
                    </w:r>
                    <w:r>
                      <w:rPr>
                        <w:spacing w:val="-1"/>
                      </w:rPr>
                      <w:t> </w:t>
                    </w:r>
                    <w:r>
                      <w:rPr/>
                      <w:t>-</w:t>
                    </w:r>
                    <w:r>
                      <w:rPr>
                        <w:spacing w:val="-3"/>
                      </w:rPr>
                      <w:t> </w:t>
                    </w:r>
                    <w:hyperlink r:id="rId1">
                      <w:r>
                        <w:rPr>
                          <w:color w:val="0462C1"/>
                          <w:spacing w:val="-2"/>
                          <w:u w:val="single" w:color="0462C1"/>
                        </w:rPr>
                        <w:t>www.bureausterk.nl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75520">
          <wp:simplePos x="0" y="0"/>
          <wp:positionH relativeFrom="page">
            <wp:posOffset>900430</wp:posOffset>
          </wp:positionH>
          <wp:positionV relativeFrom="page">
            <wp:posOffset>360045</wp:posOffset>
          </wp:positionV>
          <wp:extent cx="1209675" cy="4286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09675" cy="428625"/>
                  </a:xfrm>
                  <a:prstGeom prst="rect">
                    <a:avLst/>
                  </a:prstGeom>
                </pic:spPr>
              </pic:pic>
            </a:graphicData>
          </a:graphic>
        </wp:anchor>
      </w:drawing>
    </w:r>
    <w:r>
      <w:rPr/>
      <mc:AlternateContent>
        <mc:Choice Requires="wps">
          <w:drawing>
            <wp:anchor distT="0" distB="0" distL="0" distR="0" allowOverlap="1" layoutInCell="1" locked="0" behindDoc="1" simplePos="0" relativeHeight="487276032">
              <wp:simplePos x="0" y="0"/>
              <wp:positionH relativeFrom="page">
                <wp:posOffset>9666478</wp:posOffset>
              </wp:positionH>
              <wp:positionV relativeFrom="page">
                <wp:posOffset>679196</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1"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1.140015pt;margin-top:53.480007pt;width:12.6pt;height:13.05pt;mso-position-horizontal-relative:page;mso-position-vertical-relative:page;z-index:-16040448" type="#_x0000_t202" id="docshape1" filled="false" stroked="false">
              <v:textbox inset="0,0,0,0">
                <w:txbxContent>
                  <w:p>
                    <w:pPr>
                      <w:spacing w:line="241"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nl-NL" w:eastAsia="en-US" w:bidi="ar-SA"/>
    </w:rPr>
  </w:style>
  <w:style w:styleId="Title" w:type="paragraph">
    <w:name w:val="Title"/>
    <w:basedOn w:val="Normal"/>
    <w:uiPriority w:val="1"/>
    <w:qFormat/>
    <w:pPr>
      <w:spacing w:line="241" w:lineRule="exact"/>
      <w:ind w:left="60"/>
    </w:pPr>
    <w:rPr>
      <w:rFonts w:ascii="Calibri" w:hAnsi="Calibri" w:eastAsia="Calibri" w:cs="Calibri"/>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reauster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Robinet Bargeman</dc:creator>
  <dcterms:created xsi:type="dcterms:W3CDTF">2024-06-12T14:05:25Z</dcterms:created>
  <dcterms:modified xsi:type="dcterms:W3CDTF">2024-06-12T14:05:25Z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2016</vt:lpwstr>
  </property>
  <property fmtid="{D5CDD505-2E9C-101B-9397-08002B2CF9AE}" pid="4" name="LastSaved">
    <vt:filetime>2024-06-12T00:00:00Z</vt:filetime>
  </property>
  <property fmtid="{D5CDD505-2E9C-101B-9397-08002B2CF9AE}" pid="5" name="Producer">
    <vt:lpwstr>Microsoft® Word 2016</vt:lpwstr>
  </property>
</Properties>
</file>