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8E2" w:rsidRPr="00DC4415" w:rsidRDefault="008F48E2">
      <w:pPr>
        <w:rPr>
          <w:b/>
          <w:color w:val="0070C0"/>
          <w:sz w:val="26"/>
          <w:szCs w:val="26"/>
        </w:rPr>
      </w:pPr>
      <w:r>
        <w:rPr>
          <w:b/>
          <w:color w:val="0070C0"/>
          <w:sz w:val="26"/>
          <w:szCs w:val="26"/>
        </w:rPr>
        <w:t xml:space="preserve">Deel 1: </w:t>
      </w:r>
      <w:r w:rsidRPr="00DC4415">
        <w:rPr>
          <w:color w:val="0070C0"/>
          <w:sz w:val="22"/>
          <w:szCs w:val="22"/>
        </w:rPr>
        <w:t>Uit ‘Handboek voor de assessor in de assessmentprocedures’ - versie 13</w:t>
      </w:r>
      <w:r w:rsidR="00DC4415">
        <w:rPr>
          <w:color w:val="0070C0"/>
          <w:sz w:val="22"/>
          <w:szCs w:val="22"/>
        </w:rPr>
        <w:t>,</w:t>
      </w:r>
      <w:r w:rsidRPr="00DC4415">
        <w:rPr>
          <w:color w:val="0070C0"/>
          <w:sz w:val="22"/>
          <w:szCs w:val="22"/>
        </w:rPr>
        <w:t xml:space="preserve"> mrt 2023</w:t>
      </w:r>
      <w:r w:rsidR="00DC4415">
        <w:rPr>
          <w:color w:val="0070C0"/>
          <w:sz w:val="22"/>
          <w:szCs w:val="22"/>
        </w:rPr>
        <w:t xml:space="preserve"> – blz. 1</w:t>
      </w:r>
    </w:p>
    <w:p w:rsidR="008F48E2" w:rsidRPr="00DC4415" w:rsidRDefault="008F48E2">
      <w:pPr>
        <w:rPr>
          <w:b/>
          <w:color w:val="0070C0"/>
          <w:sz w:val="26"/>
          <w:szCs w:val="26"/>
        </w:rPr>
      </w:pPr>
      <w:r>
        <w:rPr>
          <w:b/>
          <w:color w:val="0070C0"/>
          <w:sz w:val="26"/>
          <w:szCs w:val="26"/>
        </w:rPr>
        <w:t xml:space="preserve">Deel 2: </w:t>
      </w:r>
      <w:r w:rsidRPr="00DC4415">
        <w:rPr>
          <w:color w:val="0070C0"/>
          <w:sz w:val="22"/>
          <w:szCs w:val="22"/>
        </w:rPr>
        <w:t xml:space="preserve">Uit de EVC-handboek Bureau STERK  </w:t>
      </w:r>
      <w:r w:rsidR="00DC4415">
        <w:rPr>
          <w:color w:val="0070C0"/>
          <w:sz w:val="22"/>
          <w:szCs w:val="22"/>
        </w:rPr>
        <w:t>- versie 6</w:t>
      </w:r>
      <w:bookmarkStart w:id="0" w:name="_GoBack"/>
      <w:bookmarkEnd w:id="0"/>
      <w:r w:rsidR="00DC4415">
        <w:rPr>
          <w:color w:val="0070C0"/>
          <w:sz w:val="22"/>
          <w:szCs w:val="22"/>
        </w:rPr>
        <w:t>, mrt 2022 – blz. 7</w:t>
      </w:r>
    </w:p>
    <w:p w:rsidR="00DC4415" w:rsidRDefault="00DC4415">
      <w:pPr>
        <w:rPr>
          <w:b/>
          <w:color w:val="0070C0"/>
          <w:sz w:val="26"/>
          <w:szCs w:val="26"/>
        </w:rPr>
      </w:pPr>
    </w:p>
    <w:p w:rsidR="00DC4415" w:rsidRPr="008F48E2" w:rsidRDefault="00DC4415">
      <w:pPr>
        <w:rPr>
          <w:b/>
          <w:color w:val="0070C0"/>
          <w:sz w:val="26"/>
          <w:szCs w:val="26"/>
        </w:rPr>
      </w:pPr>
      <w:r>
        <w:rPr>
          <w:b/>
          <w:color w:val="0070C0"/>
          <w:sz w:val="26"/>
          <w:szCs w:val="26"/>
        </w:rPr>
        <w:t>Deel 1</w:t>
      </w:r>
    </w:p>
    <w:p w:rsidR="008F48E2" w:rsidRPr="000F063E" w:rsidRDefault="008F48E2" w:rsidP="008F48E2">
      <w:pPr>
        <w:pStyle w:val="Kop2"/>
        <w:rPr>
          <w:lang w:val="en-US"/>
        </w:rPr>
      </w:pPr>
      <w:bookmarkStart w:id="1" w:name="_Toc20223332"/>
      <w:bookmarkStart w:id="2" w:name="_Toc33169427"/>
      <w:bookmarkStart w:id="3" w:name="_Toc130556641"/>
      <w:r w:rsidRPr="000F063E">
        <w:rPr>
          <w:lang w:val="en-US"/>
        </w:rPr>
        <w:t xml:space="preserve">8.1 </w:t>
      </w:r>
      <w:proofErr w:type="spellStart"/>
      <w:r w:rsidRPr="000F063E">
        <w:rPr>
          <w:lang w:val="en-US"/>
        </w:rPr>
        <w:t>Profiel</w:t>
      </w:r>
      <w:proofErr w:type="spellEnd"/>
      <w:r w:rsidRPr="000F063E">
        <w:rPr>
          <w:lang w:val="en-US"/>
        </w:rPr>
        <w:t xml:space="preserve"> basis-assessor</w:t>
      </w:r>
      <w:bookmarkEnd w:id="1"/>
      <w:bookmarkEnd w:id="2"/>
      <w:r w:rsidRPr="000F063E">
        <w:rPr>
          <w:lang w:val="en-US"/>
        </w:rPr>
        <w:t xml:space="preserve">, </w:t>
      </w:r>
      <w:proofErr w:type="spellStart"/>
      <w:r w:rsidRPr="000F063E">
        <w:rPr>
          <w:lang w:val="en-US"/>
        </w:rPr>
        <w:t>gecertif</w:t>
      </w:r>
      <w:r>
        <w:rPr>
          <w:lang w:val="en-US"/>
        </w:rPr>
        <w:t>i</w:t>
      </w:r>
      <w:r w:rsidRPr="000F063E">
        <w:rPr>
          <w:lang w:val="en-US"/>
        </w:rPr>
        <w:t>ceerd</w:t>
      </w:r>
      <w:proofErr w:type="spellEnd"/>
      <w:r w:rsidRPr="000F063E">
        <w:rPr>
          <w:lang w:val="en-US"/>
        </w:rPr>
        <w:t xml:space="preserve"> assessor</w:t>
      </w:r>
      <w:r>
        <w:rPr>
          <w:lang w:val="en-US"/>
        </w:rPr>
        <w:t xml:space="preserve"> </w:t>
      </w:r>
      <w:proofErr w:type="spellStart"/>
      <w:r w:rsidRPr="000F063E">
        <w:rPr>
          <w:lang w:val="en-US"/>
        </w:rPr>
        <w:t>en</w:t>
      </w:r>
      <w:proofErr w:type="spellEnd"/>
      <w:r w:rsidRPr="000F063E">
        <w:rPr>
          <w:lang w:val="en-US"/>
        </w:rPr>
        <w:t xml:space="preserve"> </w:t>
      </w:r>
      <w:proofErr w:type="spellStart"/>
      <w:r w:rsidRPr="000F063E">
        <w:rPr>
          <w:lang w:val="en-US"/>
        </w:rPr>
        <w:t>gecertificeerd</w:t>
      </w:r>
      <w:proofErr w:type="spellEnd"/>
      <w:r w:rsidRPr="000F063E">
        <w:rPr>
          <w:lang w:val="en-US"/>
        </w:rPr>
        <w:t xml:space="preserve"> expert</w:t>
      </w:r>
      <w:r>
        <w:rPr>
          <w:lang w:val="en-US"/>
        </w:rPr>
        <w:t>-assessor</w:t>
      </w:r>
      <w:bookmarkEnd w:id="3"/>
    </w:p>
    <w:p w:rsidR="008F48E2" w:rsidRPr="000F063E" w:rsidRDefault="008F48E2" w:rsidP="008F48E2">
      <w:pPr>
        <w:rPr>
          <w:rFonts w:cstheme="minorHAnsi"/>
          <w:sz w:val="22"/>
          <w:szCs w:val="22"/>
          <w:lang w:val="en-US"/>
        </w:rPr>
      </w:pPr>
    </w:p>
    <w:p w:rsidR="008F48E2" w:rsidRDefault="008F48E2" w:rsidP="008F48E2">
      <w:pPr>
        <w:rPr>
          <w:rFonts w:cstheme="minorHAnsi"/>
          <w:sz w:val="22"/>
          <w:szCs w:val="22"/>
        </w:rPr>
      </w:pPr>
      <w:r w:rsidRPr="00CD1832">
        <w:rPr>
          <w:rFonts w:cstheme="minorHAnsi"/>
          <w:sz w:val="22"/>
          <w:szCs w:val="22"/>
        </w:rPr>
        <w:t xml:space="preserve">Ons streven is om uiteindelijk in alle opleidingsvarianten waar assessments worden uitgevoerd of waar validatie van leeruitkomsten plaatsvindt </w:t>
      </w:r>
      <w:r>
        <w:rPr>
          <w:rFonts w:cstheme="minorHAnsi"/>
          <w:sz w:val="22"/>
          <w:szCs w:val="22"/>
        </w:rPr>
        <w:t xml:space="preserve">getrainde en/of </w:t>
      </w:r>
      <w:r w:rsidRPr="00CD1832">
        <w:rPr>
          <w:rFonts w:cstheme="minorHAnsi"/>
          <w:sz w:val="22"/>
          <w:szCs w:val="22"/>
        </w:rPr>
        <w:t xml:space="preserve">gecertificeerde assessoren in te zetten. </w:t>
      </w:r>
      <w:r>
        <w:rPr>
          <w:rFonts w:cstheme="minorHAnsi"/>
          <w:sz w:val="22"/>
          <w:szCs w:val="22"/>
        </w:rPr>
        <w:t>We maken tegenwoordig onderscheid tussen de basis-assessor en de gecertificeerd assessor. De basis-assessor mag de (</w:t>
      </w:r>
      <w:proofErr w:type="spellStart"/>
      <w:r>
        <w:rPr>
          <w:rFonts w:cstheme="minorHAnsi"/>
          <w:sz w:val="22"/>
          <w:szCs w:val="22"/>
        </w:rPr>
        <w:t>startbekwaamheids</w:t>
      </w:r>
      <w:proofErr w:type="spellEnd"/>
      <w:r>
        <w:rPr>
          <w:rFonts w:cstheme="minorHAnsi"/>
          <w:sz w:val="22"/>
          <w:szCs w:val="22"/>
        </w:rPr>
        <w:t xml:space="preserve">)assessments in alle opleidingsvarianten afnemen behalve die van de </w:t>
      </w:r>
      <w:proofErr w:type="spellStart"/>
      <w:r>
        <w:rPr>
          <w:rFonts w:cstheme="minorHAnsi"/>
          <w:sz w:val="22"/>
          <w:szCs w:val="22"/>
        </w:rPr>
        <w:t>zij-instroom</w:t>
      </w:r>
      <w:proofErr w:type="spellEnd"/>
      <w:r>
        <w:rPr>
          <w:rFonts w:cstheme="minorHAnsi"/>
          <w:sz w:val="22"/>
          <w:szCs w:val="22"/>
        </w:rPr>
        <w:t xml:space="preserve"> en EVC-assessments. Voor de </w:t>
      </w:r>
      <w:proofErr w:type="spellStart"/>
      <w:r>
        <w:rPr>
          <w:rFonts w:cstheme="minorHAnsi"/>
          <w:sz w:val="22"/>
          <w:szCs w:val="22"/>
        </w:rPr>
        <w:t>zij-instroom</w:t>
      </w:r>
      <w:proofErr w:type="spellEnd"/>
      <w:r>
        <w:rPr>
          <w:rFonts w:cstheme="minorHAnsi"/>
          <w:sz w:val="22"/>
          <w:szCs w:val="22"/>
        </w:rPr>
        <w:t xml:space="preserve"> en EVC-assessments </w:t>
      </w:r>
      <w:r w:rsidRPr="00CD1832">
        <w:rPr>
          <w:rFonts w:cstheme="minorHAnsi"/>
          <w:sz w:val="22"/>
          <w:szCs w:val="22"/>
        </w:rPr>
        <w:t xml:space="preserve">zetten </w:t>
      </w:r>
      <w:r>
        <w:rPr>
          <w:rFonts w:cstheme="minorHAnsi"/>
          <w:sz w:val="22"/>
          <w:szCs w:val="22"/>
        </w:rPr>
        <w:t>wij enkel gecertificeerde assessoren in</w:t>
      </w:r>
      <w:r w:rsidRPr="00CD1832">
        <w:rPr>
          <w:rFonts w:cstheme="minorHAnsi"/>
          <w:sz w:val="22"/>
          <w:szCs w:val="22"/>
        </w:rPr>
        <w:t xml:space="preserve">. We </w:t>
      </w:r>
      <w:r>
        <w:rPr>
          <w:rFonts w:cstheme="minorHAnsi"/>
          <w:sz w:val="22"/>
          <w:szCs w:val="22"/>
        </w:rPr>
        <w:t xml:space="preserve">maken </w:t>
      </w:r>
      <w:r w:rsidRPr="00CD1832">
        <w:rPr>
          <w:rFonts w:cstheme="minorHAnsi"/>
          <w:sz w:val="22"/>
          <w:szCs w:val="22"/>
        </w:rPr>
        <w:t xml:space="preserve">binnen ons domein </w:t>
      </w:r>
      <w:r>
        <w:rPr>
          <w:rFonts w:cstheme="minorHAnsi"/>
          <w:sz w:val="22"/>
          <w:szCs w:val="22"/>
        </w:rPr>
        <w:t>gebruik van een assessoren</w:t>
      </w:r>
      <w:r w:rsidRPr="00CD1832">
        <w:rPr>
          <w:rFonts w:cstheme="minorHAnsi"/>
          <w:sz w:val="22"/>
          <w:szCs w:val="22"/>
        </w:rPr>
        <w:t xml:space="preserve"> profiel </w:t>
      </w:r>
      <w:r>
        <w:rPr>
          <w:rFonts w:cstheme="minorHAnsi"/>
          <w:sz w:val="22"/>
          <w:szCs w:val="22"/>
        </w:rPr>
        <w:t>verdeeld over 3 niveaus (basis-gecertificeerd-expert) welke is afgeleid van het landelijke assessorenprofiel, d</w:t>
      </w:r>
      <w:r w:rsidRPr="00A329E0">
        <w:rPr>
          <w:rFonts w:cstheme="minorHAnsi"/>
          <w:sz w:val="22"/>
          <w:szCs w:val="22"/>
        </w:rPr>
        <w:t xml:space="preserve">at is vastgelegd in de raamwerken </w:t>
      </w:r>
      <w:proofErr w:type="spellStart"/>
      <w:r w:rsidRPr="00A329E0">
        <w:rPr>
          <w:rFonts w:cstheme="minorHAnsi"/>
          <w:sz w:val="22"/>
          <w:szCs w:val="22"/>
        </w:rPr>
        <w:t>zij-instroom</w:t>
      </w:r>
      <w:proofErr w:type="spellEnd"/>
      <w:r w:rsidRPr="00A329E0">
        <w:rPr>
          <w:rFonts w:cstheme="minorHAnsi"/>
          <w:sz w:val="22"/>
          <w:szCs w:val="22"/>
        </w:rPr>
        <w:t xml:space="preserve"> PO in 2021</w:t>
      </w:r>
      <w:r>
        <w:rPr>
          <w:rFonts w:cstheme="minorHAnsi"/>
          <w:sz w:val="22"/>
          <w:szCs w:val="22"/>
        </w:rPr>
        <w:t xml:space="preserve"> (LOBO </w:t>
      </w:r>
      <w:proofErr w:type="spellStart"/>
      <w:r>
        <w:rPr>
          <w:rFonts w:cstheme="minorHAnsi"/>
          <w:sz w:val="22"/>
          <w:szCs w:val="22"/>
        </w:rPr>
        <w:t>zij-instroom</w:t>
      </w:r>
      <w:proofErr w:type="spellEnd"/>
      <w:r>
        <w:rPr>
          <w:rFonts w:cstheme="minorHAnsi"/>
          <w:sz w:val="22"/>
          <w:szCs w:val="22"/>
        </w:rPr>
        <w:t xml:space="preserve"> netwerk).</w:t>
      </w:r>
    </w:p>
    <w:p w:rsidR="008F48E2" w:rsidRDefault="008F48E2" w:rsidP="008F48E2">
      <w:pPr>
        <w:rPr>
          <w:rFonts w:cstheme="minorHAnsi"/>
          <w:sz w:val="22"/>
          <w:szCs w:val="22"/>
        </w:rPr>
      </w:pPr>
    </w:p>
    <w:p w:rsidR="008F48E2" w:rsidRDefault="008F48E2" w:rsidP="008F48E2">
      <w:pPr>
        <w:rPr>
          <w:rFonts w:cstheme="minorHAnsi"/>
          <w:sz w:val="22"/>
          <w:szCs w:val="22"/>
        </w:rPr>
      </w:pPr>
      <w:r>
        <w:rPr>
          <w:rFonts w:cstheme="minorHAnsi"/>
          <w:sz w:val="22"/>
          <w:szCs w:val="22"/>
        </w:rPr>
        <w:t>In dit handboek focussen wij ons op de gecertificeerde assessoren. Om de kwaliteit van deze assessoren te waarborgen moet een gecertificeerd assessor voldoen aan een aantal kwalificaties.</w:t>
      </w:r>
    </w:p>
    <w:p w:rsidR="008F48E2" w:rsidRDefault="008F48E2" w:rsidP="008F48E2">
      <w:pPr>
        <w:rPr>
          <w:rFonts w:cstheme="minorHAnsi"/>
          <w:sz w:val="22"/>
          <w:szCs w:val="22"/>
        </w:rPr>
      </w:pPr>
      <w:r w:rsidRPr="001A03A1">
        <w:rPr>
          <w:rFonts w:cstheme="minorHAnsi"/>
          <w:noProof/>
          <w:sz w:val="22"/>
          <w:szCs w:val="22"/>
          <w:lang w:eastAsia="nl-NL"/>
        </w:rPr>
        <mc:AlternateContent>
          <mc:Choice Requires="wps">
            <w:drawing>
              <wp:anchor distT="45720" distB="45720" distL="114300" distR="114300" simplePos="0" relativeHeight="251659264" behindDoc="1" locked="0" layoutInCell="1" allowOverlap="1" wp14:anchorId="1E767E6E" wp14:editId="42DCFAD5">
                <wp:simplePos x="0" y="0"/>
                <wp:positionH relativeFrom="margin">
                  <wp:posOffset>-4445</wp:posOffset>
                </wp:positionH>
                <wp:positionV relativeFrom="paragraph">
                  <wp:posOffset>113030</wp:posOffset>
                </wp:positionV>
                <wp:extent cx="5353050" cy="2409825"/>
                <wp:effectExtent l="0" t="0" r="19050" b="28575"/>
                <wp:wrapNone/>
                <wp:docPr id="19"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409825"/>
                        </a:xfrm>
                        <a:prstGeom prst="rect">
                          <a:avLst/>
                        </a:prstGeom>
                        <a:solidFill>
                          <a:srgbClr val="FFFFFF"/>
                        </a:solidFill>
                        <a:ln w="9525">
                          <a:solidFill>
                            <a:srgbClr val="000000"/>
                          </a:solidFill>
                          <a:miter lim="800000"/>
                          <a:headEnd/>
                          <a:tailEnd/>
                        </a:ln>
                      </wps:spPr>
                      <wps:txbx>
                        <w:txbxContent>
                          <w:p w:rsidR="008F48E2" w:rsidRPr="001A03A1" w:rsidRDefault="008F48E2" w:rsidP="008F48E2">
                            <w:pPr>
                              <w:shd w:val="clear" w:color="auto" w:fill="D9E2F3" w:themeFill="accent1" w:themeFillTint="33"/>
                              <w:spacing w:before="120" w:after="0" w:line="240" w:lineRule="auto"/>
                              <w:rPr>
                                <w:rFonts w:eastAsia="Calibri"/>
                                <w:b/>
                              </w:rPr>
                            </w:pPr>
                            <w:r w:rsidRPr="001A03A1">
                              <w:rPr>
                                <w:rFonts w:eastAsia="Calibri"/>
                                <w:b/>
                              </w:rPr>
                              <w:t>Kwalificaties:</w:t>
                            </w:r>
                          </w:p>
                          <w:p w:rsidR="008F48E2" w:rsidRPr="00B3390F" w:rsidRDefault="008F48E2" w:rsidP="008F48E2">
                            <w:pPr>
                              <w:shd w:val="clear" w:color="auto" w:fill="D9E2F3" w:themeFill="accent1" w:themeFillTint="33"/>
                              <w:spacing w:before="120" w:after="0" w:line="240" w:lineRule="auto"/>
                              <w:rPr>
                                <w:rFonts w:eastAsia="Calibri"/>
                              </w:rPr>
                            </w:pPr>
                            <w:r w:rsidRPr="00B3390F">
                              <w:rPr>
                                <w:rFonts w:eastAsia="Calibri"/>
                              </w:rPr>
                              <w:t xml:space="preserve">De </w:t>
                            </w:r>
                            <w:r>
                              <w:rPr>
                                <w:rFonts w:eastAsia="Calibri"/>
                              </w:rPr>
                              <w:t xml:space="preserve">gecertificeerd </w:t>
                            </w:r>
                            <w:r w:rsidRPr="00B3390F">
                              <w:rPr>
                                <w:rFonts w:eastAsia="Calibri"/>
                              </w:rPr>
                              <w:t>assessor:</w:t>
                            </w:r>
                          </w:p>
                          <w:p w:rsidR="008F48E2" w:rsidRPr="00B3390F"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B3390F">
                              <w:rPr>
                                <w:rFonts w:eastAsia="Calibri"/>
                              </w:rPr>
                              <w:t xml:space="preserve">Heeft een master werk- </w:t>
                            </w:r>
                            <w:r>
                              <w:rPr>
                                <w:rFonts w:eastAsia="Calibri"/>
                              </w:rPr>
                              <w:t>en/of</w:t>
                            </w:r>
                            <w:r w:rsidRPr="00B3390F">
                              <w:rPr>
                                <w:rFonts w:eastAsia="Calibri"/>
                              </w:rPr>
                              <w:t xml:space="preserve"> denkniveau;</w:t>
                            </w:r>
                          </w:p>
                          <w:p w:rsidR="008F48E2" w:rsidRPr="000C4293" w:rsidRDefault="008F48E2" w:rsidP="008F48E2">
                            <w:pPr>
                              <w:numPr>
                                <w:ilvl w:val="0"/>
                                <w:numId w:val="1"/>
                              </w:numPr>
                              <w:shd w:val="clear" w:color="auto" w:fill="D9E2F3" w:themeFill="accent1" w:themeFillTint="33"/>
                              <w:spacing w:before="80" w:after="0" w:line="240" w:lineRule="auto"/>
                              <w:ind w:left="357" w:hanging="357"/>
                              <w:rPr>
                                <w:rFonts w:eastAsia="Calibri"/>
                                <w:b/>
                              </w:rPr>
                            </w:pPr>
                            <w:r>
                              <w:rPr>
                                <w:rFonts w:eastAsia="Calibri"/>
                              </w:rPr>
                              <w:t>Is analytisch en conceptueel sterk en beschikt over een academisch schrijfniveau;</w:t>
                            </w:r>
                          </w:p>
                          <w:p w:rsidR="008F48E2" w:rsidRPr="000C4293"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0C4293">
                              <w:rPr>
                                <w:rFonts w:eastAsia="Calibri"/>
                              </w:rPr>
                              <w:t>Heeft een positieve grondhouding</w:t>
                            </w:r>
                            <w:r>
                              <w:rPr>
                                <w:rFonts w:eastAsia="Calibri"/>
                              </w:rPr>
                              <w:t>;</w:t>
                            </w:r>
                          </w:p>
                          <w:p w:rsidR="008F48E2" w:rsidRPr="000C4293"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0C4293">
                              <w:rPr>
                                <w:rFonts w:eastAsia="Calibri"/>
                              </w:rPr>
                              <w:t>Is communicatief vaardig</w:t>
                            </w:r>
                            <w:r>
                              <w:rPr>
                                <w:rFonts w:eastAsia="Calibri"/>
                              </w:rPr>
                              <w:t>;</w:t>
                            </w:r>
                          </w:p>
                          <w:p w:rsidR="008F48E2" w:rsidRPr="00B3390F"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B3390F">
                              <w:rPr>
                                <w:rFonts w:eastAsia="Calibri"/>
                              </w:rPr>
                              <w:t>Heeft een brede kennis van het werkveld;</w:t>
                            </w:r>
                          </w:p>
                          <w:p w:rsidR="008F48E2" w:rsidRPr="00225DE2"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B3390F">
                              <w:rPr>
                                <w:rFonts w:eastAsia="Calibri"/>
                              </w:rPr>
                              <w:t>Is bevoegd docent voor het hbo</w:t>
                            </w:r>
                            <w:r>
                              <w:rPr>
                                <w:rFonts w:eastAsia="Calibri"/>
                              </w:rPr>
                              <w:t>;</w:t>
                            </w:r>
                          </w:p>
                          <w:p w:rsidR="008F48E2" w:rsidRPr="00B3390F"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B3390F">
                              <w:rPr>
                                <w:rFonts w:eastAsia="Calibri"/>
                              </w:rPr>
                              <w:t>Heeft een assessorentraining gevolgd bij een instantie die bevoegd is om een officieel erkend certificaat af te geven</w:t>
                            </w:r>
                            <w:r>
                              <w:rPr>
                                <w:rFonts w:eastAsia="Calibri"/>
                              </w:rPr>
                              <w:t>.</w:t>
                            </w:r>
                          </w:p>
                          <w:p w:rsidR="008F48E2" w:rsidRPr="00463540" w:rsidRDefault="008F48E2" w:rsidP="008F48E2">
                            <w:pPr>
                              <w:numPr>
                                <w:ilvl w:val="0"/>
                                <w:numId w:val="1"/>
                              </w:numPr>
                              <w:shd w:val="clear" w:color="auto" w:fill="D9E2F3" w:themeFill="accent1" w:themeFillTint="33"/>
                              <w:spacing w:before="80" w:after="40" w:line="240" w:lineRule="auto"/>
                              <w:ind w:left="357" w:hanging="357"/>
                            </w:pPr>
                            <w:r w:rsidRPr="00B3390F">
                              <w:rPr>
                                <w:rFonts w:eastAsia="Calibri"/>
                              </w:rPr>
                              <w:t>Is door de examencommissie aangewezen als examinator</w:t>
                            </w:r>
                            <w:r w:rsidRPr="00B3390F">
                              <w:rPr>
                                <w:rFonts w:eastAsia="Calibri"/>
                                <w:color w:val="FF0000"/>
                              </w:rPr>
                              <w:t>.</w:t>
                            </w:r>
                          </w:p>
                          <w:p w:rsidR="008F48E2" w:rsidRPr="00463540" w:rsidRDefault="008F48E2" w:rsidP="008F48E2">
                            <w:pPr>
                              <w:rPr>
                                <w:b/>
                              </w:rPr>
                            </w:pPr>
                          </w:p>
                          <w:p w:rsidR="008F48E2" w:rsidRPr="00463540" w:rsidRDefault="008F48E2" w:rsidP="008F48E2">
                            <w:pPr>
                              <w:rPr>
                                <w:b/>
                              </w:rPr>
                            </w:pPr>
                            <w:r w:rsidRPr="00463540">
                              <w:rPr>
                                <w:color w:val="FF0000"/>
                              </w:rPr>
                              <w:t xml:space="preserve"> </w:t>
                            </w:r>
                          </w:p>
                          <w:p w:rsidR="008F48E2" w:rsidRDefault="008F48E2" w:rsidP="008F48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67E6E" id="_x0000_t202" coordsize="21600,21600" o:spt="202" path="m,l,21600r21600,l21600,xe">
                <v:stroke joinstyle="miter"/>
                <v:path gradientshapeok="t" o:connecttype="rect"/>
              </v:shapetype>
              <v:shape id="Tekstvak 19" o:spid="_x0000_s1026" type="#_x0000_t202" style="position:absolute;margin-left:-.35pt;margin-top:8.9pt;width:421.5pt;height:189.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">
                <v:textbox>
                  <w:txbxContent>
                    <w:p w:rsidR="008F48E2" w:rsidRPr="001A03A1" w:rsidRDefault="008F48E2" w:rsidP="008F48E2">
                      <w:pPr>
                        <w:shd w:val="clear" w:color="auto" w:fill="D9E2F3" w:themeFill="accent1" w:themeFillTint="33"/>
                        <w:spacing w:before="120" w:after="0" w:line="240" w:lineRule="auto"/>
                        <w:rPr>
                          <w:rFonts w:eastAsia="Calibri"/>
                          <w:b/>
                        </w:rPr>
                      </w:pPr>
                      <w:r w:rsidRPr="001A03A1">
                        <w:rPr>
                          <w:rFonts w:eastAsia="Calibri"/>
                          <w:b/>
                        </w:rPr>
                        <w:t>Kwalificaties:</w:t>
                      </w:r>
                    </w:p>
                    <w:p w:rsidR="008F48E2" w:rsidRPr="00B3390F" w:rsidRDefault="008F48E2" w:rsidP="008F48E2">
                      <w:pPr>
                        <w:shd w:val="clear" w:color="auto" w:fill="D9E2F3" w:themeFill="accent1" w:themeFillTint="33"/>
                        <w:spacing w:before="120" w:after="0" w:line="240" w:lineRule="auto"/>
                        <w:rPr>
                          <w:rFonts w:eastAsia="Calibri"/>
                        </w:rPr>
                      </w:pPr>
                      <w:r w:rsidRPr="00B3390F">
                        <w:rPr>
                          <w:rFonts w:eastAsia="Calibri"/>
                        </w:rPr>
                        <w:t xml:space="preserve">De </w:t>
                      </w:r>
                      <w:r>
                        <w:rPr>
                          <w:rFonts w:eastAsia="Calibri"/>
                        </w:rPr>
                        <w:t xml:space="preserve">gecertificeerd </w:t>
                      </w:r>
                      <w:r w:rsidRPr="00B3390F">
                        <w:rPr>
                          <w:rFonts w:eastAsia="Calibri"/>
                        </w:rPr>
                        <w:t>assessor:</w:t>
                      </w:r>
                    </w:p>
                    <w:p w:rsidR="008F48E2" w:rsidRPr="00B3390F"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B3390F">
                        <w:rPr>
                          <w:rFonts w:eastAsia="Calibri"/>
                        </w:rPr>
                        <w:t xml:space="preserve">Heeft een master werk- </w:t>
                      </w:r>
                      <w:r>
                        <w:rPr>
                          <w:rFonts w:eastAsia="Calibri"/>
                        </w:rPr>
                        <w:t>en/of</w:t>
                      </w:r>
                      <w:r w:rsidRPr="00B3390F">
                        <w:rPr>
                          <w:rFonts w:eastAsia="Calibri"/>
                        </w:rPr>
                        <w:t xml:space="preserve"> denkniveau;</w:t>
                      </w:r>
                    </w:p>
                    <w:p w:rsidR="008F48E2" w:rsidRPr="000C4293" w:rsidRDefault="008F48E2" w:rsidP="008F48E2">
                      <w:pPr>
                        <w:numPr>
                          <w:ilvl w:val="0"/>
                          <w:numId w:val="1"/>
                        </w:numPr>
                        <w:shd w:val="clear" w:color="auto" w:fill="D9E2F3" w:themeFill="accent1" w:themeFillTint="33"/>
                        <w:spacing w:before="80" w:after="0" w:line="240" w:lineRule="auto"/>
                        <w:ind w:left="357" w:hanging="357"/>
                        <w:rPr>
                          <w:rFonts w:eastAsia="Calibri"/>
                          <w:b/>
                        </w:rPr>
                      </w:pPr>
                      <w:r>
                        <w:rPr>
                          <w:rFonts w:eastAsia="Calibri"/>
                        </w:rPr>
                        <w:t>Is analytisch en conceptueel sterk en beschikt over een academisch schrijfniveau;</w:t>
                      </w:r>
                    </w:p>
                    <w:p w:rsidR="008F48E2" w:rsidRPr="000C4293"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0C4293">
                        <w:rPr>
                          <w:rFonts w:eastAsia="Calibri"/>
                        </w:rPr>
                        <w:t>Heeft een positieve grondhouding</w:t>
                      </w:r>
                      <w:r>
                        <w:rPr>
                          <w:rFonts w:eastAsia="Calibri"/>
                        </w:rPr>
                        <w:t>;</w:t>
                      </w:r>
                    </w:p>
                    <w:p w:rsidR="008F48E2" w:rsidRPr="000C4293"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0C4293">
                        <w:rPr>
                          <w:rFonts w:eastAsia="Calibri"/>
                        </w:rPr>
                        <w:t>Is communicatief vaardig</w:t>
                      </w:r>
                      <w:r>
                        <w:rPr>
                          <w:rFonts w:eastAsia="Calibri"/>
                        </w:rPr>
                        <w:t>;</w:t>
                      </w:r>
                    </w:p>
                    <w:p w:rsidR="008F48E2" w:rsidRPr="00B3390F"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B3390F">
                        <w:rPr>
                          <w:rFonts w:eastAsia="Calibri"/>
                        </w:rPr>
                        <w:t>Heeft een brede kennis van het werkveld;</w:t>
                      </w:r>
                    </w:p>
                    <w:p w:rsidR="008F48E2" w:rsidRPr="00225DE2"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B3390F">
                        <w:rPr>
                          <w:rFonts w:eastAsia="Calibri"/>
                        </w:rPr>
                        <w:t>Is bevoegd docent voor het hbo</w:t>
                      </w:r>
                      <w:r>
                        <w:rPr>
                          <w:rFonts w:eastAsia="Calibri"/>
                        </w:rPr>
                        <w:t>;</w:t>
                      </w:r>
                    </w:p>
                    <w:p w:rsidR="008F48E2" w:rsidRPr="00B3390F" w:rsidRDefault="008F48E2" w:rsidP="008F48E2">
                      <w:pPr>
                        <w:numPr>
                          <w:ilvl w:val="0"/>
                          <w:numId w:val="1"/>
                        </w:numPr>
                        <w:shd w:val="clear" w:color="auto" w:fill="D9E2F3" w:themeFill="accent1" w:themeFillTint="33"/>
                        <w:spacing w:before="80" w:after="0" w:line="240" w:lineRule="auto"/>
                        <w:ind w:left="357" w:hanging="357"/>
                        <w:rPr>
                          <w:rFonts w:eastAsia="Calibri"/>
                          <w:b/>
                        </w:rPr>
                      </w:pPr>
                      <w:r w:rsidRPr="00B3390F">
                        <w:rPr>
                          <w:rFonts w:eastAsia="Calibri"/>
                        </w:rPr>
                        <w:t>Heeft een assessorentraining gevolgd bij een instantie die bevoegd is om een officieel erkend certificaat af te geven</w:t>
                      </w:r>
                      <w:r>
                        <w:rPr>
                          <w:rFonts w:eastAsia="Calibri"/>
                        </w:rPr>
                        <w:t>.</w:t>
                      </w:r>
                    </w:p>
                    <w:p w:rsidR="008F48E2" w:rsidRPr="00463540" w:rsidRDefault="008F48E2" w:rsidP="008F48E2">
                      <w:pPr>
                        <w:numPr>
                          <w:ilvl w:val="0"/>
                          <w:numId w:val="1"/>
                        </w:numPr>
                        <w:shd w:val="clear" w:color="auto" w:fill="D9E2F3" w:themeFill="accent1" w:themeFillTint="33"/>
                        <w:spacing w:before="80" w:after="40" w:line="240" w:lineRule="auto"/>
                        <w:ind w:left="357" w:hanging="357"/>
                      </w:pPr>
                      <w:r w:rsidRPr="00B3390F">
                        <w:rPr>
                          <w:rFonts w:eastAsia="Calibri"/>
                        </w:rPr>
                        <w:t>Is door de examencommissie aangewezen als examinator</w:t>
                      </w:r>
                      <w:r w:rsidRPr="00B3390F">
                        <w:rPr>
                          <w:rFonts w:eastAsia="Calibri"/>
                          <w:color w:val="FF0000"/>
                        </w:rPr>
                        <w:t>.</w:t>
                      </w:r>
                    </w:p>
                    <w:p w:rsidR="008F48E2" w:rsidRPr="00463540" w:rsidRDefault="008F48E2" w:rsidP="008F48E2">
                      <w:pPr>
                        <w:rPr>
                          <w:b/>
                        </w:rPr>
                      </w:pPr>
                    </w:p>
                    <w:p w:rsidR="008F48E2" w:rsidRPr="00463540" w:rsidRDefault="008F48E2" w:rsidP="008F48E2">
                      <w:pPr>
                        <w:rPr>
                          <w:b/>
                        </w:rPr>
                      </w:pPr>
                      <w:r w:rsidRPr="00463540">
                        <w:rPr>
                          <w:color w:val="FF0000"/>
                        </w:rPr>
                        <w:t xml:space="preserve"> </w:t>
                      </w:r>
                    </w:p>
                    <w:p w:rsidR="008F48E2" w:rsidRDefault="008F48E2" w:rsidP="008F48E2"/>
                  </w:txbxContent>
                </v:textbox>
                <w10:wrap anchorx="margin"/>
              </v:shape>
            </w:pict>
          </mc:Fallback>
        </mc:AlternateContent>
      </w:r>
    </w:p>
    <w:p w:rsidR="008F48E2" w:rsidRPr="00CD1832" w:rsidRDefault="008F48E2" w:rsidP="008F48E2">
      <w:pPr>
        <w:rPr>
          <w:rFonts w:cstheme="minorHAnsi"/>
          <w:sz w:val="22"/>
          <w:szCs w:val="22"/>
        </w:rPr>
      </w:pPr>
    </w:p>
    <w:p w:rsidR="008F48E2" w:rsidRPr="001A03A1" w:rsidRDefault="008F48E2" w:rsidP="008F48E2">
      <w:pPr>
        <w:rPr>
          <w:rFonts w:cstheme="minorHAnsi"/>
          <w:sz w:val="22"/>
          <w:szCs w:val="22"/>
        </w:rPr>
      </w:pPr>
    </w:p>
    <w:p w:rsidR="008F48E2" w:rsidRPr="001A03A1" w:rsidRDefault="008F48E2" w:rsidP="008F48E2">
      <w:pPr>
        <w:rPr>
          <w:rFonts w:cstheme="minorHAnsi"/>
          <w:sz w:val="22"/>
          <w:szCs w:val="22"/>
        </w:rPr>
      </w:pPr>
    </w:p>
    <w:p w:rsidR="008F48E2" w:rsidRPr="001A03A1" w:rsidRDefault="008F48E2" w:rsidP="008F48E2">
      <w:pPr>
        <w:rPr>
          <w:rFonts w:cstheme="minorHAnsi"/>
          <w:sz w:val="22"/>
          <w:szCs w:val="22"/>
        </w:rPr>
      </w:pPr>
    </w:p>
    <w:p w:rsidR="008F48E2" w:rsidRPr="001A03A1" w:rsidRDefault="008F48E2" w:rsidP="008F48E2">
      <w:pPr>
        <w:rPr>
          <w:rFonts w:cstheme="minorHAnsi"/>
          <w:sz w:val="22"/>
          <w:szCs w:val="22"/>
        </w:rPr>
      </w:pPr>
    </w:p>
    <w:p w:rsidR="008F48E2" w:rsidRPr="001A03A1" w:rsidRDefault="008F48E2" w:rsidP="008F48E2">
      <w:pPr>
        <w:rPr>
          <w:rFonts w:cstheme="minorHAnsi"/>
          <w:sz w:val="22"/>
          <w:szCs w:val="22"/>
        </w:rPr>
      </w:pPr>
    </w:p>
    <w:p w:rsidR="008F48E2" w:rsidRPr="001A03A1" w:rsidRDefault="008F48E2" w:rsidP="008F48E2">
      <w:pPr>
        <w:rPr>
          <w:rFonts w:cstheme="minorHAnsi"/>
          <w:sz w:val="22"/>
          <w:szCs w:val="22"/>
        </w:rPr>
      </w:pPr>
    </w:p>
    <w:p w:rsidR="008F48E2" w:rsidRPr="001A03A1" w:rsidRDefault="008F48E2" w:rsidP="008F48E2">
      <w:pPr>
        <w:rPr>
          <w:rFonts w:cstheme="minorHAnsi"/>
          <w:sz w:val="22"/>
          <w:szCs w:val="22"/>
        </w:rPr>
      </w:pPr>
    </w:p>
    <w:p w:rsidR="008F48E2" w:rsidRPr="001A03A1" w:rsidRDefault="008F48E2" w:rsidP="008F48E2">
      <w:pPr>
        <w:rPr>
          <w:rFonts w:cstheme="minorHAnsi"/>
          <w:sz w:val="22"/>
          <w:szCs w:val="22"/>
        </w:rPr>
      </w:pPr>
    </w:p>
    <w:p w:rsidR="008F48E2" w:rsidRDefault="008F48E2" w:rsidP="008F48E2">
      <w:pPr>
        <w:rPr>
          <w:rFonts w:cstheme="minorHAnsi"/>
          <w:sz w:val="22"/>
          <w:szCs w:val="22"/>
        </w:rPr>
      </w:pPr>
    </w:p>
    <w:p w:rsidR="008F48E2" w:rsidRPr="00A329E0" w:rsidRDefault="008F48E2" w:rsidP="008F48E2">
      <w:pPr>
        <w:rPr>
          <w:rFonts w:cstheme="minorHAnsi"/>
          <w:sz w:val="22"/>
          <w:szCs w:val="22"/>
        </w:rPr>
      </w:pPr>
      <w:r>
        <w:rPr>
          <w:rFonts w:cstheme="minorHAnsi"/>
          <w:sz w:val="22"/>
          <w:szCs w:val="22"/>
        </w:rPr>
        <w:br w:type="page"/>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702"/>
        <w:gridCol w:w="3000"/>
        <w:gridCol w:w="3379"/>
      </w:tblGrid>
      <w:tr w:rsidR="008F48E2" w:rsidRPr="001A03A1" w:rsidTr="00601024">
        <w:tc>
          <w:tcPr>
            <w:tcW w:w="1977" w:type="dxa"/>
            <w:shd w:val="clear" w:color="auto" w:fill="4472C4" w:themeFill="accent1"/>
          </w:tcPr>
          <w:p w:rsidR="008F48E2" w:rsidRDefault="008F48E2" w:rsidP="00601024">
            <w:pPr>
              <w:rPr>
                <w:rFonts w:cstheme="minorHAnsi"/>
                <w:b/>
              </w:rPr>
            </w:pPr>
          </w:p>
        </w:tc>
        <w:tc>
          <w:tcPr>
            <w:tcW w:w="2702" w:type="dxa"/>
            <w:shd w:val="clear" w:color="auto" w:fill="4472C4" w:themeFill="accent1"/>
          </w:tcPr>
          <w:p w:rsidR="008F48E2" w:rsidRDefault="008F48E2" w:rsidP="00601024">
            <w:pPr>
              <w:rPr>
                <w:rFonts w:cstheme="minorHAnsi"/>
                <w:b/>
              </w:rPr>
            </w:pPr>
            <w:r>
              <w:rPr>
                <w:rFonts w:cstheme="minorHAnsi"/>
                <w:b/>
              </w:rPr>
              <w:t>BASIS ASSESSOR</w:t>
            </w:r>
          </w:p>
        </w:tc>
        <w:tc>
          <w:tcPr>
            <w:tcW w:w="3000" w:type="dxa"/>
            <w:shd w:val="clear" w:color="auto" w:fill="4472C4" w:themeFill="accent1"/>
          </w:tcPr>
          <w:p w:rsidR="008F48E2" w:rsidRDefault="008F48E2" w:rsidP="00601024">
            <w:pPr>
              <w:rPr>
                <w:rFonts w:cstheme="minorHAnsi"/>
                <w:b/>
              </w:rPr>
            </w:pPr>
            <w:r>
              <w:rPr>
                <w:rFonts w:cstheme="minorHAnsi"/>
                <w:b/>
              </w:rPr>
              <w:t>GECERTIFICEERD ASSESSOR</w:t>
            </w:r>
          </w:p>
        </w:tc>
        <w:tc>
          <w:tcPr>
            <w:tcW w:w="3379" w:type="dxa"/>
            <w:shd w:val="clear" w:color="auto" w:fill="4472C4" w:themeFill="accent1"/>
          </w:tcPr>
          <w:p w:rsidR="008F48E2" w:rsidRDefault="008F48E2" w:rsidP="00601024">
            <w:pPr>
              <w:rPr>
                <w:rFonts w:cstheme="minorHAnsi"/>
                <w:b/>
              </w:rPr>
            </w:pPr>
            <w:r>
              <w:rPr>
                <w:rFonts w:cstheme="minorHAnsi"/>
                <w:b/>
              </w:rPr>
              <w:t>GECERTIFICEERD EXPERT ASSESSOR</w:t>
            </w:r>
          </w:p>
        </w:tc>
      </w:tr>
      <w:tr w:rsidR="008F48E2" w:rsidRPr="001A03A1" w:rsidTr="00601024">
        <w:tc>
          <w:tcPr>
            <w:tcW w:w="1977" w:type="dxa"/>
            <w:shd w:val="clear" w:color="auto" w:fill="4472C4" w:themeFill="accent1"/>
          </w:tcPr>
          <w:p w:rsidR="008F48E2" w:rsidRPr="00051327" w:rsidRDefault="008F48E2" w:rsidP="00601024">
            <w:pPr>
              <w:rPr>
                <w:rFonts w:cstheme="minorHAnsi"/>
                <w:b/>
              </w:rPr>
            </w:pPr>
          </w:p>
        </w:tc>
        <w:tc>
          <w:tcPr>
            <w:tcW w:w="2702" w:type="dxa"/>
            <w:shd w:val="clear" w:color="auto" w:fill="4472C4" w:themeFill="accent1"/>
          </w:tcPr>
          <w:p w:rsidR="008F48E2" w:rsidRDefault="008F48E2" w:rsidP="00601024">
            <w:pPr>
              <w:rPr>
                <w:rFonts w:cstheme="minorHAnsi"/>
                <w:b/>
                <w:lang w:val="en-US"/>
              </w:rPr>
            </w:pPr>
            <w:r>
              <w:rPr>
                <w:rFonts w:cstheme="minorHAnsi"/>
                <w:b/>
              </w:rPr>
              <w:t>Gedragsindicatoren</w:t>
            </w:r>
          </w:p>
        </w:tc>
        <w:tc>
          <w:tcPr>
            <w:tcW w:w="3000" w:type="dxa"/>
            <w:shd w:val="clear" w:color="auto" w:fill="4472C4" w:themeFill="accent1"/>
          </w:tcPr>
          <w:p w:rsidR="008F48E2" w:rsidRPr="00907E76" w:rsidRDefault="008F48E2" w:rsidP="00601024">
            <w:pPr>
              <w:rPr>
                <w:rFonts w:cstheme="minorHAnsi"/>
                <w:b/>
              </w:rPr>
            </w:pPr>
            <w:r>
              <w:rPr>
                <w:rFonts w:cstheme="minorHAnsi"/>
                <w:b/>
              </w:rPr>
              <w:t>Gedragsindicatoren</w:t>
            </w:r>
          </w:p>
        </w:tc>
        <w:tc>
          <w:tcPr>
            <w:tcW w:w="3379" w:type="dxa"/>
            <w:shd w:val="clear" w:color="auto" w:fill="4472C4" w:themeFill="accent1"/>
          </w:tcPr>
          <w:p w:rsidR="008F48E2" w:rsidRPr="00FC377E" w:rsidRDefault="008F48E2" w:rsidP="00601024">
            <w:pPr>
              <w:rPr>
                <w:rFonts w:cstheme="minorHAnsi"/>
                <w:b/>
                <w:lang w:val="en-US"/>
              </w:rPr>
            </w:pPr>
            <w:r>
              <w:rPr>
                <w:rFonts w:cstheme="minorHAnsi"/>
                <w:b/>
              </w:rPr>
              <w:t>Gedragsindicatoren</w:t>
            </w:r>
          </w:p>
        </w:tc>
      </w:tr>
      <w:tr w:rsidR="008F48E2" w:rsidRPr="001A03A1" w:rsidTr="00601024">
        <w:tc>
          <w:tcPr>
            <w:tcW w:w="1977" w:type="dxa"/>
            <w:vMerge w:val="restart"/>
            <w:shd w:val="clear" w:color="auto" w:fill="auto"/>
          </w:tcPr>
          <w:p w:rsidR="008F48E2" w:rsidRPr="001A03A1" w:rsidRDefault="008F48E2" w:rsidP="00601024">
            <w:pPr>
              <w:rPr>
                <w:rFonts w:cstheme="minorHAnsi"/>
              </w:rPr>
            </w:pPr>
            <w:bookmarkStart w:id="4" w:name="_Hlk94803077"/>
            <w:r w:rsidRPr="00854BB5">
              <w:rPr>
                <w:rFonts w:cstheme="minorHAnsi"/>
                <w:b/>
                <w:bCs/>
              </w:rPr>
              <w:t xml:space="preserve">1. Relatie opbouwen, </w:t>
            </w:r>
            <w:r>
              <w:rPr>
                <w:rFonts w:cstheme="minorHAnsi"/>
                <w:b/>
                <w:bCs/>
              </w:rPr>
              <w:t>k</w:t>
            </w:r>
            <w:r w:rsidRPr="00854BB5">
              <w:rPr>
                <w:rFonts w:cstheme="minorHAnsi"/>
                <w:b/>
                <w:bCs/>
              </w:rPr>
              <w:t>ennismaken</w:t>
            </w:r>
          </w:p>
        </w:tc>
        <w:tc>
          <w:tcPr>
            <w:tcW w:w="2702" w:type="dxa"/>
          </w:tcPr>
          <w:p w:rsidR="008F48E2" w:rsidRPr="0058463D" w:rsidRDefault="008F48E2" w:rsidP="00601024">
            <w:pPr>
              <w:rPr>
                <w:rFonts w:cstheme="minorHAnsi"/>
              </w:rPr>
            </w:pPr>
            <w:r>
              <w:rPr>
                <w:rFonts w:cstheme="minorHAnsi"/>
              </w:rPr>
              <w:t>De assessor s</w:t>
            </w:r>
            <w:r w:rsidRPr="0058463D">
              <w:rPr>
                <w:rFonts w:cstheme="minorHAnsi"/>
              </w:rPr>
              <w:t xml:space="preserve">telt de </w:t>
            </w:r>
            <w:r>
              <w:rPr>
                <w:rFonts w:cstheme="minorHAnsi"/>
              </w:rPr>
              <w:t xml:space="preserve">kandidaat </w:t>
            </w:r>
            <w:r w:rsidRPr="0058463D">
              <w:rPr>
                <w:rFonts w:cstheme="minorHAnsi"/>
              </w:rPr>
              <w:t>op zijn gemak</w:t>
            </w:r>
            <w:r>
              <w:rPr>
                <w:rFonts w:cstheme="minorHAnsi"/>
              </w:rPr>
              <w:t xml:space="preserve"> en heeft </w:t>
            </w:r>
            <w:r w:rsidRPr="0058463D">
              <w:rPr>
                <w:rFonts w:cstheme="minorHAnsi"/>
              </w:rPr>
              <w:t>een uitnodigende houding</w:t>
            </w:r>
            <w:r>
              <w:rPr>
                <w:rFonts w:cstheme="minorHAnsi"/>
              </w:rPr>
              <w:t>.</w:t>
            </w:r>
          </w:p>
        </w:tc>
        <w:tc>
          <w:tcPr>
            <w:tcW w:w="3000" w:type="dxa"/>
          </w:tcPr>
          <w:p w:rsidR="008F48E2" w:rsidRDefault="008F48E2" w:rsidP="00601024">
            <w:pPr>
              <w:rPr>
                <w:rFonts w:cstheme="minorHAnsi"/>
              </w:rPr>
            </w:pPr>
            <w:r>
              <w:rPr>
                <w:rFonts w:cstheme="minorHAnsi"/>
              </w:rPr>
              <w:t>Idem</w:t>
            </w:r>
          </w:p>
          <w:p w:rsidR="008F48E2" w:rsidRPr="001A03A1" w:rsidRDefault="008F48E2" w:rsidP="00601024">
            <w:pPr>
              <w:rPr>
                <w:rFonts w:cstheme="minorHAnsi"/>
              </w:rPr>
            </w:pPr>
          </w:p>
        </w:tc>
        <w:tc>
          <w:tcPr>
            <w:tcW w:w="3379" w:type="dxa"/>
          </w:tcPr>
          <w:p w:rsidR="008F48E2" w:rsidRDefault="008F48E2" w:rsidP="00601024">
            <w:pPr>
              <w:rPr>
                <w:rFonts w:cstheme="minorHAnsi"/>
                <w:bCs/>
              </w:rPr>
            </w:pPr>
            <w:r>
              <w:rPr>
                <w:rFonts w:cstheme="minorHAnsi"/>
                <w:bCs/>
              </w:rPr>
              <w:t>Idem</w:t>
            </w:r>
          </w:p>
          <w:p w:rsidR="008F48E2" w:rsidRPr="0058463D" w:rsidRDefault="008F48E2" w:rsidP="00601024">
            <w:pPr>
              <w:rPr>
                <w:rFonts w:cstheme="minorHAnsi"/>
              </w:rPr>
            </w:pPr>
          </w:p>
        </w:tc>
      </w:tr>
      <w:tr w:rsidR="008F48E2" w:rsidRPr="001A03A1" w:rsidTr="00601024">
        <w:tc>
          <w:tcPr>
            <w:tcW w:w="1977" w:type="dxa"/>
            <w:vMerge/>
            <w:shd w:val="clear" w:color="auto" w:fill="auto"/>
          </w:tcPr>
          <w:p w:rsidR="008F48E2" w:rsidRPr="00854BB5" w:rsidRDefault="008F48E2" w:rsidP="00601024">
            <w:pPr>
              <w:rPr>
                <w:rFonts w:cstheme="minorHAnsi"/>
                <w:b/>
                <w:bCs/>
              </w:rPr>
            </w:pPr>
          </w:p>
        </w:tc>
        <w:tc>
          <w:tcPr>
            <w:tcW w:w="2702" w:type="dxa"/>
          </w:tcPr>
          <w:p w:rsidR="008F48E2" w:rsidRDefault="008F48E2" w:rsidP="00601024">
            <w:pPr>
              <w:rPr>
                <w:rFonts w:cstheme="minorHAnsi"/>
              </w:rPr>
            </w:pPr>
          </w:p>
        </w:tc>
        <w:tc>
          <w:tcPr>
            <w:tcW w:w="3000" w:type="dxa"/>
          </w:tcPr>
          <w:p w:rsidR="008F48E2" w:rsidRDefault="008F48E2" w:rsidP="00601024">
            <w:pPr>
              <w:rPr>
                <w:rFonts w:cstheme="minorHAnsi"/>
              </w:rPr>
            </w:pPr>
            <w:r>
              <w:rPr>
                <w:rFonts w:cstheme="minorHAnsi"/>
              </w:rPr>
              <w:t>De assessor i</w:t>
            </w:r>
            <w:r w:rsidRPr="0058463D">
              <w:rPr>
                <w:rFonts w:cstheme="minorHAnsi"/>
              </w:rPr>
              <w:t xml:space="preserve">s alert op de aanwezigheid van eventuele weerstanden, angst of onzekerheid en is in staat om die op empathische wijze te benoemen.  </w:t>
            </w:r>
          </w:p>
        </w:tc>
        <w:tc>
          <w:tcPr>
            <w:tcW w:w="3379" w:type="dxa"/>
          </w:tcPr>
          <w:p w:rsidR="008F48E2" w:rsidRPr="008D74F9" w:rsidRDefault="008F48E2" w:rsidP="00601024">
            <w:pPr>
              <w:rPr>
                <w:rFonts w:cstheme="minorHAnsi"/>
                <w:bCs/>
              </w:rPr>
            </w:pPr>
            <w:r>
              <w:rPr>
                <w:rFonts w:cstheme="minorHAnsi"/>
                <w:bCs/>
              </w:rPr>
              <w:t xml:space="preserve">De assessor </w:t>
            </w:r>
            <w:r w:rsidRPr="008D74F9">
              <w:rPr>
                <w:rFonts w:cstheme="minorHAnsi"/>
                <w:bCs/>
              </w:rPr>
              <w:t>doorbreekt</w:t>
            </w:r>
            <w:r>
              <w:rPr>
                <w:rFonts w:cstheme="minorHAnsi"/>
                <w:bCs/>
              </w:rPr>
              <w:t xml:space="preserve"> en </w:t>
            </w:r>
            <w:r w:rsidRPr="008D74F9">
              <w:rPr>
                <w:rFonts w:cstheme="minorHAnsi"/>
                <w:bCs/>
              </w:rPr>
              <w:t xml:space="preserve">neutraliseert eventuele weerstanden of irritaties in het gesprek. </w:t>
            </w:r>
          </w:p>
          <w:p w:rsidR="008F48E2" w:rsidRDefault="008F48E2" w:rsidP="00601024">
            <w:pPr>
              <w:rPr>
                <w:rFonts w:cstheme="minorHAnsi"/>
                <w:bCs/>
              </w:rPr>
            </w:pPr>
          </w:p>
        </w:tc>
      </w:tr>
      <w:bookmarkEnd w:id="4"/>
      <w:tr w:rsidR="008F48E2" w:rsidRPr="001A03A1" w:rsidTr="00601024">
        <w:tc>
          <w:tcPr>
            <w:tcW w:w="1977" w:type="dxa"/>
            <w:vMerge w:val="restart"/>
            <w:tcBorders>
              <w:top w:val="single" w:sz="4" w:space="0" w:color="auto"/>
              <w:left w:val="single" w:sz="4" w:space="0" w:color="auto"/>
              <w:right w:val="single" w:sz="4" w:space="0" w:color="auto"/>
            </w:tcBorders>
            <w:shd w:val="clear" w:color="auto" w:fill="auto"/>
          </w:tcPr>
          <w:p w:rsidR="008F48E2" w:rsidRPr="008A5E12" w:rsidRDefault="008F48E2" w:rsidP="00601024">
            <w:pPr>
              <w:rPr>
                <w:rFonts w:cstheme="minorHAnsi"/>
                <w:b/>
                <w:bCs/>
              </w:rPr>
            </w:pPr>
            <w:r w:rsidRPr="008A5E12">
              <w:rPr>
                <w:rFonts w:cstheme="minorHAnsi"/>
                <w:b/>
                <w:bCs/>
              </w:rPr>
              <w:t xml:space="preserve"> 2. Hanteren van een gespreksstructuur</w:t>
            </w:r>
          </w:p>
        </w:tc>
        <w:tc>
          <w:tcPr>
            <w:tcW w:w="2702"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240AFA">
              <w:rPr>
                <w:rFonts w:cstheme="minorHAnsi"/>
              </w:rPr>
              <w:t xml:space="preserve">1. Opening </w:t>
            </w:r>
          </w:p>
          <w:p w:rsidR="008F48E2" w:rsidRPr="00240AFA" w:rsidRDefault="008F48E2" w:rsidP="00601024">
            <w:pPr>
              <w:rPr>
                <w:rFonts w:cstheme="minorHAnsi"/>
              </w:rPr>
            </w:pPr>
            <w:r w:rsidRPr="00240AFA">
              <w:rPr>
                <w:rFonts w:cstheme="minorHAnsi"/>
              </w:rPr>
              <w:t xml:space="preserve">De assessor legt het doel van het gesprek uit en bespreekt de procedure, de taak- en  rolverdeling van de assessoren. Er is ruimte voor vragen van de </w:t>
            </w:r>
            <w:r>
              <w:rPr>
                <w:rFonts w:cstheme="minorHAnsi"/>
              </w:rPr>
              <w:t>kandidaat</w:t>
            </w:r>
            <w:r w:rsidRPr="00240AFA">
              <w:rPr>
                <w:rFonts w:cstheme="minorHAnsi"/>
              </w:rPr>
              <w:t xml:space="preserve">. </w:t>
            </w:r>
          </w:p>
          <w:p w:rsidR="008F48E2" w:rsidRDefault="008F48E2" w:rsidP="00601024">
            <w:pPr>
              <w:rPr>
                <w:rFonts w:cstheme="minorHAnsi"/>
              </w:rPr>
            </w:pPr>
          </w:p>
          <w:p w:rsidR="008F48E2" w:rsidRDefault="008F48E2" w:rsidP="00601024">
            <w:pPr>
              <w:rPr>
                <w:rFonts w:cstheme="minorHAnsi"/>
              </w:rPr>
            </w:pPr>
          </w:p>
          <w:p w:rsidR="008F48E2" w:rsidRPr="00240AFA" w:rsidRDefault="008F48E2" w:rsidP="00601024">
            <w:pPr>
              <w:rPr>
                <w:rFonts w:cstheme="minorHAnsi"/>
              </w:rPr>
            </w:pPr>
          </w:p>
        </w:tc>
        <w:tc>
          <w:tcPr>
            <w:tcW w:w="3000"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240AFA">
              <w:rPr>
                <w:rFonts w:cstheme="minorHAnsi"/>
              </w:rPr>
              <w:t xml:space="preserve">1. Opening </w:t>
            </w:r>
          </w:p>
          <w:p w:rsidR="008F48E2" w:rsidRDefault="008F48E2" w:rsidP="00601024">
            <w:pPr>
              <w:rPr>
                <w:rFonts w:cstheme="minorHAnsi"/>
              </w:rPr>
            </w:pPr>
            <w:r>
              <w:rPr>
                <w:rFonts w:cstheme="minorHAnsi"/>
              </w:rPr>
              <w:t>Idem</w:t>
            </w:r>
            <w:r w:rsidRPr="00240AFA">
              <w:rPr>
                <w:rFonts w:cstheme="minorHAnsi"/>
              </w:rPr>
              <w:t>.</w:t>
            </w:r>
          </w:p>
          <w:p w:rsidR="008F48E2" w:rsidRDefault="008F48E2" w:rsidP="00601024">
            <w:pPr>
              <w:rPr>
                <w:rFonts w:cstheme="minorHAnsi"/>
              </w:rPr>
            </w:pPr>
          </w:p>
          <w:p w:rsidR="008F48E2" w:rsidRDefault="008F48E2" w:rsidP="00601024">
            <w:pPr>
              <w:rPr>
                <w:rFonts w:cstheme="minorHAnsi"/>
              </w:rPr>
            </w:pPr>
          </w:p>
          <w:p w:rsidR="008F48E2" w:rsidRDefault="008F48E2" w:rsidP="00601024">
            <w:pPr>
              <w:rPr>
                <w:rFonts w:cstheme="minorHAnsi"/>
              </w:rPr>
            </w:pPr>
          </w:p>
          <w:p w:rsidR="008F48E2" w:rsidRPr="001A03A1" w:rsidRDefault="008F48E2" w:rsidP="00601024">
            <w:pPr>
              <w:rPr>
                <w:rFonts w:cstheme="minorHAnsi"/>
              </w:rPr>
            </w:pPr>
            <w:r w:rsidRPr="00240AFA">
              <w:rPr>
                <w:rFonts w:cstheme="minorHAnsi"/>
              </w:rPr>
              <w:t xml:space="preserve">De inhoudelijke  bevindingen van de assessor over het portfolio worden met de </w:t>
            </w:r>
            <w:r>
              <w:rPr>
                <w:rFonts w:cstheme="minorHAnsi"/>
              </w:rPr>
              <w:t xml:space="preserve">kandidaat/student </w:t>
            </w:r>
            <w:r w:rsidRPr="00240AFA">
              <w:rPr>
                <w:rFonts w:cstheme="minorHAnsi"/>
              </w:rPr>
              <w:t>gedeeld</w:t>
            </w:r>
            <w:r>
              <w:rPr>
                <w:rFonts w:cstheme="minorHAnsi"/>
              </w:rPr>
              <w:t>.</w:t>
            </w:r>
            <w:r w:rsidRPr="00240AFA">
              <w:rPr>
                <w:rFonts w:cstheme="minorHAnsi"/>
              </w:rPr>
              <w:t xml:space="preserve"> </w:t>
            </w:r>
          </w:p>
        </w:tc>
        <w:tc>
          <w:tcPr>
            <w:tcW w:w="3379" w:type="dxa"/>
            <w:tcBorders>
              <w:top w:val="single" w:sz="4" w:space="0" w:color="auto"/>
              <w:left w:val="single" w:sz="4" w:space="0" w:color="auto"/>
              <w:bottom w:val="single" w:sz="4" w:space="0" w:color="auto"/>
              <w:right w:val="single" w:sz="4" w:space="0" w:color="auto"/>
            </w:tcBorders>
          </w:tcPr>
          <w:p w:rsidR="008F48E2" w:rsidRPr="008D74F9" w:rsidRDefault="008F48E2" w:rsidP="00601024">
            <w:pPr>
              <w:rPr>
                <w:rFonts w:cstheme="minorHAnsi"/>
                <w:bCs/>
              </w:rPr>
            </w:pPr>
            <w:r w:rsidRPr="008D74F9">
              <w:rPr>
                <w:rFonts w:cstheme="minorHAnsi"/>
                <w:bCs/>
              </w:rPr>
              <w:t xml:space="preserve">1. Opening </w:t>
            </w:r>
          </w:p>
          <w:p w:rsidR="008F48E2" w:rsidRDefault="008F48E2" w:rsidP="00601024">
            <w:pPr>
              <w:rPr>
                <w:rFonts w:cstheme="minorHAnsi"/>
                <w:bCs/>
              </w:rPr>
            </w:pPr>
            <w:r>
              <w:rPr>
                <w:rFonts w:cstheme="minorHAnsi"/>
                <w:bCs/>
              </w:rPr>
              <w:t>Idem.</w:t>
            </w:r>
          </w:p>
          <w:p w:rsidR="008F48E2" w:rsidRDefault="008F48E2" w:rsidP="00601024">
            <w:pPr>
              <w:rPr>
                <w:rFonts w:cstheme="minorHAnsi"/>
                <w:bCs/>
              </w:rPr>
            </w:pPr>
          </w:p>
          <w:p w:rsidR="008F48E2" w:rsidRDefault="008F48E2" w:rsidP="00601024">
            <w:pPr>
              <w:rPr>
                <w:rFonts w:cstheme="minorHAnsi"/>
                <w:bCs/>
              </w:rPr>
            </w:pPr>
          </w:p>
          <w:p w:rsidR="008F48E2" w:rsidRDefault="008F48E2" w:rsidP="00601024">
            <w:pPr>
              <w:rPr>
                <w:rFonts w:cstheme="minorHAnsi"/>
                <w:bCs/>
              </w:rPr>
            </w:pPr>
          </w:p>
          <w:p w:rsidR="008F48E2" w:rsidRPr="00240AFA" w:rsidRDefault="008F48E2" w:rsidP="00601024">
            <w:pPr>
              <w:rPr>
                <w:rFonts w:cstheme="minorHAnsi"/>
              </w:rPr>
            </w:pPr>
            <w:r w:rsidRPr="008D74F9">
              <w:rPr>
                <w:rFonts w:cstheme="minorHAnsi"/>
                <w:bCs/>
              </w:rPr>
              <w:t xml:space="preserve">De kandidaat </w:t>
            </w:r>
            <w:r>
              <w:rPr>
                <w:rFonts w:cstheme="minorHAnsi"/>
                <w:bCs/>
              </w:rPr>
              <w:t xml:space="preserve">student </w:t>
            </w:r>
            <w:r w:rsidRPr="008D74F9">
              <w:rPr>
                <w:rFonts w:cstheme="minorHAnsi"/>
                <w:bCs/>
              </w:rPr>
              <w:t xml:space="preserve">krijgt precies te horen wat de assessor nog te weten wil komen.  Het “assessment- speelveld” is voor kandidaat en assessor transparant.  </w:t>
            </w:r>
          </w:p>
        </w:tc>
      </w:tr>
      <w:tr w:rsidR="008F48E2" w:rsidRPr="001A03A1" w:rsidTr="00601024">
        <w:tc>
          <w:tcPr>
            <w:tcW w:w="1977" w:type="dxa"/>
            <w:vMerge/>
            <w:tcBorders>
              <w:left w:val="single" w:sz="4" w:space="0" w:color="auto"/>
              <w:right w:val="single" w:sz="4" w:space="0" w:color="auto"/>
            </w:tcBorders>
            <w:shd w:val="clear" w:color="auto" w:fill="auto"/>
          </w:tcPr>
          <w:p w:rsidR="008F48E2" w:rsidRPr="008A5E12" w:rsidRDefault="008F48E2" w:rsidP="00601024">
            <w:pPr>
              <w:rPr>
                <w:rFonts w:cstheme="minorHAnsi"/>
                <w:b/>
                <w:bCs/>
              </w:rPr>
            </w:pPr>
          </w:p>
        </w:tc>
        <w:tc>
          <w:tcPr>
            <w:tcW w:w="2702"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240AFA">
              <w:rPr>
                <w:rFonts w:cstheme="minorHAnsi"/>
              </w:rPr>
              <w:t xml:space="preserve">2. Midden </w:t>
            </w:r>
          </w:p>
          <w:p w:rsidR="008F48E2" w:rsidRPr="00240AFA" w:rsidRDefault="008F48E2" w:rsidP="00601024">
            <w:pPr>
              <w:rPr>
                <w:rFonts w:cstheme="minorHAnsi"/>
              </w:rPr>
            </w:pPr>
            <w:r w:rsidRPr="00240AFA">
              <w:rPr>
                <w:rFonts w:cstheme="minorHAnsi"/>
              </w:rPr>
              <w:t xml:space="preserve">De assessor houdt zich aan de structuur van het gesprek en geeft aan wanneer  het vraaggedeelte start (middengedeelte) van het  CGI. </w:t>
            </w:r>
          </w:p>
        </w:tc>
        <w:tc>
          <w:tcPr>
            <w:tcW w:w="3000"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240AFA">
              <w:rPr>
                <w:rFonts w:cstheme="minorHAnsi"/>
              </w:rPr>
              <w:t xml:space="preserve">2. Midden </w:t>
            </w:r>
          </w:p>
          <w:p w:rsidR="008F48E2" w:rsidRDefault="008F48E2" w:rsidP="00601024">
            <w:pPr>
              <w:rPr>
                <w:rFonts w:cstheme="minorHAnsi"/>
              </w:rPr>
            </w:pPr>
            <w:r>
              <w:rPr>
                <w:rFonts w:cstheme="minorHAnsi"/>
              </w:rPr>
              <w:t>Idem.</w:t>
            </w:r>
            <w:r w:rsidRPr="00240AFA">
              <w:rPr>
                <w:rFonts w:cstheme="minorHAnsi"/>
              </w:rPr>
              <w:t xml:space="preserve"> </w:t>
            </w:r>
          </w:p>
          <w:p w:rsidR="008F48E2" w:rsidRPr="00240AFA" w:rsidRDefault="008F48E2" w:rsidP="00601024">
            <w:pPr>
              <w:rPr>
                <w:rFonts w:cstheme="minorHAnsi"/>
              </w:rPr>
            </w:pPr>
          </w:p>
        </w:tc>
        <w:tc>
          <w:tcPr>
            <w:tcW w:w="3379" w:type="dxa"/>
            <w:tcBorders>
              <w:top w:val="single" w:sz="4" w:space="0" w:color="auto"/>
              <w:left w:val="single" w:sz="4" w:space="0" w:color="auto"/>
              <w:bottom w:val="single" w:sz="4" w:space="0" w:color="auto"/>
              <w:right w:val="single" w:sz="4" w:space="0" w:color="auto"/>
            </w:tcBorders>
          </w:tcPr>
          <w:p w:rsidR="008F48E2" w:rsidRPr="008D74F9" w:rsidRDefault="008F48E2" w:rsidP="00601024">
            <w:pPr>
              <w:rPr>
                <w:rFonts w:cstheme="minorHAnsi"/>
                <w:bCs/>
              </w:rPr>
            </w:pPr>
            <w:r>
              <w:rPr>
                <w:rFonts w:cstheme="minorHAnsi"/>
                <w:bCs/>
              </w:rPr>
              <w:t>2</w:t>
            </w:r>
            <w:r w:rsidRPr="008D74F9">
              <w:rPr>
                <w:rFonts w:cstheme="minorHAnsi"/>
                <w:bCs/>
              </w:rPr>
              <w:t xml:space="preserve">. Midden </w:t>
            </w:r>
          </w:p>
          <w:p w:rsidR="008F48E2" w:rsidRPr="008D74F9" w:rsidRDefault="008F48E2" w:rsidP="00601024">
            <w:pPr>
              <w:rPr>
                <w:rFonts w:cstheme="minorHAnsi"/>
                <w:bCs/>
              </w:rPr>
            </w:pPr>
            <w:r w:rsidRPr="008D74F9">
              <w:rPr>
                <w:rFonts w:cstheme="minorHAnsi"/>
                <w:bCs/>
              </w:rPr>
              <w:t>Verzamelt de vereiste informatie m.b.t. de te beoordelen competenties. Benoemt telkens het onderwerp van gesprek, vraagt door en rondt af door concluderend samen te vatten</w:t>
            </w:r>
            <w:r>
              <w:rPr>
                <w:rFonts w:cstheme="minorHAnsi"/>
                <w:bCs/>
              </w:rPr>
              <w:t>.</w:t>
            </w:r>
          </w:p>
          <w:p w:rsidR="008F48E2" w:rsidRPr="008D74F9" w:rsidRDefault="008F48E2" w:rsidP="00601024">
            <w:pPr>
              <w:rPr>
                <w:rFonts w:cstheme="minorHAnsi"/>
                <w:bCs/>
              </w:rPr>
            </w:pPr>
          </w:p>
        </w:tc>
      </w:tr>
      <w:tr w:rsidR="008F48E2" w:rsidRPr="001A03A1" w:rsidTr="00601024">
        <w:tc>
          <w:tcPr>
            <w:tcW w:w="1977" w:type="dxa"/>
            <w:vMerge/>
            <w:tcBorders>
              <w:left w:val="single" w:sz="4" w:space="0" w:color="auto"/>
              <w:bottom w:val="single" w:sz="4" w:space="0" w:color="auto"/>
              <w:right w:val="single" w:sz="4" w:space="0" w:color="auto"/>
            </w:tcBorders>
            <w:shd w:val="clear" w:color="auto" w:fill="auto"/>
          </w:tcPr>
          <w:p w:rsidR="008F48E2" w:rsidRPr="008A5E12" w:rsidRDefault="008F48E2" w:rsidP="00601024">
            <w:pPr>
              <w:rPr>
                <w:rFonts w:cstheme="minorHAnsi"/>
                <w:b/>
                <w:bCs/>
              </w:rPr>
            </w:pPr>
          </w:p>
        </w:tc>
        <w:tc>
          <w:tcPr>
            <w:tcW w:w="2702"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E44283">
              <w:rPr>
                <w:rFonts w:cstheme="minorHAnsi"/>
              </w:rPr>
              <w:t xml:space="preserve">3. Eind </w:t>
            </w:r>
          </w:p>
          <w:p w:rsidR="008F48E2" w:rsidRDefault="008F48E2" w:rsidP="00601024">
            <w:pPr>
              <w:rPr>
                <w:rFonts w:cstheme="minorHAnsi"/>
              </w:rPr>
            </w:pPr>
            <w:r w:rsidRPr="00E44283">
              <w:rPr>
                <w:rFonts w:cstheme="minorHAnsi"/>
              </w:rPr>
              <w:t>De assessor</w:t>
            </w:r>
            <w:r>
              <w:rPr>
                <w:rFonts w:cstheme="minorHAnsi"/>
              </w:rPr>
              <w:t xml:space="preserve"> sluit het gesprek af.</w:t>
            </w:r>
            <w:r w:rsidRPr="00E44283">
              <w:rPr>
                <w:rFonts w:cstheme="minorHAnsi"/>
              </w:rPr>
              <w:t xml:space="preserve"> </w:t>
            </w:r>
          </w:p>
          <w:p w:rsidR="008F48E2" w:rsidRDefault="008F48E2" w:rsidP="00601024">
            <w:pPr>
              <w:rPr>
                <w:rFonts w:cstheme="minorHAnsi"/>
              </w:rPr>
            </w:pPr>
          </w:p>
          <w:p w:rsidR="008F48E2" w:rsidRDefault="008F48E2" w:rsidP="00601024">
            <w:pPr>
              <w:rPr>
                <w:rFonts w:cstheme="minorHAnsi"/>
              </w:rPr>
            </w:pPr>
          </w:p>
          <w:p w:rsidR="008F48E2" w:rsidRPr="00240AFA" w:rsidRDefault="008F48E2" w:rsidP="00601024">
            <w:pPr>
              <w:rPr>
                <w:rFonts w:cstheme="minorHAnsi"/>
              </w:rPr>
            </w:pPr>
            <w:r w:rsidRPr="00E44283">
              <w:rPr>
                <w:rFonts w:cstheme="minorHAnsi"/>
              </w:rPr>
              <w:t xml:space="preserve">De assessor geeft de termijn aan waarbinnen de </w:t>
            </w:r>
            <w:r>
              <w:rPr>
                <w:rFonts w:cstheme="minorHAnsi"/>
              </w:rPr>
              <w:t>kandidaat</w:t>
            </w:r>
            <w:r w:rsidRPr="00E44283">
              <w:rPr>
                <w:rFonts w:cstheme="minorHAnsi"/>
              </w:rPr>
              <w:t xml:space="preserve"> de rapportage ontvangt</w:t>
            </w:r>
            <w:r>
              <w:rPr>
                <w:rFonts w:cstheme="minorHAnsi"/>
              </w:rPr>
              <w:t xml:space="preserve"> en legt de vervolgprocedure inclusief  de </w:t>
            </w:r>
            <w:proofErr w:type="spellStart"/>
            <w:r>
              <w:rPr>
                <w:rFonts w:cstheme="minorHAnsi"/>
              </w:rPr>
              <w:t>bezwaar-procedure</w:t>
            </w:r>
            <w:proofErr w:type="spellEnd"/>
            <w:r>
              <w:rPr>
                <w:rFonts w:cstheme="minorHAnsi"/>
              </w:rPr>
              <w:t xml:space="preserve"> uit.</w:t>
            </w:r>
          </w:p>
        </w:tc>
        <w:tc>
          <w:tcPr>
            <w:tcW w:w="3000"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E44283">
              <w:rPr>
                <w:rFonts w:cstheme="minorHAnsi"/>
              </w:rPr>
              <w:t xml:space="preserve">3. Eind </w:t>
            </w:r>
          </w:p>
          <w:p w:rsidR="008F48E2" w:rsidRDefault="008F48E2" w:rsidP="00601024">
            <w:pPr>
              <w:rPr>
                <w:rFonts w:cstheme="minorHAnsi"/>
              </w:rPr>
            </w:pPr>
            <w:r w:rsidRPr="00E44283">
              <w:rPr>
                <w:rFonts w:cstheme="minorHAnsi"/>
              </w:rPr>
              <w:t>De assessor</w:t>
            </w:r>
            <w:r>
              <w:rPr>
                <w:rFonts w:cstheme="minorHAnsi"/>
              </w:rPr>
              <w:t xml:space="preserve"> sluit af met laatste vragen om ontbrekende</w:t>
            </w:r>
            <w:r w:rsidRPr="00E44283">
              <w:rPr>
                <w:rFonts w:cstheme="minorHAnsi"/>
              </w:rPr>
              <w:t xml:space="preserve"> informatie </w:t>
            </w:r>
            <w:r>
              <w:rPr>
                <w:rFonts w:cstheme="minorHAnsi"/>
              </w:rPr>
              <w:t>boven tafel te krijgen om tot een onder</w:t>
            </w:r>
            <w:r w:rsidRPr="00E44283">
              <w:rPr>
                <w:rFonts w:cstheme="minorHAnsi"/>
              </w:rPr>
              <w:t xml:space="preserve">bouwd oordeel te komen. </w:t>
            </w:r>
          </w:p>
          <w:p w:rsidR="008F48E2" w:rsidRPr="00240AFA" w:rsidRDefault="008F48E2" w:rsidP="00601024">
            <w:pPr>
              <w:rPr>
                <w:rFonts w:cstheme="minorHAnsi"/>
              </w:rPr>
            </w:pPr>
            <w:r>
              <w:rPr>
                <w:rFonts w:cstheme="minorHAnsi"/>
              </w:rPr>
              <w:t>Idem.</w:t>
            </w: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sidRPr="008D74F9">
              <w:rPr>
                <w:rFonts w:cstheme="minorHAnsi"/>
                <w:bCs/>
              </w:rPr>
              <w:t xml:space="preserve">3. Eind </w:t>
            </w:r>
          </w:p>
          <w:p w:rsidR="008F48E2" w:rsidRDefault="008F48E2" w:rsidP="00601024">
            <w:pPr>
              <w:rPr>
                <w:rFonts w:cstheme="minorHAnsi"/>
                <w:bCs/>
              </w:rPr>
            </w:pPr>
            <w:r>
              <w:rPr>
                <w:rFonts w:cstheme="minorHAnsi"/>
                <w:bCs/>
              </w:rPr>
              <w:t>De assessor b</w:t>
            </w:r>
            <w:r w:rsidRPr="008D74F9">
              <w:rPr>
                <w:rFonts w:cstheme="minorHAnsi"/>
                <w:bCs/>
              </w:rPr>
              <w:t xml:space="preserve">eëindigt het gesprek met </w:t>
            </w:r>
            <w:r>
              <w:rPr>
                <w:rFonts w:cstheme="minorHAnsi"/>
                <w:bCs/>
              </w:rPr>
              <w:t xml:space="preserve">een </w:t>
            </w:r>
            <w:r w:rsidRPr="008D74F9">
              <w:rPr>
                <w:rFonts w:cstheme="minorHAnsi"/>
                <w:bCs/>
              </w:rPr>
              <w:t>onderbouwd oordeel</w:t>
            </w:r>
            <w:r>
              <w:rPr>
                <w:rFonts w:cstheme="minorHAnsi"/>
                <w:bCs/>
              </w:rPr>
              <w:t>.</w:t>
            </w:r>
          </w:p>
          <w:p w:rsidR="008F48E2" w:rsidRDefault="008F48E2" w:rsidP="00601024">
            <w:pPr>
              <w:rPr>
                <w:rFonts w:cstheme="minorHAnsi"/>
                <w:bCs/>
              </w:rPr>
            </w:pPr>
          </w:p>
          <w:p w:rsidR="008F48E2" w:rsidRDefault="008F48E2" w:rsidP="00601024">
            <w:pPr>
              <w:rPr>
                <w:rFonts w:cstheme="minorHAnsi"/>
                <w:bCs/>
              </w:rPr>
            </w:pPr>
          </w:p>
          <w:p w:rsidR="008F48E2" w:rsidRDefault="008F48E2" w:rsidP="00601024">
            <w:pPr>
              <w:rPr>
                <w:rFonts w:cstheme="minorHAnsi"/>
                <w:bCs/>
              </w:rPr>
            </w:pPr>
            <w:r>
              <w:rPr>
                <w:rFonts w:cstheme="minorHAnsi"/>
                <w:bCs/>
              </w:rPr>
              <w:t>Idem.</w:t>
            </w:r>
          </w:p>
          <w:p w:rsidR="008F48E2" w:rsidRDefault="008F48E2" w:rsidP="00601024">
            <w:pPr>
              <w:rPr>
                <w:rFonts w:cstheme="minorHAnsi"/>
                <w:bCs/>
              </w:rPr>
            </w:pPr>
          </w:p>
          <w:p w:rsidR="008F48E2" w:rsidRDefault="008F48E2" w:rsidP="00601024">
            <w:pPr>
              <w:rPr>
                <w:rFonts w:cstheme="minorHAnsi"/>
                <w:bCs/>
              </w:rPr>
            </w:pPr>
          </w:p>
          <w:p w:rsidR="008F48E2" w:rsidRPr="008D74F9" w:rsidRDefault="008F48E2" w:rsidP="00601024">
            <w:pPr>
              <w:rPr>
                <w:rFonts w:cstheme="minorHAnsi"/>
                <w:bCs/>
              </w:rPr>
            </w:pPr>
          </w:p>
        </w:tc>
      </w:tr>
    </w:tbl>
    <w:p w:rsidR="008F48E2" w:rsidRDefault="008F48E2" w:rsidP="008F48E2">
      <w:bookmarkStart w:id="5" w:name="_Hlk99466087"/>
      <w:r>
        <w:br w:type="page"/>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661"/>
        <w:gridCol w:w="3000"/>
        <w:gridCol w:w="3379"/>
      </w:tblGrid>
      <w:tr w:rsidR="008F48E2" w:rsidRPr="001A03A1" w:rsidTr="00601024">
        <w:tc>
          <w:tcPr>
            <w:tcW w:w="2018" w:type="dxa"/>
            <w:shd w:val="clear" w:color="auto" w:fill="4472C4" w:themeFill="accent1"/>
          </w:tcPr>
          <w:p w:rsidR="008F48E2" w:rsidRDefault="008F48E2" w:rsidP="00601024">
            <w:pPr>
              <w:rPr>
                <w:rFonts w:cstheme="minorHAnsi"/>
                <w:b/>
              </w:rPr>
            </w:pPr>
          </w:p>
        </w:tc>
        <w:tc>
          <w:tcPr>
            <w:tcW w:w="2661" w:type="dxa"/>
            <w:shd w:val="clear" w:color="auto" w:fill="4472C4" w:themeFill="accent1"/>
          </w:tcPr>
          <w:p w:rsidR="008F48E2" w:rsidRDefault="008F48E2" w:rsidP="00601024">
            <w:pPr>
              <w:rPr>
                <w:rFonts w:cstheme="minorHAnsi"/>
                <w:b/>
              </w:rPr>
            </w:pPr>
            <w:r>
              <w:rPr>
                <w:rFonts w:cstheme="minorHAnsi"/>
                <w:b/>
              </w:rPr>
              <w:t>BASIS ASSESSOR</w:t>
            </w:r>
          </w:p>
        </w:tc>
        <w:tc>
          <w:tcPr>
            <w:tcW w:w="3000" w:type="dxa"/>
            <w:shd w:val="clear" w:color="auto" w:fill="4472C4" w:themeFill="accent1"/>
          </w:tcPr>
          <w:p w:rsidR="008F48E2" w:rsidRDefault="008F48E2" w:rsidP="00601024">
            <w:pPr>
              <w:rPr>
                <w:rFonts w:cstheme="minorHAnsi"/>
                <w:b/>
              </w:rPr>
            </w:pPr>
            <w:r>
              <w:rPr>
                <w:rFonts w:cstheme="minorHAnsi"/>
                <w:b/>
              </w:rPr>
              <w:t>GECERTIFICEERD ASSESSOR</w:t>
            </w:r>
          </w:p>
        </w:tc>
        <w:tc>
          <w:tcPr>
            <w:tcW w:w="3379" w:type="dxa"/>
            <w:shd w:val="clear" w:color="auto" w:fill="4472C4" w:themeFill="accent1"/>
          </w:tcPr>
          <w:p w:rsidR="008F48E2" w:rsidRDefault="008F48E2" w:rsidP="00601024">
            <w:pPr>
              <w:rPr>
                <w:rFonts w:cstheme="minorHAnsi"/>
                <w:b/>
              </w:rPr>
            </w:pPr>
            <w:r>
              <w:rPr>
                <w:rFonts w:cstheme="minorHAnsi"/>
                <w:b/>
              </w:rPr>
              <w:t>GECERTIFICEERD EXPERT ASSESSOR</w:t>
            </w:r>
          </w:p>
        </w:tc>
      </w:tr>
      <w:tr w:rsidR="008F48E2" w:rsidRPr="001A03A1" w:rsidTr="00601024">
        <w:tc>
          <w:tcPr>
            <w:tcW w:w="2018" w:type="dxa"/>
            <w:shd w:val="clear" w:color="auto" w:fill="4472C4" w:themeFill="accent1"/>
          </w:tcPr>
          <w:p w:rsidR="008F48E2" w:rsidRDefault="008F48E2" w:rsidP="00601024">
            <w:pPr>
              <w:rPr>
                <w:rFonts w:cstheme="minorHAnsi"/>
                <w:b/>
              </w:rPr>
            </w:pPr>
            <w:r>
              <w:rPr>
                <w:rFonts w:cstheme="minorHAnsi"/>
                <w:b/>
              </w:rPr>
              <w:t>Vaardigheden</w:t>
            </w:r>
          </w:p>
        </w:tc>
        <w:tc>
          <w:tcPr>
            <w:tcW w:w="2661" w:type="dxa"/>
            <w:shd w:val="clear" w:color="auto" w:fill="4472C4" w:themeFill="accent1"/>
          </w:tcPr>
          <w:p w:rsidR="008F48E2" w:rsidRDefault="008F48E2" w:rsidP="00601024">
            <w:pPr>
              <w:rPr>
                <w:rFonts w:cstheme="minorHAnsi"/>
                <w:b/>
                <w:lang w:val="en-US"/>
              </w:rPr>
            </w:pPr>
            <w:r>
              <w:rPr>
                <w:rFonts w:cstheme="minorHAnsi"/>
                <w:b/>
              </w:rPr>
              <w:t>Gedragsindicatoren</w:t>
            </w:r>
          </w:p>
        </w:tc>
        <w:tc>
          <w:tcPr>
            <w:tcW w:w="3000" w:type="dxa"/>
            <w:shd w:val="clear" w:color="auto" w:fill="4472C4" w:themeFill="accent1"/>
          </w:tcPr>
          <w:p w:rsidR="008F48E2" w:rsidRPr="00907E76" w:rsidRDefault="008F48E2" w:rsidP="00601024">
            <w:pPr>
              <w:rPr>
                <w:rFonts w:cstheme="minorHAnsi"/>
                <w:b/>
              </w:rPr>
            </w:pPr>
            <w:r>
              <w:rPr>
                <w:rFonts w:cstheme="minorHAnsi"/>
                <w:b/>
              </w:rPr>
              <w:t>Gedragsindicatoren</w:t>
            </w:r>
          </w:p>
        </w:tc>
        <w:tc>
          <w:tcPr>
            <w:tcW w:w="3379" w:type="dxa"/>
            <w:shd w:val="clear" w:color="auto" w:fill="4472C4" w:themeFill="accent1"/>
          </w:tcPr>
          <w:p w:rsidR="008F48E2" w:rsidRPr="00FC377E" w:rsidRDefault="008F48E2" w:rsidP="00601024">
            <w:pPr>
              <w:rPr>
                <w:rFonts w:cstheme="minorHAnsi"/>
                <w:b/>
                <w:lang w:val="en-US"/>
              </w:rPr>
            </w:pPr>
            <w:r>
              <w:rPr>
                <w:rFonts w:cstheme="minorHAnsi"/>
                <w:b/>
              </w:rPr>
              <w:t>Gedragsindicatoren</w:t>
            </w:r>
          </w:p>
        </w:tc>
      </w:tr>
      <w:bookmarkEnd w:id="5"/>
      <w:tr w:rsidR="008F48E2" w:rsidRPr="001A03A1" w:rsidTr="00601024">
        <w:tc>
          <w:tcPr>
            <w:tcW w:w="2018" w:type="dxa"/>
            <w:vMerge w:val="restart"/>
            <w:tcBorders>
              <w:top w:val="single" w:sz="4" w:space="0" w:color="auto"/>
              <w:left w:val="single" w:sz="4" w:space="0" w:color="auto"/>
              <w:right w:val="single" w:sz="4" w:space="0" w:color="auto"/>
            </w:tcBorders>
            <w:shd w:val="clear" w:color="auto" w:fill="auto"/>
          </w:tcPr>
          <w:p w:rsidR="008F48E2" w:rsidRPr="009A36DD" w:rsidRDefault="008F48E2" w:rsidP="00601024">
            <w:pPr>
              <w:rPr>
                <w:rFonts w:cstheme="minorHAnsi"/>
                <w:b/>
                <w:bCs/>
              </w:rPr>
            </w:pPr>
            <w:r w:rsidRPr="009A36DD">
              <w:rPr>
                <w:rFonts w:cstheme="minorHAnsi"/>
                <w:b/>
                <w:bCs/>
              </w:rPr>
              <w:t>3. Gesprekstechniek (STAR</w:t>
            </w:r>
            <w:r>
              <w:rPr>
                <w:rFonts w:cstheme="minorHAnsi"/>
                <w:b/>
                <w:bCs/>
              </w:rPr>
              <w:t>R</w:t>
            </w:r>
            <w:r w:rsidRPr="009A36DD">
              <w:rPr>
                <w:rFonts w:cstheme="minorHAnsi"/>
                <w:b/>
                <w:bCs/>
              </w:rPr>
              <w:t xml:space="preserve">T, turbo, LSD, </w:t>
            </w:r>
            <w:proofErr w:type="spellStart"/>
            <w:r w:rsidRPr="009A36DD">
              <w:rPr>
                <w:rFonts w:cstheme="minorHAnsi"/>
                <w:b/>
                <w:bCs/>
              </w:rPr>
              <w:t>metacommuniceren</w:t>
            </w:r>
            <w:proofErr w:type="spellEnd"/>
            <w:r w:rsidRPr="009A36DD">
              <w:rPr>
                <w:rFonts w:cstheme="minorHAnsi"/>
                <w:b/>
                <w:bCs/>
              </w:rPr>
              <w:t>, etc.)</w:t>
            </w:r>
          </w:p>
        </w:tc>
        <w:tc>
          <w:tcPr>
            <w:tcW w:w="2661"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Pr>
                <w:rFonts w:cstheme="minorHAnsi"/>
              </w:rPr>
              <w:t xml:space="preserve">De assessor luistert actief, </w:t>
            </w:r>
            <w:r w:rsidRPr="004E022B">
              <w:rPr>
                <w:rFonts w:cstheme="minorHAnsi"/>
              </w:rPr>
              <w:t>vat samen</w:t>
            </w:r>
            <w:r>
              <w:rPr>
                <w:rFonts w:cstheme="minorHAnsi"/>
              </w:rPr>
              <w:t xml:space="preserve"> en </w:t>
            </w:r>
            <w:r w:rsidRPr="004E022B">
              <w:rPr>
                <w:rFonts w:cstheme="minorHAnsi"/>
              </w:rPr>
              <w:t xml:space="preserve">vraagt door (LSD). De assessor probeert d.m.v. vragen, samenvattingen of onderbrekingen de regie in het gesprek te houden.  </w:t>
            </w:r>
          </w:p>
          <w:p w:rsidR="008F48E2" w:rsidRDefault="008F48E2" w:rsidP="00601024">
            <w:pPr>
              <w:rPr>
                <w:rFonts w:cstheme="minorHAnsi"/>
              </w:rPr>
            </w:pPr>
            <w:r>
              <w:rPr>
                <w:rFonts w:cstheme="minorHAnsi"/>
                <w:bCs/>
              </w:rPr>
              <w:t>De assessor s</w:t>
            </w:r>
            <w:r w:rsidRPr="008D74F9">
              <w:rPr>
                <w:rFonts w:cstheme="minorHAnsi"/>
                <w:bCs/>
              </w:rPr>
              <w:t xml:space="preserve">luit aan bij kandidaat voor wat betreft taalgebruik en niveau van communiceren.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Pr="001A03A1" w:rsidRDefault="008F48E2" w:rsidP="00601024">
            <w:pPr>
              <w:rPr>
                <w:rFonts w:cstheme="minorHAnsi"/>
              </w:rPr>
            </w:pPr>
            <w:r>
              <w:rPr>
                <w:rFonts w:cstheme="minorHAnsi"/>
              </w:rPr>
              <w:t>Idem.</w:t>
            </w: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Idem.</w:t>
            </w:r>
          </w:p>
          <w:p w:rsidR="008F48E2" w:rsidRDefault="008F48E2" w:rsidP="00601024">
            <w:pPr>
              <w:rPr>
                <w:rFonts w:cstheme="minorHAnsi"/>
                <w:bCs/>
              </w:rPr>
            </w:pPr>
            <w:r>
              <w:rPr>
                <w:rFonts w:cstheme="minorHAnsi"/>
                <w:bCs/>
              </w:rPr>
              <w:t>+</w:t>
            </w:r>
          </w:p>
          <w:p w:rsidR="008F48E2" w:rsidRDefault="008F48E2" w:rsidP="00601024">
            <w:pPr>
              <w:rPr>
                <w:rFonts w:cstheme="minorHAnsi"/>
                <w:bCs/>
              </w:rPr>
            </w:pPr>
            <w:r>
              <w:rPr>
                <w:rFonts w:cstheme="minorHAnsi"/>
                <w:bCs/>
              </w:rPr>
              <w:t>De assessor p</w:t>
            </w:r>
            <w:r w:rsidRPr="008D74F9">
              <w:rPr>
                <w:rFonts w:cstheme="minorHAnsi"/>
                <w:bCs/>
              </w:rPr>
              <w:t xml:space="preserve">ast, indien nodig, de techniek van </w:t>
            </w:r>
            <w:proofErr w:type="spellStart"/>
            <w:r w:rsidRPr="008D74F9">
              <w:rPr>
                <w:rFonts w:cstheme="minorHAnsi"/>
                <w:bCs/>
              </w:rPr>
              <w:t>metacommuniceren</w:t>
            </w:r>
            <w:proofErr w:type="spellEnd"/>
            <w:r w:rsidRPr="008D74F9">
              <w:rPr>
                <w:rFonts w:cstheme="minorHAnsi"/>
                <w:bCs/>
              </w:rPr>
              <w:t xml:space="preserve"> toe op niveau van relatie en inhoud. </w:t>
            </w:r>
          </w:p>
          <w:p w:rsidR="008F48E2" w:rsidRDefault="008F48E2" w:rsidP="00601024">
            <w:pPr>
              <w:rPr>
                <w:rFonts w:cstheme="minorHAnsi"/>
                <w:bCs/>
              </w:rPr>
            </w:pPr>
            <w:r>
              <w:rPr>
                <w:rFonts w:cstheme="minorHAnsi"/>
                <w:bCs/>
              </w:rPr>
              <w:t>+</w:t>
            </w:r>
          </w:p>
          <w:p w:rsidR="008F48E2" w:rsidRDefault="008F48E2" w:rsidP="00601024">
            <w:pPr>
              <w:rPr>
                <w:rFonts w:cstheme="minorHAnsi"/>
                <w:bCs/>
              </w:rPr>
            </w:pPr>
            <w:r>
              <w:rPr>
                <w:rFonts w:cstheme="minorHAnsi"/>
                <w:bCs/>
              </w:rPr>
              <w:t>De assessor v</w:t>
            </w:r>
            <w:r w:rsidRPr="008D74F9">
              <w:rPr>
                <w:rFonts w:cstheme="minorHAnsi"/>
                <w:bCs/>
              </w:rPr>
              <w:t>erkent de reikwijdte van competenties (transfer)</w:t>
            </w:r>
            <w:r>
              <w:rPr>
                <w:rFonts w:cstheme="minorHAnsi"/>
                <w:bCs/>
              </w:rPr>
              <w:t xml:space="preserve">. </w:t>
            </w:r>
          </w:p>
          <w:p w:rsidR="008F48E2" w:rsidRDefault="008F48E2" w:rsidP="00601024">
            <w:pPr>
              <w:rPr>
                <w:rFonts w:cstheme="minorHAnsi"/>
                <w:bCs/>
              </w:rPr>
            </w:pPr>
          </w:p>
          <w:p w:rsidR="008F48E2" w:rsidRDefault="008F48E2" w:rsidP="00601024">
            <w:pPr>
              <w:rPr>
                <w:rFonts w:cstheme="minorHAnsi"/>
              </w:rPr>
            </w:pPr>
          </w:p>
        </w:tc>
      </w:tr>
      <w:tr w:rsidR="008F48E2" w:rsidRPr="001A03A1" w:rsidTr="00601024">
        <w:tc>
          <w:tcPr>
            <w:tcW w:w="2018" w:type="dxa"/>
            <w:vMerge/>
            <w:tcBorders>
              <w:left w:val="single" w:sz="4" w:space="0" w:color="auto"/>
              <w:right w:val="single" w:sz="4" w:space="0" w:color="auto"/>
            </w:tcBorders>
            <w:shd w:val="clear" w:color="auto" w:fill="auto"/>
          </w:tcPr>
          <w:p w:rsidR="008F48E2" w:rsidRPr="009A36DD"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4E022B">
              <w:rPr>
                <w:rFonts w:cstheme="minorHAnsi"/>
              </w:rPr>
              <w:t xml:space="preserve">De assessor </w:t>
            </w:r>
            <w:r>
              <w:rPr>
                <w:rFonts w:cstheme="minorHAnsi"/>
              </w:rPr>
              <w:t>past</w:t>
            </w:r>
            <w:r w:rsidRPr="004E022B">
              <w:rPr>
                <w:rFonts w:cstheme="minorHAnsi"/>
              </w:rPr>
              <w:t xml:space="preserve"> methodieken als STAR</w:t>
            </w:r>
            <w:r>
              <w:rPr>
                <w:rFonts w:cstheme="minorHAnsi"/>
              </w:rPr>
              <w:t>R</w:t>
            </w:r>
            <w:r w:rsidRPr="004E022B">
              <w:rPr>
                <w:rFonts w:cstheme="minorHAnsi"/>
              </w:rPr>
              <w:t xml:space="preserve">T en Turbo </w:t>
            </w:r>
            <w:r w:rsidRPr="00523A59">
              <w:rPr>
                <w:rFonts w:cstheme="minorHAnsi"/>
                <w:u w:val="single"/>
              </w:rPr>
              <w:t>regelmatig</w:t>
            </w:r>
            <w:r w:rsidRPr="004E022B">
              <w:rPr>
                <w:rFonts w:cstheme="minorHAnsi"/>
              </w:rPr>
              <w:t xml:space="preserve"> toe om door te vragen op het handelingsrepertoire van de </w:t>
            </w:r>
            <w:r>
              <w:rPr>
                <w:rFonts w:cstheme="minorHAnsi"/>
              </w:rPr>
              <w:t>kandidaat</w:t>
            </w:r>
            <w:r w:rsidRPr="004E022B">
              <w:rPr>
                <w:rFonts w:cstheme="minorHAnsi"/>
              </w:rPr>
              <w:t xml:space="preserve"> in een concrete beroepssituatie.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sidRPr="004E022B">
              <w:rPr>
                <w:rFonts w:cstheme="minorHAnsi"/>
              </w:rPr>
              <w:t xml:space="preserve">De assessor </w:t>
            </w:r>
            <w:r>
              <w:rPr>
                <w:rFonts w:cstheme="minorHAnsi"/>
              </w:rPr>
              <w:t>past</w:t>
            </w:r>
            <w:r w:rsidRPr="004E022B">
              <w:rPr>
                <w:rFonts w:cstheme="minorHAnsi"/>
              </w:rPr>
              <w:t xml:space="preserve"> methodieken als STAR</w:t>
            </w:r>
            <w:r>
              <w:rPr>
                <w:rFonts w:cstheme="minorHAnsi"/>
              </w:rPr>
              <w:t>R</w:t>
            </w:r>
            <w:r w:rsidRPr="004E022B">
              <w:rPr>
                <w:rFonts w:cstheme="minorHAnsi"/>
              </w:rPr>
              <w:t xml:space="preserve">T en Turbo </w:t>
            </w:r>
            <w:r w:rsidRPr="00523A59">
              <w:rPr>
                <w:rFonts w:cstheme="minorHAnsi"/>
                <w:u w:val="single"/>
              </w:rPr>
              <w:t>consequen</w:t>
            </w:r>
            <w:r>
              <w:rPr>
                <w:rFonts w:cstheme="minorHAnsi"/>
              </w:rPr>
              <w:t xml:space="preserve">t </w:t>
            </w:r>
            <w:r w:rsidRPr="004E022B">
              <w:rPr>
                <w:rFonts w:cstheme="minorHAnsi"/>
              </w:rPr>
              <w:t xml:space="preserve">toe om door te vragen op het handelingsrepertoire van de </w:t>
            </w:r>
            <w:r>
              <w:rPr>
                <w:rFonts w:cstheme="minorHAnsi"/>
              </w:rPr>
              <w:t>kandidaat</w:t>
            </w:r>
            <w:r w:rsidRPr="004E022B">
              <w:rPr>
                <w:rFonts w:cstheme="minorHAnsi"/>
              </w:rPr>
              <w:t xml:space="preserve"> in een concrete beroepssituatie.  </w:t>
            </w: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De assessor h</w:t>
            </w:r>
            <w:r w:rsidRPr="008D74F9">
              <w:rPr>
                <w:rFonts w:cstheme="minorHAnsi"/>
                <w:bCs/>
              </w:rPr>
              <w:t xml:space="preserve">anteert </w:t>
            </w:r>
            <w:r w:rsidRPr="003A6237">
              <w:rPr>
                <w:rFonts w:cstheme="minorHAnsi"/>
                <w:bCs/>
                <w:u w:val="single"/>
              </w:rPr>
              <w:t>systematisch geëigende gesprekstechnieken</w:t>
            </w:r>
            <w:r w:rsidRPr="008D74F9">
              <w:rPr>
                <w:rFonts w:cstheme="minorHAnsi"/>
                <w:bCs/>
              </w:rPr>
              <w:t xml:space="preserve"> zoals STAR</w:t>
            </w:r>
            <w:r>
              <w:rPr>
                <w:rFonts w:cstheme="minorHAnsi"/>
                <w:bCs/>
              </w:rPr>
              <w:t>R</w:t>
            </w:r>
            <w:r w:rsidRPr="008D74F9">
              <w:rPr>
                <w:rFonts w:cstheme="minorHAnsi"/>
                <w:bCs/>
              </w:rPr>
              <w:t>T</w:t>
            </w:r>
            <w:r>
              <w:rPr>
                <w:rFonts w:cstheme="minorHAnsi"/>
                <w:bCs/>
              </w:rPr>
              <w:t>, LSD</w:t>
            </w:r>
            <w:r w:rsidRPr="008D74F9">
              <w:rPr>
                <w:rFonts w:cstheme="minorHAnsi"/>
                <w:bCs/>
              </w:rPr>
              <w:t xml:space="preserve"> </w:t>
            </w:r>
            <w:r>
              <w:rPr>
                <w:rFonts w:cstheme="minorHAnsi"/>
                <w:bCs/>
              </w:rPr>
              <w:t xml:space="preserve">en Turbo </w:t>
            </w:r>
            <w:r w:rsidRPr="008D74F9">
              <w:rPr>
                <w:rFonts w:cstheme="minorHAnsi"/>
                <w:bCs/>
              </w:rPr>
              <w:t xml:space="preserve">om door te vragen naar concreet gedrag en naar denk- en beslisprocessen. </w:t>
            </w:r>
          </w:p>
          <w:p w:rsidR="008F48E2" w:rsidRDefault="008F48E2" w:rsidP="00601024">
            <w:pPr>
              <w:rPr>
                <w:rFonts w:cstheme="minorHAnsi"/>
                <w:bCs/>
              </w:rPr>
            </w:pPr>
          </w:p>
        </w:tc>
      </w:tr>
      <w:tr w:rsidR="008F48E2" w:rsidRPr="001A03A1" w:rsidTr="00601024">
        <w:tc>
          <w:tcPr>
            <w:tcW w:w="2018" w:type="dxa"/>
            <w:vMerge/>
            <w:tcBorders>
              <w:left w:val="single" w:sz="4" w:space="0" w:color="auto"/>
              <w:right w:val="single" w:sz="4" w:space="0" w:color="auto"/>
            </w:tcBorders>
            <w:shd w:val="clear" w:color="auto" w:fill="auto"/>
          </w:tcPr>
          <w:p w:rsidR="008F48E2" w:rsidRPr="009A36DD"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Pr>
                <w:rFonts w:cstheme="minorHAnsi"/>
              </w:rPr>
              <w:t xml:space="preserve">De assessor laat elementen van </w:t>
            </w:r>
            <w:r w:rsidRPr="004E022B">
              <w:rPr>
                <w:rFonts w:cstheme="minorHAnsi"/>
              </w:rPr>
              <w:t>STAR</w:t>
            </w:r>
            <w:r>
              <w:rPr>
                <w:rFonts w:cstheme="minorHAnsi"/>
              </w:rPr>
              <w:t>R</w:t>
            </w:r>
            <w:r w:rsidRPr="004E022B">
              <w:rPr>
                <w:rFonts w:cstheme="minorHAnsi"/>
              </w:rPr>
              <w:t>T aan bod</w:t>
            </w:r>
            <w:r>
              <w:rPr>
                <w:rFonts w:cstheme="minorHAnsi"/>
              </w:rPr>
              <w:t xml:space="preserve"> komen. D</w:t>
            </w:r>
            <w:r w:rsidRPr="004E022B">
              <w:rPr>
                <w:rFonts w:cstheme="minorHAnsi"/>
              </w:rPr>
              <w:t>e R van Reflectie en/of Resultaat en de T van Transfer</w:t>
            </w:r>
            <w:r>
              <w:rPr>
                <w:rFonts w:cstheme="minorHAnsi"/>
              </w:rPr>
              <w:t xml:space="preserve"> komen </w:t>
            </w:r>
            <w:r w:rsidRPr="00D52295">
              <w:rPr>
                <w:rFonts w:cstheme="minorHAnsi"/>
                <w:u w:val="single"/>
              </w:rPr>
              <w:t>soms</w:t>
            </w:r>
            <w:r>
              <w:rPr>
                <w:rFonts w:cstheme="minorHAnsi"/>
              </w:rPr>
              <w:t xml:space="preserve"> aan bod.</w:t>
            </w:r>
            <w:r w:rsidRPr="004E022B">
              <w:rPr>
                <w:rFonts w:cstheme="minorHAnsi"/>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Pr>
                <w:rFonts w:cstheme="minorHAnsi"/>
              </w:rPr>
              <w:t xml:space="preserve">De assessor laat alle elementen van </w:t>
            </w:r>
            <w:r w:rsidRPr="004E022B">
              <w:rPr>
                <w:rFonts w:cstheme="minorHAnsi"/>
              </w:rPr>
              <w:t>STAR</w:t>
            </w:r>
            <w:r>
              <w:rPr>
                <w:rFonts w:cstheme="minorHAnsi"/>
              </w:rPr>
              <w:t>R</w:t>
            </w:r>
            <w:r w:rsidRPr="004E022B">
              <w:rPr>
                <w:rFonts w:cstheme="minorHAnsi"/>
              </w:rPr>
              <w:t>T aan bod</w:t>
            </w:r>
            <w:r>
              <w:rPr>
                <w:rFonts w:cstheme="minorHAnsi"/>
              </w:rPr>
              <w:t xml:space="preserve"> komen. D</w:t>
            </w:r>
            <w:r w:rsidRPr="004E022B">
              <w:rPr>
                <w:rFonts w:cstheme="minorHAnsi"/>
              </w:rPr>
              <w:t>e R van Reflectie en/of Resultaat en de T van Transfer</w:t>
            </w:r>
            <w:r>
              <w:rPr>
                <w:rFonts w:cstheme="minorHAnsi"/>
              </w:rPr>
              <w:t xml:space="preserve"> komen </w:t>
            </w:r>
            <w:r w:rsidRPr="00E471E0">
              <w:rPr>
                <w:rFonts w:cstheme="minorHAnsi"/>
                <w:u w:val="single"/>
              </w:rPr>
              <w:t>regelmatig maar nog niet consequent</w:t>
            </w:r>
            <w:r>
              <w:rPr>
                <w:rFonts w:cstheme="minorHAnsi"/>
              </w:rPr>
              <w:t xml:space="preserve"> aan bod.</w:t>
            </w:r>
            <w:r w:rsidRPr="004E022B">
              <w:rPr>
                <w:rFonts w:cstheme="minorHAnsi"/>
              </w:rPr>
              <w:t xml:space="preserve">  </w:t>
            </w: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p>
        </w:tc>
      </w:tr>
      <w:tr w:rsidR="008F48E2" w:rsidRPr="001A03A1" w:rsidTr="00601024">
        <w:tc>
          <w:tcPr>
            <w:tcW w:w="2018" w:type="dxa"/>
            <w:vMerge/>
            <w:tcBorders>
              <w:left w:val="single" w:sz="4" w:space="0" w:color="auto"/>
              <w:bottom w:val="single" w:sz="4" w:space="0" w:color="auto"/>
              <w:right w:val="single" w:sz="4" w:space="0" w:color="auto"/>
            </w:tcBorders>
            <w:shd w:val="clear" w:color="auto" w:fill="auto"/>
          </w:tcPr>
          <w:p w:rsidR="008F48E2" w:rsidRPr="009A36DD"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Pr>
                <w:rFonts w:cstheme="minorHAnsi"/>
              </w:rPr>
              <w:t xml:space="preserve">In de rol van </w:t>
            </w:r>
            <w:r w:rsidRPr="004E022B">
              <w:rPr>
                <w:rFonts w:cstheme="minorHAnsi"/>
              </w:rPr>
              <w:t xml:space="preserve">examinator/beoordelaar </w:t>
            </w:r>
            <w:r>
              <w:rPr>
                <w:rFonts w:cstheme="minorHAnsi"/>
              </w:rPr>
              <w:t xml:space="preserve">valt de </w:t>
            </w:r>
            <w:r w:rsidRPr="004E022B">
              <w:rPr>
                <w:rFonts w:cstheme="minorHAnsi"/>
              </w:rPr>
              <w:t xml:space="preserve">assessor </w:t>
            </w:r>
            <w:r w:rsidRPr="00523A59">
              <w:rPr>
                <w:rFonts w:cstheme="minorHAnsi"/>
                <w:u w:val="single"/>
              </w:rPr>
              <w:t>nog vaak</w:t>
            </w:r>
            <w:r w:rsidRPr="004E022B">
              <w:rPr>
                <w:rFonts w:cstheme="minorHAnsi"/>
              </w:rPr>
              <w:t xml:space="preserve"> </w:t>
            </w:r>
            <w:r>
              <w:rPr>
                <w:rFonts w:cstheme="minorHAnsi"/>
              </w:rPr>
              <w:t xml:space="preserve">terug in de meer volgzame rol van </w:t>
            </w:r>
            <w:r w:rsidRPr="004E022B">
              <w:rPr>
                <w:rFonts w:cstheme="minorHAnsi"/>
              </w:rPr>
              <w:t>begeleider.</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Pr>
                <w:rFonts w:cstheme="minorHAnsi"/>
              </w:rPr>
              <w:t xml:space="preserve">In de rol van </w:t>
            </w:r>
            <w:r w:rsidRPr="004E022B">
              <w:rPr>
                <w:rFonts w:cstheme="minorHAnsi"/>
              </w:rPr>
              <w:t xml:space="preserve">examinator/beoordelaar </w:t>
            </w:r>
            <w:r>
              <w:rPr>
                <w:rFonts w:cstheme="minorHAnsi"/>
              </w:rPr>
              <w:t xml:space="preserve">valt de </w:t>
            </w:r>
            <w:r w:rsidRPr="004E022B">
              <w:rPr>
                <w:rFonts w:cstheme="minorHAnsi"/>
              </w:rPr>
              <w:t xml:space="preserve">assessor </w:t>
            </w:r>
            <w:r w:rsidRPr="00523A59">
              <w:rPr>
                <w:rFonts w:cstheme="minorHAnsi"/>
                <w:u w:val="single"/>
              </w:rPr>
              <w:t>soms</w:t>
            </w:r>
            <w:r w:rsidRPr="004E022B">
              <w:rPr>
                <w:rFonts w:cstheme="minorHAnsi"/>
              </w:rPr>
              <w:t xml:space="preserve"> </w:t>
            </w:r>
            <w:r>
              <w:rPr>
                <w:rFonts w:cstheme="minorHAnsi"/>
              </w:rPr>
              <w:t xml:space="preserve">terug in de meer </w:t>
            </w:r>
            <w:r w:rsidRPr="004E022B">
              <w:rPr>
                <w:rFonts w:cstheme="minorHAnsi"/>
              </w:rPr>
              <w:t>volgzame</w:t>
            </w:r>
            <w:r>
              <w:rPr>
                <w:rFonts w:cstheme="minorHAnsi"/>
              </w:rPr>
              <w:t xml:space="preserve"> rol van </w:t>
            </w:r>
            <w:r w:rsidRPr="004E022B">
              <w:rPr>
                <w:rFonts w:cstheme="minorHAnsi"/>
              </w:rPr>
              <w:t>begeleider.</w:t>
            </w: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p>
        </w:tc>
      </w:tr>
      <w:tr w:rsidR="008F48E2" w:rsidRPr="001A03A1" w:rsidTr="00601024">
        <w:tc>
          <w:tcPr>
            <w:tcW w:w="2018" w:type="dxa"/>
            <w:vMerge w:val="restart"/>
            <w:tcBorders>
              <w:top w:val="single" w:sz="4" w:space="0" w:color="auto"/>
              <w:left w:val="single" w:sz="4" w:space="0" w:color="auto"/>
              <w:right w:val="single" w:sz="4" w:space="0" w:color="auto"/>
            </w:tcBorders>
            <w:shd w:val="clear" w:color="auto" w:fill="auto"/>
          </w:tcPr>
          <w:p w:rsidR="008F48E2" w:rsidRPr="00556E9C" w:rsidRDefault="008F48E2" w:rsidP="00601024">
            <w:pPr>
              <w:rPr>
                <w:rFonts w:cstheme="minorHAnsi"/>
                <w:b/>
                <w:bCs/>
              </w:rPr>
            </w:pPr>
            <w:r w:rsidRPr="00556E9C">
              <w:rPr>
                <w:rFonts w:cstheme="minorHAnsi"/>
                <w:b/>
                <w:bCs/>
              </w:rPr>
              <w:t>4. Relatie bewijsstukken, beroepshandelingen en beoordelingscriteria</w:t>
            </w:r>
          </w:p>
        </w:tc>
        <w:tc>
          <w:tcPr>
            <w:tcW w:w="2661" w:type="dxa"/>
            <w:tcBorders>
              <w:top w:val="single" w:sz="4" w:space="0" w:color="auto"/>
              <w:left w:val="single" w:sz="4" w:space="0" w:color="auto"/>
              <w:bottom w:val="single" w:sz="4" w:space="0" w:color="auto"/>
              <w:right w:val="single" w:sz="4" w:space="0" w:color="auto"/>
            </w:tcBorders>
          </w:tcPr>
          <w:p w:rsidR="008F48E2" w:rsidRPr="001B5542" w:rsidRDefault="008F48E2" w:rsidP="00601024">
            <w:pPr>
              <w:rPr>
                <w:rFonts w:cstheme="minorHAnsi"/>
              </w:rPr>
            </w:pPr>
            <w:r w:rsidRPr="001B5542">
              <w:rPr>
                <w:rFonts w:cstheme="minorHAnsi"/>
              </w:rPr>
              <w:t xml:space="preserve">De assessor is bekend met de VRAAK criteria (authenticiteit, relevantie, actualiteit, variatie en kwantiteit) om bewijzen mee te beoordelen.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Pr>
                <w:rFonts w:cstheme="minorHAnsi"/>
              </w:rPr>
              <w:t>Idem.</w:t>
            </w:r>
          </w:p>
          <w:p w:rsidR="008F48E2" w:rsidRPr="001A03A1" w:rsidRDefault="008F48E2" w:rsidP="00601024">
            <w:pPr>
              <w:rPr>
                <w:rFonts w:cstheme="minorHAnsi"/>
              </w:rPr>
            </w:pP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Idem.</w:t>
            </w:r>
          </w:p>
          <w:p w:rsidR="008F48E2" w:rsidRPr="001B5542" w:rsidRDefault="008F48E2" w:rsidP="00601024">
            <w:pPr>
              <w:rPr>
                <w:rFonts w:cstheme="minorHAnsi"/>
              </w:rPr>
            </w:pPr>
          </w:p>
        </w:tc>
      </w:tr>
      <w:tr w:rsidR="008F48E2" w:rsidRPr="001A03A1" w:rsidTr="00601024">
        <w:tc>
          <w:tcPr>
            <w:tcW w:w="2018" w:type="dxa"/>
            <w:vMerge/>
            <w:tcBorders>
              <w:left w:val="single" w:sz="4" w:space="0" w:color="auto"/>
              <w:bottom w:val="single" w:sz="4" w:space="0" w:color="auto"/>
              <w:right w:val="single" w:sz="4" w:space="0" w:color="auto"/>
            </w:tcBorders>
            <w:shd w:val="clear" w:color="auto" w:fill="auto"/>
          </w:tcPr>
          <w:p w:rsidR="008F48E2" w:rsidRPr="00556E9C"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Pr="001B5542" w:rsidRDefault="008F48E2" w:rsidP="00601024">
            <w:pPr>
              <w:rPr>
                <w:rFonts w:cstheme="minorHAnsi"/>
              </w:rPr>
            </w:pPr>
            <w:r w:rsidRPr="001B5542">
              <w:rPr>
                <w:rFonts w:cstheme="minorHAnsi"/>
              </w:rPr>
              <w:t xml:space="preserve">De assessor is bekend met de beoordelingsdriehoek waarin bewijzen, beroepshandelingen </w:t>
            </w:r>
            <w:r>
              <w:rPr>
                <w:rFonts w:cstheme="minorHAnsi"/>
              </w:rPr>
              <w:t>e</w:t>
            </w:r>
            <w:r w:rsidRPr="001B5542">
              <w:rPr>
                <w:rFonts w:cstheme="minorHAnsi"/>
              </w:rPr>
              <w:t>n beoordelingscriteria met elkaar</w:t>
            </w:r>
            <w:r>
              <w:rPr>
                <w:rFonts w:cstheme="minorHAnsi"/>
              </w:rPr>
              <w:t xml:space="preserve"> verbonden worden en past deze </w:t>
            </w:r>
            <w:r w:rsidRPr="00232672">
              <w:rPr>
                <w:rFonts w:cstheme="minorHAnsi"/>
                <w:u w:val="single"/>
              </w:rPr>
              <w:t>soms</w:t>
            </w:r>
            <w:r>
              <w:rPr>
                <w:rFonts w:cstheme="minorHAnsi"/>
              </w:rPr>
              <w:t xml:space="preserve"> toe om de bewijzen van de kandidaat op bruikbaarheid te toetsen.</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sidRPr="001B5542">
              <w:rPr>
                <w:rFonts w:cstheme="minorHAnsi"/>
              </w:rPr>
              <w:t xml:space="preserve">De assessor is bekend met de beoordelingsdriehoek waarin bewijzen, beroepshandelingen en beoordelingscriteria </w:t>
            </w:r>
            <w:r w:rsidRPr="00A2549F">
              <w:rPr>
                <w:rFonts w:cstheme="minorHAnsi"/>
                <w:u w:val="single"/>
              </w:rPr>
              <w:t xml:space="preserve">structureel </w:t>
            </w:r>
            <w:r w:rsidRPr="001B5542">
              <w:rPr>
                <w:rFonts w:cstheme="minorHAnsi"/>
              </w:rPr>
              <w:t>met elkaar</w:t>
            </w:r>
            <w:r>
              <w:rPr>
                <w:rFonts w:cstheme="minorHAnsi"/>
              </w:rPr>
              <w:t xml:space="preserve"> verbonden worden en past deze </w:t>
            </w:r>
            <w:r w:rsidRPr="004E6D7C">
              <w:rPr>
                <w:rFonts w:cstheme="minorHAnsi"/>
                <w:u w:val="single"/>
              </w:rPr>
              <w:t>consequent</w:t>
            </w:r>
            <w:r>
              <w:rPr>
                <w:rFonts w:cstheme="minorHAnsi"/>
              </w:rPr>
              <w:t xml:space="preserve"> toe om de bewijzen van de kandidaat op bruikbaarheid te toetsen.</w:t>
            </w: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 xml:space="preserve">Idem gecertificeerd assessor. </w:t>
            </w:r>
          </w:p>
          <w:p w:rsidR="008F48E2" w:rsidRDefault="008F48E2" w:rsidP="00601024">
            <w:pPr>
              <w:rPr>
                <w:rFonts w:cstheme="minorHAnsi"/>
                <w:bCs/>
              </w:rPr>
            </w:pPr>
            <w:r>
              <w:rPr>
                <w:rFonts w:cstheme="minorHAnsi"/>
                <w:bCs/>
              </w:rPr>
              <w:t>+</w:t>
            </w:r>
          </w:p>
          <w:p w:rsidR="008F48E2" w:rsidRDefault="008F48E2" w:rsidP="00601024">
            <w:pPr>
              <w:rPr>
                <w:rFonts w:cstheme="minorHAnsi"/>
                <w:bCs/>
              </w:rPr>
            </w:pPr>
            <w:r>
              <w:rPr>
                <w:rFonts w:cstheme="minorHAnsi"/>
                <w:bCs/>
              </w:rPr>
              <w:t>De assessor h</w:t>
            </w:r>
            <w:r w:rsidRPr="008D74F9">
              <w:rPr>
                <w:rFonts w:cstheme="minorHAnsi"/>
                <w:bCs/>
              </w:rPr>
              <w:t>erkent (niet in het portfolio) genoemde bewijzen als bruikbaar bewijs</w:t>
            </w:r>
            <w:r>
              <w:rPr>
                <w:rFonts w:cstheme="minorHAnsi"/>
                <w:bCs/>
              </w:rPr>
              <w:t xml:space="preserve"> en r</w:t>
            </w:r>
            <w:r w:rsidRPr="008D74F9">
              <w:rPr>
                <w:rFonts w:cstheme="minorHAnsi"/>
                <w:bCs/>
              </w:rPr>
              <w:t>elateert bewijzen aan de juiste competenties</w:t>
            </w:r>
            <w:r>
              <w:rPr>
                <w:rFonts w:cstheme="minorHAnsi"/>
                <w:bCs/>
              </w:rPr>
              <w:t>.</w:t>
            </w:r>
          </w:p>
          <w:p w:rsidR="008F48E2" w:rsidRDefault="008F48E2" w:rsidP="00601024">
            <w:pPr>
              <w:rPr>
                <w:rFonts w:cstheme="minorHAnsi"/>
                <w:bCs/>
              </w:rPr>
            </w:pPr>
            <w:r>
              <w:rPr>
                <w:rFonts w:cstheme="minorHAnsi"/>
                <w:bCs/>
              </w:rPr>
              <w:t>+</w:t>
            </w:r>
          </w:p>
        </w:tc>
      </w:tr>
    </w:tbl>
    <w:p w:rsidR="008F48E2" w:rsidRDefault="008F48E2" w:rsidP="008F48E2">
      <w:pPr>
        <w:pStyle w:val="Kop2"/>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661"/>
        <w:gridCol w:w="3000"/>
        <w:gridCol w:w="3379"/>
      </w:tblGrid>
      <w:tr w:rsidR="008F48E2" w:rsidRPr="001A03A1" w:rsidTr="00601024">
        <w:tc>
          <w:tcPr>
            <w:tcW w:w="2018" w:type="dxa"/>
            <w:shd w:val="clear" w:color="auto" w:fill="4472C4" w:themeFill="accent1"/>
          </w:tcPr>
          <w:p w:rsidR="008F48E2" w:rsidRDefault="008F48E2" w:rsidP="00601024">
            <w:pPr>
              <w:rPr>
                <w:rFonts w:cstheme="minorHAnsi"/>
                <w:b/>
              </w:rPr>
            </w:pPr>
            <w:bookmarkStart w:id="6" w:name="_Hlk99466843"/>
          </w:p>
        </w:tc>
        <w:tc>
          <w:tcPr>
            <w:tcW w:w="2661" w:type="dxa"/>
            <w:shd w:val="clear" w:color="auto" w:fill="4472C4" w:themeFill="accent1"/>
          </w:tcPr>
          <w:p w:rsidR="008F48E2" w:rsidRDefault="008F48E2" w:rsidP="00601024">
            <w:pPr>
              <w:rPr>
                <w:rFonts w:cstheme="minorHAnsi"/>
                <w:b/>
              </w:rPr>
            </w:pPr>
            <w:r>
              <w:rPr>
                <w:rFonts w:cstheme="minorHAnsi"/>
                <w:b/>
              </w:rPr>
              <w:t>BASIS ASSESSOR</w:t>
            </w:r>
          </w:p>
        </w:tc>
        <w:tc>
          <w:tcPr>
            <w:tcW w:w="3000" w:type="dxa"/>
            <w:shd w:val="clear" w:color="auto" w:fill="4472C4" w:themeFill="accent1"/>
          </w:tcPr>
          <w:p w:rsidR="008F48E2" w:rsidRDefault="008F48E2" w:rsidP="00601024">
            <w:pPr>
              <w:rPr>
                <w:rFonts w:cstheme="minorHAnsi"/>
                <w:b/>
              </w:rPr>
            </w:pPr>
            <w:r>
              <w:rPr>
                <w:rFonts w:cstheme="minorHAnsi"/>
                <w:b/>
              </w:rPr>
              <w:t>GECERTIFICEERD ASSESSOR</w:t>
            </w:r>
          </w:p>
        </w:tc>
        <w:tc>
          <w:tcPr>
            <w:tcW w:w="3379" w:type="dxa"/>
            <w:shd w:val="clear" w:color="auto" w:fill="4472C4" w:themeFill="accent1"/>
          </w:tcPr>
          <w:p w:rsidR="008F48E2" w:rsidRDefault="008F48E2" w:rsidP="00601024">
            <w:pPr>
              <w:rPr>
                <w:rFonts w:cstheme="minorHAnsi"/>
                <w:b/>
              </w:rPr>
            </w:pPr>
            <w:r>
              <w:rPr>
                <w:rFonts w:cstheme="minorHAnsi"/>
                <w:b/>
              </w:rPr>
              <w:t>GECERTIFICEERD EXPERT ASSESSOR</w:t>
            </w:r>
          </w:p>
        </w:tc>
      </w:tr>
      <w:tr w:rsidR="008F48E2" w:rsidRPr="001A03A1" w:rsidTr="00601024">
        <w:tc>
          <w:tcPr>
            <w:tcW w:w="2018" w:type="dxa"/>
            <w:shd w:val="clear" w:color="auto" w:fill="4472C4" w:themeFill="accent1"/>
          </w:tcPr>
          <w:p w:rsidR="008F48E2" w:rsidRDefault="008F48E2" w:rsidP="00601024">
            <w:pPr>
              <w:rPr>
                <w:rFonts w:cstheme="minorHAnsi"/>
                <w:b/>
              </w:rPr>
            </w:pPr>
            <w:r>
              <w:rPr>
                <w:rFonts w:cstheme="minorHAnsi"/>
                <w:b/>
              </w:rPr>
              <w:t>Vaardigheden</w:t>
            </w:r>
          </w:p>
        </w:tc>
        <w:tc>
          <w:tcPr>
            <w:tcW w:w="2661" w:type="dxa"/>
            <w:shd w:val="clear" w:color="auto" w:fill="4472C4" w:themeFill="accent1"/>
          </w:tcPr>
          <w:p w:rsidR="008F48E2" w:rsidRDefault="008F48E2" w:rsidP="00601024">
            <w:pPr>
              <w:rPr>
                <w:rFonts w:cstheme="minorHAnsi"/>
                <w:b/>
                <w:lang w:val="en-US"/>
              </w:rPr>
            </w:pPr>
            <w:r>
              <w:rPr>
                <w:rFonts w:cstheme="minorHAnsi"/>
                <w:b/>
              </w:rPr>
              <w:t>Gedragsindicatoren</w:t>
            </w:r>
          </w:p>
        </w:tc>
        <w:tc>
          <w:tcPr>
            <w:tcW w:w="3000" w:type="dxa"/>
            <w:shd w:val="clear" w:color="auto" w:fill="4472C4" w:themeFill="accent1"/>
          </w:tcPr>
          <w:p w:rsidR="008F48E2" w:rsidRPr="00907E76" w:rsidRDefault="008F48E2" w:rsidP="00601024">
            <w:pPr>
              <w:rPr>
                <w:rFonts w:cstheme="minorHAnsi"/>
                <w:b/>
              </w:rPr>
            </w:pPr>
            <w:r>
              <w:rPr>
                <w:rFonts w:cstheme="minorHAnsi"/>
                <w:b/>
              </w:rPr>
              <w:t>Gedragsindicatoren</w:t>
            </w:r>
          </w:p>
        </w:tc>
        <w:tc>
          <w:tcPr>
            <w:tcW w:w="3379" w:type="dxa"/>
            <w:shd w:val="clear" w:color="auto" w:fill="4472C4" w:themeFill="accent1"/>
          </w:tcPr>
          <w:p w:rsidR="008F48E2" w:rsidRPr="00FC377E" w:rsidRDefault="008F48E2" w:rsidP="00601024">
            <w:pPr>
              <w:rPr>
                <w:rFonts w:cstheme="minorHAnsi"/>
                <w:b/>
                <w:lang w:val="en-US"/>
              </w:rPr>
            </w:pPr>
            <w:r>
              <w:rPr>
                <w:rFonts w:cstheme="minorHAnsi"/>
                <w:b/>
              </w:rPr>
              <w:t>Gedragsindicatoren</w:t>
            </w:r>
          </w:p>
        </w:tc>
      </w:tr>
      <w:bookmarkEnd w:id="6"/>
      <w:tr w:rsidR="008F48E2" w:rsidRPr="001A03A1" w:rsidTr="00601024">
        <w:tc>
          <w:tcPr>
            <w:tcW w:w="2018" w:type="dxa"/>
            <w:vMerge w:val="restart"/>
            <w:tcBorders>
              <w:top w:val="single" w:sz="4" w:space="0" w:color="auto"/>
              <w:left w:val="single" w:sz="4" w:space="0" w:color="auto"/>
              <w:right w:val="single" w:sz="4" w:space="0" w:color="auto"/>
            </w:tcBorders>
            <w:shd w:val="clear" w:color="auto" w:fill="auto"/>
          </w:tcPr>
          <w:p w:rsidR="008F48E2" w:rsidRPr="00556E9C" w:rsidRDefault="008F48E2" w:rsidP="00601024">
            <w:pPr>
              <w:rPr>
                <w:rFonts w:cstheme="minorHAnsi"/>
                <w:b/>
                <w:bCs/>
              </w:rPr>
            </w:pPr>
            <w:r w:rsidRPr="00556E9C">
              <w:rPr>
                <w:rFonts w:cstheme="minorHAnsi"/>
                <w:b/>
                <w:bCs/>
              </w:rPr>
              <w:t>4. Relatie bewijsstukken, beroepshandelingen en beoordelingscriteria</w:t>
            </w:r>
          </w:p>
        </w:tc>
        <w:tc>
          <w:tcPr>
            <w:tcW w:w="2661" w:type="dxa"/>
            <w:tcBorders>
              <w:top w:val="single" w:sz="4" w:space="0" w:color="auto"/>
              <w:left w:val="single" w:sz="4" w:space="0" w:color="auto"/>
              <w:bottom w:val="single" w:sz="4" w:space="0" w:color="auto"/>
              <w:right w:val="single" w:sz="4" w:space="0" w:color="auto"/>
            </w:tcBorders>
          </w:tcPr>
          <w:p w:rsidR="008F48E2" w:rsidRPr="001B5542" w:rsidRDefault="008F48E2" w:rsidP="00601024">
            <w:pPr>
              <w:rPr>
                <w:rFonts w:cstheme="minorHAnsi"/>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De assessor l</w:t>
            </w:r>
            <w:r w:rsidRPr="008D74F9">
              <w:rPr>
                <w:rFonts w:cstheme="minorHAnsi"/>
                <w:bCs/>
              </w:rPr>
              <w:t xml:space="preserve">egt indien nodig, verbanden tussen competenties </w:t>
            </w:r>
            <w:r>
              <w:rPr>
                <w:rFonts w:cstheme="minorHAnsi"/>
                <w:bCs/>
              </w:rPr>
              <w:t>waardoor de vereiste informatie voor een onderbouwde competentiebeoordeling op tafel komt.</w:t>
            </w:r>
          </w:p>
        </w:tc>
      </w:tr>
      <w:tr w:rsidR="008F48E2" w:rsidRPr="001A03A1" w:rsidTr="00601024">
        <w:tc>
          <w:tcPr>
            <w:tcW w:w="2018" w:type="dxa"/>
            <w:vMerge/>
            <w:tcBorders>
              <w:left w:val="single" w:sz="4" w:space="0" w:color="auto"/>
              <w:bottom w:val="single" w:sz="4" w:space="0" w:color="auto"/>
              <w:right w:val="single" w:sz="4" w:space="0" w:color="auto"/>
            </w:tcBorders>
            <w:shd w:val="clear" w:color="auto" w:fill="auto"/>
          </w:tcPr>
          <w:p w:rsidR="008F48E2" w:rsidRPr="00556E9C"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Pr="001B5542" w:rsidRDefault="008F48E2" w:rsidP="00601024">
            <w:pPr>
              <w:rPr>
                <w:rFonts w:cstheme="minorHAnsi"/>
              </w:rPr>
            </w:pPr>
            <w:r>
              <w:rPr>
                <w:rFonts w:cstheme="minorHAnsi"/>
              </w:rPr>
              <w:t xml:space="preserve">De assessor benoemt het </w:t>
            </w:r>
            <w:r w:rsidRPr="00DB3965">
              <w:rPr>
                <w:rFonts w:cstheme="minorHAnsi"/>
              </w:rPr>
              <w:t xml:space="preserve">handelen van de </w:t>
            </w:r>
            <w:r>
              <w:rPr>
                <w:rFonts w:cstheme="minorHAnsi"/>
              </w:rPr>
              <w:t>kandidaat</w:t>
            </w:r>
            <w:r w:rsidRPr="00DB3965">
              <w:rPr>
                <w:rFonts w:cstheme="minorHAnsi"/>
              </w:rPr>
              <w:t xml:space="preserve"> in termen van de indicatoren van de </w:t>
            </w:r>
            <w:r>
              <w:rPr>
                <w:rFonts w:cstheme="minorHAnsi"/>
              </w:rPr>
              <w:t>leeruitkomst.</w:t>
            </w:r>
            <w:r w:rsidRPr="00DB3965">
              <w:rPr>
                <w:rFonts w:cstheme="minorHAnsi"/>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Pr>
                <w:rFonts w:cstheme="minorHAnsi"/>
              </w:rPr>
              <w:t>Idem.</w:t>
            </w: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Idem.</w:t>
            </w:r>
          </w:p>
        </w:tc>
      </w:tr>
      <w:tr w:rsidR="008F48E2" w:rsidRPr="001A03A1" w:rsidTr="00601024">
        <w:tc>
          <w:tcPr>
            <w:tcW w:w="2018" w:type="dxa"/>
            <w:vMerge w:val="restart"/>
            <w:tcBorders>
              <w:top w:val="single" w:sz="4" w:space="0" w:color="auto"/>
              <w:left w:val="single" w:sz="4" w:space="0" w:color="auto"/>
              <w:right w:val="single" w:sz="4" w:space="0" w:color="auto"/>
            </w:tcBorders>
            <w:shd w:val="clear" w:color="auto" w:fill="auto"/>
          </w:tcPr>
          <w:p w:rsidR="008F48E2" w:rsidRPr="001B24C7" w:rsidRDefault="008F48E2" w:rsidP="00601024">
            <w:pPr>
              <w:rPr>
                <w:rFonts w:cstheme="minorHAnsi"/>
              </w:rPr>
            </w:pPr>
            <w:r w:rsidRPr="000C6309">
              <w:rPr>
                <w:rFonts w:cstheme="minorHAnsi"/>
                <w:b/>
                <w:bCs/>
              </w:rPr>
              <w:t>5. Beoordelingstechniek</w:t>
            </w:r>
          </w:p>
        </w:tc>
        <w:tc>
          <w:tcPr>
            <w:tcW w:w="2661"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DB3965">
              <w:rPr>
                <w:rFonts w:cstheme="minorHAnsi"/>
              </w:rPr>
              <w:t xml:space="preserve">De assessor </w:t>
            </w:r>
            <w:r>
              <w:rPr>
                <w:rFonts w:cstheme="minorHAnsi"/>
              </w:rPr>
              <w:t xml:space="preserve">observeert </w:t>
            </w:r>
            <w:r w:rsidRPr="00DB3965">
              <w:rPr>
                <w:rFonts w:cstheme="minorHAnsi"/>
              </w:rPr>
              <w:t>en beoorde</w:t>
            </w:r>
            <w:r>
              <w:rPr>
                <w:rFonts w:cstheme="minorHAnsi"/>
              </w:rPr>
              <w:t>elt.</w:t>
            </w:r>
            <w:r w:rsidRPr="00DB3965">
              <w:rPr>
                <w:rFonts w:cstheme="minorHAnsi"/>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sidRPr="00DB3965">
              <w:rPr>
                <w:rFonts w:cstheme="minorHAnsi"/>
              </w:rPr>
              <w:t xml:space="preserve">De assessor beoordeelt in 3 stappen: observeren, registreren en beoordelen. </w:t>
            </w:r>
          </w:p>
          <w:p w:rsidR="008F48E2" w:rsidRDefault="008F48E2" w:rsidP="00601024">
            <w:pPr>
              <w:rPr>
                <w:rFonts w:cstheme="minorHAnsi"/>
              </w:rPr>
            </w:pPr>
          </w:p>
        </w:tc>
        <w:tc>
          <w:tcPr>
            <w:tcW w:w="3379" w:type="dxa"/>
            <w:tcBorders>
              <w:top w:val="single" w:sz="4" w:space="0" w:color="auto"/>
              <w:left w:val="single" w:sz="4" w:space="0" w:color="auto"/>
              <w:bottom w:val="single" w:sz="4" w:space="0" w:color="auto"/>
              <w:right w:val="single" w:sz="4" w:space="0" w:color="auto"/>
            </w:tcBorders>
          </w:tcPr>
          <w:p w:rsidR="008F48E2" w:rsidRPr="008D74F9" w:rsidRDefault="008F48E2" w:rsidP="00601024">
            <w:pPr>
              <w:rPr>
                <w:rFonts w:cstheme="minorHAnsi"/>
                <w:bCs/>
              </w:rPr>
            </w:pPr>
            <w:r>
              <w:rPr>
                <w:rFonts w:cstheme="minorHAnsi"/>
                <w:bCs/>
              </w:rPr>
              <w:t>De assessor p</w:t>
            </w:r>
            <w:r w:rsidRPr="008D74F9">
              <w:rPr>
                <w:rFonts w:cstheme="minorHAnsi"/>
                <w:bCs/>
              </w:rPr>
              <w:t xml:space="preserve">ast de geëigende beoordelingstechnieken gestructureerd toe en hanteert hierbij de beoordelingsdriehoek. </w:t>
            </w:r>
          </w:p>
        </w:tc>
      </w:tr>
      <w:tr w:rsidR="008F48E2" w:rsidRPr="001A03A1" w:rsidTr="00601024">
        <w:tc>
          <w:tcPr>
            <w:tcW w:w="2018" w:type="dxa"/>
            <w:vMerge/>
            <w:tcBorders>
              <w:left w:val="single" w:sz="4" w:space="0" w:color="auto"/>
              <w:right w:val="single" w:sz="4" w:space="0" w:color="auto"/>
            </w:tcBorders>
            <w:shd w:val="clear" w:color="auto" w:fill="auto"/>
          </w:tcPr>
          <w:p w:rsidR="008F48E2" w:rsidRPr="002E5112"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DB3965">
              <w:rPr>
                <w:rFonts w:cstheme="minorHAnsi"/>
              </w:rPr>
              <w:t>De assessor onderbouwt de beoordeling met voorbeelden uit het portfolio en CGI.</w:t>
            </w:r>
          </w:p>
          <w:p w:rsidR="008F48E2" w:rsidRPr="002E5112" w:rsidRDefault="008F48E2" w:rsidP="00601024">
            <w:pPr>
              <w:rPr>
                <w:rFonts w:cstheme="minorHAnsi"/>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Pr="002E5112" w:rsidRDefault="008F48E2" w:rsidP="00601024">
            <w:pPr>
              <w:rPr>
                <w:rFonts w:cstheme="minorHAnsi"/>
              </w:rPr>
            </w:pPr>
            <w:r w:rsidRPr="00DB3965">
              <w:rPr>
                <w:rFonts w:cstheme="minorHAnsi"/>
              </w:rPr>
              <w:t xml:space="preserve">De assessor onderbouwt de beoordeling met voorbeelden uit </w:t>
            </w:r>
            <w:r>
              <w:rPr>
                <w:rFonts w:cstheme="minorHAnsi"/>
              </w:rPr>
              <w:t xml:space="preserve">de instrumentenmix zoals </w:t>
            </w:r>
            <w:r w:rsidRPr="00DB3965">
              <w:rPr>
                <w:rFonts w:cstheme="minorHAnsi"/>
              </w:rPr>
              <w:t xml:space="preserve">het portfolio, </w:t>
            </w:r>
            <w:r>
              <w:rPr>
                <w:rFonts w:cstheme="minorHAnsi"/>
              </w:rPr>
              <w:t xml:space="preserve">simulatie-opdrachten, </w:t>
            </w:r>
            <w:r w:rsidRPr="00DB3965">
              <w:rPr>
                <w:rFonts w:cstheme="minorHAnsi"/>
              </w:rPr>
              <w:t>praktijkopdracht en CGI.</w:t>
            </w:r>
          </w:p>
        </w:tc>
        <w:tc>
          <w:tcPr>
            <w:tcW w:w="3379" w:type="dxa"/>
            <w:tcBorders>
              <w:top w:val="single" w:sz="4" w:space="0" w:color="auto"/>
              <w:left w:val="single" w:sz="4" w:space="0" w:color="auto"/>
              <w:bottom w:val="single" w:sz="4" w:space="0" w:color="auto"/>
              <w:right w:val="single" w:sz="4" w:space="0" w:color="auto"/>
            </w:tcBorders>
          </w:tcPr>
          <w:p w:rsidR="008F48E2" w:rsidRPr="002E5112" w:rsidRDefault="008F48E2" w:rsidP="00601024">
            <w:pPr>
              <w:rPr>
                <w:rFonts w:cstheme="minorHAnsi"/>
                <w:bCs/>
              </w:rPr>
            </w:pPr>
            <w:r>
              <w:rPr>
                <w:rFonts w:cstheme="minorHAnsi"/>
                <w:bCs/>
              </w:rPr>
              <w:t>De assessor o</w:t>
            </w:r>
            <w:r w:rsidRPr="008D74F9">
              <w:rPr>
                <w:rFonts w:cstheme="minorHAnsi"/>
                <w:bCs/>
              </w:rPr>
              <w:t xml:space="preserve">nderbouwt per competentie het oordeel met voorbeelden van competent gedrag uit </w:t>
            </w:r>
            <w:r>
              <w:rPr>
                <w:rFonts w:cstheme="minorHAnsi"/>
                <w:bCs/>
              </w:rPr>
              <w:t xml:space="preserve">de instrumentenmix zoals </w:t>
            </w:r>
            <w:r w:rsidRPr="008D74F9">
              <w:rPr>
                <w:rFonts w:cstheme="minorHAnsi"/>
                <w:bCs/>
              </w:rPr>
              <w:t xml:space="preserve">portfolio, </w:t>
            </w:r>
            <w:r>
              <w:rPr>
                <w:rFonts w:cstheme="minorHAnsi"/>
                <w:bCs/>
              </w:rPr>
              <w:t xml:space="preserve">simulatie-opdrachten, </w:t>
            </w:r>
            <w:r w:rsidRPr="008D74F9">
              <w:rPr>
                <w:rFonts w:cstheme="minorHAnsi"/>
                <w:bCs/>
              </w:rPr>
              <w:t xml:space="preserve">praktijkopdracht en </w:t>
            </w:r>
            <w:r>
              <w:rPr>
                <w:rFonts w:cstheme="minorHAnsi"/>
                <w:bCs/>
              </w:rPr>
              <w:t>CGI g</w:t>
            </w:r>
            <w:r w:rsidRPr="008D74F9">
              <w:rPr>
                <w:rFonts w:cstheme="minorHAnsi"/>
                <w:bCs/>
              </w:rPr>
              <w:t xml:space="preserve">erelateerd aan de beoordelingsstandaard. </w:t>
            </w:r>
          </w:p>
        </w:tc>
      </w:tr>
      <w:tr w:rsidR="008F48E2" w:rsidRPr="001A03A1" w:rsidTr="00601024">
        <w:tc>
          <w:tcPr>
            <w:tcW w:w="2018" w:type="dxa"/>
            <w:vMerge/>
            <w:tcBorders>
              <w:left w:val="single" w:sz="4" w:space="0" w:color="auto"/>
              <w:bottom w:val="single" w:sz="4" w:space="0" w:color="auto"/>
              <w:right w:val="single" w:sz="4" w:space="0" w:color="auto"/>
            </w:tcBorders>
            <w:shd w:val="clear" w:color="auto" w:fill="auto"/>
          </w:tcPr>
          <w:p w:rsidR="008F48E2" w:rsidRPr="002E5112"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sidRPr="002E5112">
              <w:rPr>
                <w:rFonts w:cstheme="minorHAnsi"/>
              </w:rPr>
              <w:t>De assessor komt tot een eindbeoordeling en stemt dit af met de co-assessor</w:t>
            </w:r>
            <w:r>
              <w:rPr>
                <w:rFonts w:cstheme="minorHAnsi"/>
              </w:rPr>
              <w:t>, indien van toepassing.</w:t>
            </w:r>
          </w:p>
          <w:p w:rsidR="008F48E2" w:rsidRPr="002E5112" w:rsidRDefault="008F48E2" w:rsidP="00601024">
            <w:pPr>
              <w:rPr>
                <w:rFonts w:cstheme="minorHAnsi"/>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bCs/>
              </w:rPr>
            </w:pPr>
            <w:r w:rsidRPr="002E5112">
              <w:rPr>
                <w:rFonts w:cstheme="minorHAnsi"/>
              </w:rPr>
              <w:t xml:space="preserve">De assessor komt tot een eindbeoordeling en stemt dit </w:t>
            </w:r>
            <w:r w:rsidRPr="00F220B2">
              <w:rPr>
                <w:rFonts w:cstheme="minorHAnsi"/>
                <w:u w:val="single"/>
              </w:rPr>
              <w:t>altijd</w:t>
            </w:r>
            <w:r>
              <w:rPr>
                <w:rFonts w:cstheme="minorHAnsi"/>
              </w:rPr>
              <w:t xml:space="preserve"> </w:t>
            </w:r>
            <w:r w:rsidRPr="002E5112">
              <w:rPr>
                <w:rFonts w:cstheme="minorHAnsi"/>
              </w:rPr>
              <w:t>af met de co-assessor</w:t>
            </w:r>
            <w:r>
              <w:rPr>
                <w:rFonts w:cstheme="minorHAnsi"/>
              </w:rPr>
              <w:t xml:space="preserve"> </w:t>
            </w:r>
            <w:r w:rsidRPr="002E5112">
              <w:rPr>
                <w:rFonts w:cstheme="minorHAnsi"/>
                <w:bCs/>
              </w:rPr>
              <w:t>voor een intersubjectief oordeel</w:t>
            </w:r>
            <w:r>
              <w:rPr>
                <w:rFonts w:cstheme="minorHAnsi"/>
                <w:bCs/>
              </w:rPr>
              <w:t>.</w:t>
            </w:r>
          </w:p>
          <w:p w:rsidR="008F48E2" w:rsidRPr="002E5112" w:rsidRDefault="008F48E2" w:rsidP="00601024">
            <w:pPr>
              <w:rPr>
                <w:rFonts w:cstheme="minorHAnsi"/>
              </w:rPr>
            </w:pPr>
            <w:r w:rsidRPr="002E5112">
              <w:rPr>
                <w:rFonts w:cstheme="minorHAnsi"/>
                <w:bCs/>
              </w:rPr>
              <w:t xml:space="preserve">Bij verschil van mening over de beoordeling wordt met gebruik van feiten uit portfolio, praktijkopdracht en gesprek consensus bereikt. </w:t>
            </w: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Idem gecertificeerde assessor.</w:t>
            </w:r>
          </w:p>
          <w:p w:rsidR="008F48E2" w:rsidRDefault="008F48E2" w:rsidP="00601024">
            <w:pPr>
              <w:rPr>
                <w:rFonts w:cstheme="minorHAnsi"/>
                <w:bCs/>
              </w:rPr>
            </w:pPr>
          </w:p>
          <w:p w:rsidR="008F48E2" w:rsidRDefault="008F48E2" w:rsidP="00601024">
            <w:pPr>
              <w:rPr>
                <w:rFonts w:cstheme="minorHAnsi"/>
                <w:bCs/>
              </w:rPr>
            </w:pPr>
          </w:p>
          <w:p w:rsidR="008F48E2" w:rsidRPr="002E5112" w:rsidRDefault="008F48E2" w:rsidP="00601024">
            <w:pPr>
              <w:rPr>
                <w:rFonts w:cstheme="minorHAnsi"/>
                <w:bCs/>
              </w:rPr>
            </w:pPr>
          </w:p>
        </w:tc>
      </w:tr>
      <w:tr w:rsidR="008F48E2" w:rsidRPr="001A03A1" w:rsidTr="00601024">
        <w:tc>
          <w:tcPr>
            <w:tcW w:w="2018" w:type="dxa"/>
            <w:tcBorders>
              <w:top w:val="single" w:sz="4" w:space="0" w:color="auto"/>
              <w:left w:val="single" w:sz="4" w:space="0" w:color="auto"/>
              <w:right w:val="single" w:sz="4" w:space="0" w:color="auto"/>
            </w:tcBorders>
            <w:shd w:val="clear" w:color="auto" w:fill="auto"/>
          </w:tcPr>
          <w:p w:rsidR="008F48E2" w:rsidRPr="002E5112" w:rsidRDefault="008F48E2" w:rsidP="00601024">
            <w:pPr>
              <w:rPr>
                <w:rFonts w:cstheme="minorHAnsi"/>
              </w:rPr>
            </w:pPr>
            <w:r w:rsidRPr="002E5112">
              <w:rPr>
                <w:rFonts w:cstheme="minorHAnsi"/>
                <w:b/>
                <w:bCs/>
              </w:rPr>
              <w:t>6. Feedback geven</w:t>
            </w:r>
          </w:p>
        </w:tc>
        <w:tc>
          <w:tcPr>
            <w:tcW w:w="2661" w:type="dxa"/>
            <w:tcBorders>
              <w:top w:val="single" w:sz="4" w:space="0" w:color="auto"/>
              <w:left w:val="single" w:sz="4" w:space="0" w:color="auto"/>
              <w:bottom w:val="single" w:sz="4" w:space="0" w:color="auto"/>
              <w:right w:val="single" w:sz="4" w:space="0" w:color="auto"/>
            </w:tcBorders>
          </w:tcPr>
          <w:p w:rsidR="008F48E2" w:rsidRPr="002E5112" w:rsidRDefault="008F48E2" w:rsidP="00601024">
            <w:pPr>
              <w:rPr>
                <w:rFonts w:cstheme="minorHAnsi"/>
              </w:rPr>
            </w:pPr>
            <w:r w:rsidRPr="002E5112">
              <w:rPr>
                <w:rFonts w:cstheme="minorHAnsi"/>
              </w:rPr>
              <w:t xml:space="preserve">De assessor informeert de kandidaat op toegankelijke wijze over het oordeel en onderbouwing.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Pr="002E5112" w:rsidRDefault="008F48E2" w:rsidP="00601024">
            <w:pPr>
              <w:rPr>
                <w:rFonts w:cstheme="minorHAnsi"/>
              </w:rPr>
            </w:pPr>
            <w:r>
              <w:rPr>
                <w:rFonts w:cstheme="minorHAnsi"/>
              </w:rPr>
              <w:t>Idem.</w:t>
            </w:r>
          </w:p>
        </w:tc>
        <w:tc>
          <w:tcPr>
            <w:tcW w:w="3379" w:type="dxa"/>
            <w:tcBorders>
              <w:top w:val="single" w:sz="4" w:space="0" w:color="auto"/>
              <w:left w:val="single" w:sz="4" w:space="0" w:color="auto"/>
              <w:bottom w:val="single" w:sz="4" w:space="0" w:color="auto"/>
              <w:right w:val="single" w:sz="4" w:space="0" w:color="auto"/>
            </w:tcBorders>
          </w:tcPr>
          <w:p w:rsidR="008F48E2" w:rsidRPr="002E5112" w:rsidRDefault="008F48E2" w:rsidP="00601024">
            <w:pPr>
              <w:rPr>
                <w:rFonts w:cstheme="minorHAnsi"/>
                <w:bCs/>
              </w:rPr>
            </w:pPr>
            <w:r>
              <w:rPr>
                <w:rFonts w:cstheme="minorHAnsi"/>
                <w:bCs/>
              </w:rPr>
              <w:t>Idem.</w:t>
            </w:r>
          </w:p>
        </w:tc>
      </w:tr>
    </w:tbl>
    <w:p w:rsidR="008F48E2" w:rsidRDefault="008F48E2" w:rsidP="008F48E2"/>
    <w:p w:rsidR="008F48E2" w:rsidRDefault="008F48E2" w:rsidP="008F48E2">
      <w:bookmarkStart w:id="7" w:name="_Hlk99467117"/>
      <w:r>
        <w:br w:type="page"/>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661"/>
        <w:gridCol w:w="3000"/>
        <w:gridCol w:w="3379"/>
      </w:tblGrid>
      <w:tr w:rsidR="008F48E2" w:rsidRPr="001A03A1" w:rsidTr="00601024">
        <w:tc>
          <w:tcPr>
            <w:tcW w:w="2018" w:type="dxa"/>
            <w:shd w:val="clear" w:color="auto" w:fill="4472C4" w:themeFill="accent1"/>
          </w:tcPr>
          <w:p w:rsidR="008F48E2" w:rsidRDefault="008F48E2" w:rsidP="00601024">
            <w:pPr>
              <w:rPr>
                <w:rFonts w:cstheme="minorHAnsi"/>
                <w:b/>
              </w:rPr>
            </w:pPr>
          </w:p>
        </w:tc>
        <w:tc>
          <w:tcPr>
            <w:tcW w:w="2661" w:type="dxa"/>
            <w:shd w:val="clear" w:color="auto" w:fill="4472C4" w:themeFill="accent1"/>
          </w:tcPr>
          <w:p w:rsidR="008F48E2" w:rsidRDefault="008F48E2" w:rsidP="00601024">
            <w:pPr>
              <w:rPr>
                <w:rFonts w:cstheme="minorHAnsi"/>
                <w:b/>
              </w:rPr>
            </w:pPr>
            <w:r>
              <w:rPr>
                <w:rFonts w:cstheme="minorHAnsi"/>
                <w:b/>
              </w:rPr>
              <w:t>BASIS ASSESSOR</w:t>
            </w:r>
          </w:p>
        </w:tc>
        <w:tc>
          <w:tcPr>
            <w:tcW w:w="3000" w:type="dxa"/>
            <w:shd w:val="clear" w:color="auto" w:fill="4472C4" w:themeFill="accent1"/>
          </w:tcPr>
          <w:p w:rsidR="008F48E2" w:rsidRDefault="008F48E2" w:rsidP="00601024">
            <w:pPr>
              <w:rPr>
                <w:rFonts w:cstheme="minorHAnsi"/>
                <w:b/>
              </w:rPr>
            </w:pPr>
            <w:r>
              <w:rPr>
                <w:rFonts w:cstheme="minorHAnsi"/>
                <w:b/>
              </w:rPr>
              <w:t>GECERTIFICEERD ASSESSOR</w:t>
            </w:r>
          </w:p>
        </w:tc>
        <w:tc>
          <w:tcPr>
            <w:tcW w:w="3379" w:type="dxa"/>
            <w:shd w:val="clear" w:color="auto" w:fill="4472C4" w:themeFill="accent1"/>
          </w:tcPr>
          <w:p w:rsidR="008F48E2" w:rsidRDefault="008F48E2" w:rsidP="00601024">
            <w:pPr>
              <w:rPr>
                <w:rFonts w:cstheme="minorHAnsi"/>
                <w:b/>
              </w:rPr>
            </w:pPr>
            <w:r>
              <w:rPr>
                <w:rFonts w:cstheme="minorHAnsi"/>
                <w:b/>
              </w:rPr>
              <w:t>GECERTIFICEERD EXPERT ASSESSOR</w:t>
            </w:r>
          </w:p>
        </w:tc>
      </w:tr>
      <w:tr w:rsidR="008F48E2" w:rsidRPr="001A03A1" w:rsidTr="00601024">
        <w:tc>
          <w:tcPr>
            <w:tcW w:w="2018" w:type="dxa"/>
            <w:shd w:val="clear" w:color="auto" w:fill="4472C4" w:themeFill="accent1"/>
          </w:tcPr>
          <w:p w:rsidR="008F48E2" w:rsidRDefault="008F48E2" w:rsidP="00601024">
            <w:pPr>
              <w:rPr>
                <w:rFonts w:cstheme="minorHAnsi"/>
                <w:b/>
              </w:rPr>
            </w:pPr>
            <w:r>
              <w:rPr>
                <w:rFonts w:cstheme="minorHAnsi"/>
                <w:b/>
              </w:rPr>
              <w:t>Vaardigheden</w:t>
            </w:r>
          </w:p>
        </w:tc>
        <w:tc>
          <w:tcPr>
            <w:tcW w:w="2661" w:type="dxa"/>
            <w:shd w:val="clear" w:color="auto" w:fill="4472C4" w:themeFill="accent1"/>
          </w:tcPr>
          <w:p w:rsidR="008F48E2" w:rsidRDefault="008F48E2" w:rsidP="00601024">
            <w:pPr>
              <w:rPr>
                <w:rFonts w:cstheme="minorHAnsi"/>
                <w:b/>
                <w:lang w:val="en-US"/>
              </w:rPr>
            </w:pPr>
            <w:r>
              <w:rPr>
                <w:rFonts w:cstheme="minorHAnsi"/>
                <w:b/>
              </w:rPr>
              <w:t>Gedragsindicatoren</w:t>
            </w:r>
          </w:p>
        </w:tc>
        <w:tc>
          <w:tcPr>
            <w:tcW w:w="3000" w:type="dxa"/>
            <w:shd w:val="clear" w:color="auto" w:fill="4472C4" w:themeFill="accent1"/>
          </w:tcPr>
          <w:p w:rsidR="008F48E2" w:rsidRPr="00907E76" w:rsidRDefault="008F48E2" w:rsidP="00601024">
            <w:pPr>
              <w:rPr>
                <w:rFonts w:cstheme="minorHAnsi"/>
                <w:b/>
              </w:rPr>
            </w:pPr>
            <w:r>
              <w:rPr>
                <w:rFonts w:cstheme="minorHAnsi"/>
                <w:b/>
              </w:rPr>
              <w:t>Gedragsindicatoren</w:t>
            </w:r>
          </w:p>
        </w:tc>
        <w:tc>
          <w:tcPr>
            <w:tcW w:w="3379" w:type="dxa"/>
            <w:shd w:val="clear" w:color="auto" w:fill="4472C4" w:themeFill="accent1"/>
          </w:tcPr>
          <w:p w:rsidR="008F48E2" w:rsidRPr="00FC377E" w:rsidRDefault="008F48E2" w:rsidP="00601024">
            <w:pPr>
              <w:rPr>
                <w:rFonts w:cstheme="minorHAnsi"/>
                <w:b/>
                <w:lang w:val="en-US"/>
              </w:rPr>
            </w:pPr>
            <w:r>
              <w:rPr>
                <w:rFonts w:cstheme="minorHAnsi"/>
                <w:b/>
              </w:rPr>
              <w:t>Gedragsindicatoren</w:t>
            </w:r>
          </w:p>
        </w:tc>
      </w:tr>
      <w:bookmarkEnd w:id="7"/>
      <w:tr w:rsidR="008F48E2" w:rsidRPr="001A03A1" w:rsidTr="00601024">
        <w:tc>
          <w:tcPr>
            <w:tcW w:w="2018" w:type="dxa"/>
            <w:vMerge w:val="restart"/>
            <w:tcBorders>
              <w:top w:val="single" w:sz="4" w:space="0" w:color="auto"/>
              <w:left w:val="single" w:sz="4" w:space="0" w:color="auto"/>
              <w:right w:val="single" w:sz="4" w:space="0" w:color="auto"/>
            </w:tcBorders>
            <w:shd w:val="clear" w:color="auto" w:fill="auto"/>
          </w:tcPr>
          <w:p w:rsidR="008F48E2" w:rsidRPr="002E5112" w:rsidRDefault="008F48E2" w:rsidP="00601024">
            <w:pPr>
              <w:rPr>
                <w:rFonts w:cstheme="minorHAnsi"/>
                <w:b/>
                <w:bCs/>
              </w:rPr>
            </w:pPr>
            <w:r w:rsidRPr="002E5112">
              <w:rPr>
                <w:rFonts w:cstheme="minorHAnsi"/>
                <w:b/>
                <w:bCs/>
              </w:rPr>
              <w:t>6. Feedback geven</w:t>
            </w:r>
          </w:p>
        </w:tc>
        <w:tc>
          <w:tcPr>
            <w:tcW w:w="2661" w:type="dxa"/>
            <w:tcBorders>
              <w:top w:val="single" w:sz="4" w:space="0" w:color="auto"/>
              <w:left w:val="single" w:sz="4" w:space="0" w:color="auto"/>
              <w:bottom w:val="single" w:sz="4" w:space="0" w:color="auto"/>
              <w:right w:val="single" w:sz="4" w:space="0" w:color="auto"/>
            </w:tcBorders>
          </w:tcPr>
          <w:p w:rsidR="008F48E2" w:rsidRPr="002E5112" w:rsidRDefault="008F48E2" w:rsidP="00601024">
            <w:pPr>
              <w:rPr>
                <w:rFonts w:cstheme="minorHAnsi"/>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Pr="002E5112" w:rsidRDefault="008F48E2" w:rsidP="00601024">
            <w:pPr>
              <w:rPr>
                <w:rFonts w:cstheme="minorHAnsi"/>
              </w:rPr>
            </w:pPr>
            <w:r w:rsidRPr="002E5112">
              <w:rPr>
                <w:rFonts w:cstheme="minorHAnsi"/>
              </w:rPr>
              <w:t>De assessor kent de feedbackregels en kan die goed toepassen</w:t>
            </w:r>
            <w:r>
              <w:rPr>
                <w:rFonts w:cstheme="minorHAnsi"/>
              </w:rPr>
              <w:t xml:space="preserve"> en g</w:t>
            </w:r>
            <w:r w:rsidRPr="002E5112">
              <w:rPr>
                <w:rFonts w:cstheme="minorHAnsi"/>
              </w:rPr>
              <w:t xml:space="preserve">eeft feedback op maat gekoppeld aan concrete voorbeelden uit het portfolio of CGI. </w:t>
            </w:r>
          </w:p>
        </w:tc>
        <w:tc>
          <w:tcPr>
            <w:tcW w:w="3379" w:type="dxa"/>
            <w:tcBorders>
              <w:top w:val="single" w:sz="4" w:space="0" w:color="auto"/>
              <w:left w:val="single" w:sz="4" w:space="0" w:color="auto"/>
              <w:bottom w:val="single" w:sz="4" w:space="0" w:color="auto"/>
              <w:right w:val="single" w:sz="4" w:space="0" w:color="auto"/>
            </w:tcBorders>
          </w:tcPr>
          <w:p w:rsidR="008F48E2" w:rsidRPr="002E5112" w:rsidRDefault="008F48E2" w:rsidP="00601024">
            <w:pPr>
              <w:rPr>
                <w:rFonts w:cstheme="minorHAnsi"/>
                <w:bCs/>
              </w:rPr>
            </w:pPr>
            <w:r>
              <w:rPr>
                <w:rFonts w:cstheme="minorHAnsi"/>
                <w:bCs/>
              </w:rPr>
              <w:t>De assessor p</w:t>
            </w:r>
            <w:r w:rsidRPr="002E5112">
              <w:rPr>
                <w:rFonts w:cstheme="minorHAnsi"/>
                <w:bCs/>
              </w:rPr>
              <w:t>ast het model en de regels van feedback geven toe</w:t>
            </w:r>
            <w:r>
              <w:rPr>
                <w:rFonts w:cstheme="minorHAnsi"/>
                <w:bCs/>
              </w:rPr>
              <w:t xml:space="preserve"> en geeft </w:t>
            </w:r>
            <w:r w:rsidRPr="002E5112">
              <w:rPr>
                <w:rFonts w:cstheme="minorHAnsi"/>
                <w:bCs/>
              </w:rPr>
              <w:t xml:space="preserve">feedback </w:t>
            </w:r>
            <w:r>
              <w:rPr>
                <w:rFonts w:cstheme="minorHAnsi"/>
                <w:bCs/>
              </w:rPr>
              <w:t xml:space="preserve">waarin het voor de kandidaat helder is </w:t>
            </w:r>
            <w:r w:rsidRPr="002E5112">
              <w:rPr>
                <w:rFonts w:cstheme="minorHAnsi"/>
                <w:bCs/>
              </w:rPr>
              <w:t>welke competenties zijn aangetoond, welke niet of gedeeltelijk</w:t>
            </w:r>
            <w:r>
              <w:rPr>
                <w:rFonts w:cstheme="minorHAnsi"/>
                <w:bCs/>
              </w:rPr>
              <w:t xml:space="preserve"> en wat de ontwikkelpunten van de kandidaat zijn.</w:t>
            </w:r>
          </w:p>
        </w:tc>
      </w:tr>
      <w:tr w:rsidR="008F48E2" w:rsidRPr="001A03A1" w:rsidTr="00601024">
        <w:tc>
          <w:tcPr>
            <w:tcW w:w="2018" w:type="dxa"/>
            <w:vMerge/>
            <w:tcBorders>
              <w:left w:val="single" w:sz="4" w:space="0" w:color="auto"/>
              <w:bottom w:val="single" w:sz="4" w:space="0" w:color="auto"/>
              <w:right w:val="single" w:sz="4" w:space="0" w:color="auto"/>
            </w:tcBorders>
            <w:shd w:val="clear" w:color="auto" w:fill="auto"/>
          </w:tcPr>
          <w:p w:rsidR="008F48E2" w:rsidRPr="002E5112"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Pr="002E5112" w:rsidRDefault="008F48E2" w:rsidP="00601024">
            <w:pPr>
              <w:rPr>
                <w:rFonts w:cstheme="minorHAnsi"/>
              </w:rPr>
            </w:pPr>
            <w:r>
              <w:rPr>
                <w:rFonts w:cstheme="minorHAnsi"/>
              </w:rPr>
              <w:t xml:space="preserve">Indien noodzakelijk past de assessor afwijzende gesprekstechnieken toe op het moment dat de kandidaat het niet eens is met de onderbouwing van het oordeel.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Pr="002E5112" w:rsidRDefault="008F48E2" w:rsidP="00601024">
            <w:pPr>
              <w:rPr>
                <w:rFonts w:cstheme="minorHAnsi"/>
              </w:rPr>
            </w:pPr>
            <w:r>
              <w:rPr>
                <w:rFonts w:cstheme="minorHAnsi"/>
              </w:rPr>
              <w:t>Idem.</w:t>
            </w:r>
          </w:p>
        </w:tc>
        <w:tc>
          <w:tcPr>
            <w:tcW w:w="3379" w:type="dxa"/>
            <w:tcBorders>
              <w:top w:val="single" w:sz="4" w:space="0" w:color="auto"/>
              <w:left w:val="single" w:sz="4" w:space="0" w:color="auto"/>
              <w:bottom w:val="single" w:sz="4" w:space="0" w:color="auto"/>
              <w:right w:val="single" w:sz="4" w:space="0" w:color="auto"/>
            </w:tcBorders>
          </w:tcPr>
          <w:p w:rsidR="008F48E2" w:rsidRPr="002E5112" w:rsidRDefault="008F48E2" w:rsidP="00601024">
            <w:pPr>
              <w:rPr>
                <w:rFonts w:cstheme="minorHAnsi"/>
                <w:bCs/>
              </w:rPr>
            </w:pPr>
            <w:r>
              <w:rPr>
                <w:rFonts w:cstheme="minorHAnsi"/>
                <w:bCs/>
              </w:rPr>
              <w:t>Idem.</w:t>
            </w:r>
          </w:p>
        </w:tc>
      </w:tr>
      <w:tr w:rsidR="008F48E2" w:rsidRPr="001A03A1" w:rsidTr="00601024">
        <w:tc>
          <w:tcPr>
            <w:tcW w:w="2018" w:type="dxa"/>
            <w:vMerge w:val="restart"/>
            <w:tcBorders>
              <w:top w:val="single" w:sz="4" w:space="0" w:color="auto"/>
              <w:left w:val="single" w:sz="4" w:space="0" w:color="auto"/>
              <w:right w:val="single" w:sz="4" w:space="0" w:color="auto"/>
            </w:tcBorders>
            <w:shd w:val="clear" w:color="auto" w:fill="auto"/>
          </w:tcPr>
          <w:p w:rsidR="008F48E2" w:rsidRPr="00F4670F" w:rsidRDefault="008F48E2" w:rsidP="00601024">
            <w:pPr>
              <w:rPr>
                <w:rFonts w:cstheme="minorHAnsi"/>
                <w:b/>
                <w:bCs/>
              </w:rPr>
            </w:pPr>
            <w:r w:rsidRPr="007D7368">
              <w:rPr>
                <w:rFonts w:cstheme="minorHAnsi"/>
                <w:b/>
                <w:bCs/>
              </w:rPr>
              <w:t>7. Vastleggen oordeel</w:t>
            </w:r>
          </w:p>
        </w:tc>
        <w:tc>
          <w:tcPr>
            <w:tcW w:w="2661" w:type="dxa"/>
            <w:tcBorders>
              <w:top w:val="single" w:sz="4" w:space="0" w:color="auto"/>
              <w:left w:val="single" w:sz="4" w:space="0" w:color="auto"/>
              <w:bottom w:val="single" w:sz="4" w:space="0" w:color="auto"/>
              <w:right w:val="single" w:sz="4" w:space="0" w:color="auto"/>
            </w:tcBorders>
          </w:tcPr>
          <w:p w:rsidR="008F48E2" w:rsidRPr="0097540D" w:rsidRDefault="008F48E2" w:rsidP="00601024">
            <w:pPr>
              <w:rPr>
                <w:rFonts w:cstheme="minorHAnsi"/>
              </w:rPr>
            </w:pPr>
            <w:r>
              <w:rPr>
                <w:rFonts w:cstheme="minorHAnsi"/>
              </w:rPr>
              <w:t>De assessor l</w:t>
            </w:r>
            <w:r w:rsidRPr="002E5112">
              <w:rPr>
                <w:rFonts w:cstheme="minorHAnsi"/>
              </w:rPr>
              <w:t>egt bevindingen</w:t>
            </w:r>
            <w:r>
              <w:rPr>
                <w:rFonts w:cstheme="minorHAnsi"/>
              </w:rPr>
              <w:t xml:space="preserve">, </w:t>
            </w:r>
            <w:r w:rsidRPr="002E5112">
              <w:rPr>
                <w:rFonts w:cstheme="minorHAnsi"/>
              </w:rPr>
              <w:t>na afstemming met de co</w:t>
            </w:r>
            <w:r>
              <w:rPr>
                <w:rFonts w:cstheme="minorHAnsi"/>
              </w:rPr>
              <w:t>-</w:t>
            </w:r>
            <w:r w:rsidRPr="002E5112">
              <w:rPr>
                <w:rFonts w:cstheme="minorHAnsi"/>
              </w:rPr>
              <w:t xml:space="preserve">assessor, toegankelijk vast op het daarvoor bestemde </w:t>
            </w:r>
            <w:r w:rsidRPr="00C3592B">
              <w:rPr>
                <w:rFonts w:cstheme="minorHAnsi"/>
                <w:u w:val="single"/>
              </w:rPr>
              <w:t>beoordelingsformulier.</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Pr>
                <w:rFonts w:cstheme="minorHAnsi"/>
              </w:rPr>
              <w:t>De assessor l</w:t>
            </w:r>
            <w:r w:rsidRPr="002E5112">
              <w:rPr>
                <w:rFonts w:cstheme="minorHAnsi"/>
              </w:rPr>
              <w:t>egt bevindingen na afstemming met de co</w:t>
            </w:r>
            <w:r>
              <w:rPr>
                <w:rFonts w:cstheme="minorHAnsi"/>
              </w:rPr>
              <w:t>-</w:t>
            </w:r>
            <w:r w:rsidRPr="002E5112">
              <w:rPr>
                <w:rFonts w:cstheme="minorHAnsi"/>
              </w:rPr>
              <w:t xml:space="preserve">assessor, toegankelijk vast op het daarvoor bestemde </w:t>
            </w:r>
            <w:r w:rsidRPr="00C3592B">
              <w:rPr>
                <w:rFonts w:cstheme="minorHAnsi"/>
                <w:u w:val="single"/>
              </w:rPr>
              <w:t>rapportageformat.</w:t>
            </w:r>
          </w:p>
          <w:p w:rsidR="008F48E2" w:rsidRPr="002E5112" w:rsidRDefault="008F48E2" w:rsidP="00601024">
            <w:pPr>
              <w:rPr>
                <w:rFonts w:cstheme="minorHAnsi"/>
              </w:rPr>
            </w:pP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Idem gecertificeerde assessor.</w:t>
            </w:r>
          </w:p>
          <w:p w:rsidR="008F48E2" w:rsidRDefault="008F48E2" w:rsidP="00601024">
            <w:pPr>
              <w:rPr>
                <w:rFonts w:cstheme="minorHAnsi"/>
                <w:bCs/>
              </w:rPr>
            </w:pPr>
          </w:p>
          <w:p w:rsidR="008F48E2" w:rsidRPr="008D74F9" w:rsidRDefault="008F48E2" w:rsidP="00601024">
            <w:pPr>
              <w:rPr>
                <w:rFonts w:cstheme="minorHAnsi"/>
                <w:bCs/>
              </w:rPr>
            </w:pPr>
          </w:p>
        </w:tc>
      </w:tr>
      <w:tr w:rsidR="008F48E2" w:rsidRPr="001A03A1" w:rsidTr="00601024">
        <w:tc>
          <w:tcPr>
            <w:tcW w:w="2018" w:type="dxa"/>
            <w:vMerge/>
            <w:tcBorders>
              <w:left w:val="single" w:sz="4" w:space="0" w:color="auto"/>
              <w:right w:val="single" w:sz="4" w:space="0" w:color="auto"/>
            </w:tcBorders>
            <w:shd w:val="clear" w:color="auto" w:fill="auto"/>
          </w:tcPr>
          <w:p w:rsidR="008F48E2" w:rsidRPr="007D7368"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Pr="002E5112" w:rsidRDefault="008F48E2" w:rsidP="00601024">
            <w:pPr>
              <w:rPr>
                <w:rFonts w:cstheme="minorHAnsi"/>
              </w:rPr>
            </w:pPr>
            <w:r>
              <w:rPr>
                <w:rFonts w:cstheme="minorHAnsi"/>
              </w:rPr>
              <w:t>De assessor heeft h</w:t>
            </w:r>
            <w:r w:rsidRPr="002E5112">
              <w:rPr>
                <w:rFonts w:cstheme="minorHAnsi"/>
              </w:rPr>
              <w:t>et oordeel  beknopt onderbouwd op basis van de bevindingen uit portfolio en gesprek.</w:t>
            </w:r>
          </w:p>
          <w:p w:rsidR="008F48E2" w:rsidRDefault="008F48E2" w:rsidP="00601024">
            <w:pPr>
              <w:rPr>
                <w:rFonts w:cstheme="minorHAnsi"/>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Pr>
                <w:rFonts w:cstheme="minorHAnsi"/>
              </w:rPr>
              <w:t>De assessor b</w:t>
            </w:r>
            <w:r w:rsidRPr="002E5112">
              <w:rPr>
                <w:rFonts w:cstheme="minorHAnsi"/>
              </w:rPr>
              <w:t xml:space="preserve">eschrijft de wijze waarop het oordeel tot stand is gekomen. Het oordeel is onderbouwd met bevindingen uit </w:t>
            </w:r>
            <w:r>
              <w:rPr>
                <w:rFonts w:cstheme="minorHAnsi"/>
              </w:rPr>
              <w:t>de gehanteerde instrumentenmix (</w:t>
            </w:r>
            <w:r w:rsidRPr="002E5112">
              <w:rPr>
                <w:rFonts w:cstheme="minorHAnsi"/>
              </w:rPr>
              <w:t>portfolio, praktijkopdracht</w:t>
            </w:r>
            <w:r>
              <w:rPr>
                <w:rFonts w:cstheme="minorHAnsi"/>
              </w:rPr>
              <w:t>, simulatie-opdrachten, rollenspel, CGI)</w:t>
            </w:r>
            <w:r w:rsidRPr="002E5112">
              <w:rPr>
                <w:rFonts w:cstheme="minorHAnsi"/>
              </w:rPr>
              <w:t xml:space="preserve"> en geeft een totaaloverzicht van de beoordeelde competenties.</w:t>
            </w: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r>
              <w:rPr>
                <w:rFonts w:cstheme="minorHAnsi"/>
              </w:rPr>
              <w:t>Idem gecertificeerde assessor.</w:t>
            </w:r>
          </w:p>
          <w:p w:rsidR="008F48E2" w:rsidRDefault="008F48E2" w:rsidP="00601024">
            <w:pPr>
              <w:rPr>
                <w:rFonts w:cstheme="minorHAnsi"/>
              </w:rPr>
            </w:pPr>
            <w:r>
              <w:rPr>
                <w:rFonts w:cstheme="minorHAnsi"/>
              </w:rPr>
              <w:t>+</w:t>
            </w:r>
          </w:p>
          <w:p w:rsidR="008F48E2" w:rsidRDefault="008F48E2" w:rsidP="00601024">
            <w:pPr>
              <w:rPr>
                <w:rFonts w:cstheme="minorHAnsi"/>
                <w:bCs/>
              </w:rPr>
            </w:pPr>
            <w:r>
              <w:rPr>
                <w:rFonts w:cstheme="minorHAnsi"/>
              </w:rPr>
              <w:t>Hierbij geeft de assessor ook t</w:t>
            </w:r>
            <w:r w:rsidRPr="002E5112">
              <w:rPr>
                <w:rFonts w:cstheme="minorHAnsi"/>
                <w:bCs/>
              </w:rPr>
              <w:t>oelichting op bewijs, gedrag, denk- en beslisprocessen, reflectie en transfer</w:t>
            </w:r>
            <w:r>
              <w:rPr>
                <w:rFonts w:cstheme="minorHAnsi"/>
                <w:bCs/>
              </w:rPr>
              <w:t xml:space="preserve">. </w:t>
            </w:r>
          </w:p>
          <w:p w:rsidR="008F48E2" w:rsidRDefault="008F48E2" w:rsidP="00601024">
            <w:pPr>
              <w:rPr>
                <w:rFonts w:cstheme="minorHAnsi"/>
                <w:bCs/>
              </w:rPr>
            </w:pPr>
          </w:p>
        </w:tc>
      </w:tr>
      <w:tr w:rsidR="008F48E2" w:rsidRPr="001A03A1" w:rsidTr="00601024">
        <w:tc>
          <w:tcPr>
            <w:tcW w:w="2018" w:type="dxa"/>
            <w:vMerge/>
            <w:tcBorders>
              <w:left w:val="single" w:sz="4" w:space="0" w:color="auto"/>
              <w:bottom w:val="single" w:sz="4" w:space="0" w:color="auto"/>
              <w:right w:val="single" w:sz="4" w:space="0" w:color="auto"/>
            </w:tcBorders>
            <w:shd w:val="clear" w:color="auto" w:fill="auto"/>
          </w:tcPr>
          <w:p w:rsidR="008F48E2" w:rsidRPr="007D7368" w:rsidRDefault="008F48E2" w:rsidP="00601024">
            <w:pPr>
              <w:rPr>
                <w:rFonts w:cstheme="minorHAnsi"/>
                <w:b/>
                <w:bCs/>
              </w:rPr>
            </w:pPr>
          </w:p>
        </w:tc>
        <w:tc>
          <w:tcPr>
            <w:tcW w:w="2661"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p>
        </w:tc>
        <w:tc>
          <w:tcPr>
            <w:tcW w:w="3379"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 xml:space="preserve">De assessor geeft in de rapportage </w:t>
            </w:r>
            <w:r w:rsidRPr="002E5112">
              <w:rPr>
                <w:rFonts w:cstheme="minorHAnsi"/>
                <w:bCs/>
              </w:rPr>
              <w:t xml:space="preserve"> een totaaloverzicht van de beoordeelde competenties.</w:t>
            </w:r>
          </w:p>
        </w:tc>
      </w:tr>
    </w:tbl>
    <w:p w:rsidR="008F48E2" w:rsidRDefault="008F48E2" w:rsidP="008F48E2">
      <w:r>
        <w:br w:type="page"/>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661"/>
        <w:gridCol w:w="3000"/>
        <w:gridCol w:w="3379"/>
      </w:tblGrid>
      <w:tr w:rsidR="008F48E2" w:rsidRPr="001A03A1" w:rsidTr="00601024">
        <w:tc>
          <w:tcPr>
            <w:tcW w:w="2018" w:type="dxa"/>
            <w:shd w:val="clear" w:color="auto" w:fill="4472C4" w:themeFill="accent1"/>
          </w:tcPr>
          <w:p w:rsidR="008F48E2" w:rsidRDefault="008F48E2" w:rsidP="00601024">
            <w:pPr>
              <w:rPr>
                <w:rFonts w:cstheme="minorHAnsi"/>
                <w:b/>
              </w:rPr>
            </w:pPr>
          </w:p>
        </w:tc>
        <w:tc>
          <w:tcPr>
            <w:tcW w:w="2661" w:type="dxa"/>
            <w:shd w:val="clear" w:color="auto" w:fill="4472C4" w:themeFill="accent1"/>
          </w:tcPr>
          <w:p w:rsidR="008F48E2" w:rsidRDefault="008F48E2" w:rsidP="00601024">
            <w:pPr>
              <w:rPr>
                <w:rFonts w:cstheme="minorHAnsi"/>
                <w:b/>
              </w:rPr>
            </w:pPr>
            <w:r>
              <w:rPr>
                <w:rFonts w:cstheme="minorHAnsi"/>
                <w:b/>
              </w:rPr>
              <w:t>BASIS ASSESSOR</w:t>
            </w:r>
          </w:p>
        </w:tc>
        <w:tc>
          <w:tcPr>
            <w:tcW w:w="3000" w:type="dxa"/>
            <w:shd w:val="clear" w:color="auto" w:fill="4472C4" w:themeFill="accent1"/>
          </w:tcPr>
          <w:p w:rsidR="008F48E2" w:rsidRDefault="008F48E2" w:rsidP="00601024">
            <w:pPr>
              <w:rPr>
                <w:rFonts w:cstheme="minorHAnsi"/>
                <w:b/>
              </w:rPr>
            </w:pPr>
            <w:r>
              <w:rPr>
                <w:rFonts w:cstheme="minorHAnsi"/>
                <w:b/>
              </w:rPr>
              <w:t>GECERTIFICEERD ASSESSOR</w:t>
            </w:r>
          </w:p>
        </w:tc>
        <w:tc>
          <w:tcPr>
            <w:tcW w:w="3379" w:type="dxa"/>
            <w:shd w:val="clear" w:color="auto" w:fill="4472C4" w:themeFill="accent1"/>
          </w:tcPr>
          <w:p w:rsidR="008F48E2" w:rsidRDefault="008F48E2" w:rsidP="00601024">
            <w:pPr>
              <w:rPr>
                <w:rFonts w:cstheme="minorHAnsi"/>
                <w:b/>
              </w:rPr>
            </w:pPr>
            <w:r>
              <w:rPr>
                <w:rFonts w:cstheme="minorHAnsi"/>
                <w:b/>
              </w:rPr>
              <w:t>GECERTIFICEERD EXPERT ASSESSOR</w:t>
            </w:r>
          </w:p>
        </w:tc>
      </w:tr>
      <w:tr w:rsidR="008F48E2" w:rsidRPr="001A03A1" w:rsidTr="00601024">
        <w:tc>
          <w:tcPr>
            <w:tcW w:w="2018" w:type="dxa"/>
            <w:shd w:val="clear" w:color="auto" w:fill="4472C4" w:themeFill="accent1"/>
          </w:tcPr>
          <w:p w:rsidR="008F48E2" w:rsidRDefault="008F48E2" w:rsidP="00601024">
            <w:pPr>
              <w:rPr>
                <w:rFonts w:cstheme="minorHAnsi"/>
                <w:b/>
              </w:rPr>
            </w:pPr>
            <w:r>
              <w:rPr>
                <w:rFonts w:cstheme="minorHAnsi"/>
                <w:b/>
              </w:rPr>
              <w:t>Vaardigheden</w:t>
            </w:r>
          </w:p>
        </w:tc>
        <w:tc>
          <w:tcPr>
            <w:tcW w:w="2661" w:type="dxa"/>
            <w:shd w:val="clear" w:color="auto" w:fill="4472C4" w:themeFill="accent1"/>
          </w:tcPr>
          <w:p w:rsidR="008F48E2" w:rsidRDefault="008F48E2" w:rsidP="00601024">
            <w:pPr>
              <w:rPr>
                <w:rFonts w:cstheme="minorHAnsi"/>
                <w:b/>
                <w:lang w:val="en-US"/>
              </w:rPr>
            </w:pPr>
            <w:r>
              <w:rPr>
                <w:rFonts w:cstheme="minorHAnsi"/>
                <w:b/>
              </w:rPr>
              <w:t>Gedragsindicatoren</w:t>
            </w:r>
          </w:p>
        </w:tc>
        <w:tc>
          <w:tcPr>
            <w:tcW w:w="3000" w:type="dxa"/>
            <w:shd w:val="clear" w:color="auto" w:fill="4472C4" w:themeFill="accent1"/>
          </w:tcPr>
          <w:p w:rsidR="008F48E2" w:rsidRPr="00907E76" w:rsidRDefault="008F48E2" w:rsidP="00601024">
            <w:pPr>
              <w:rPr>
                <w:rFonts w:cstheme="minorHAnsi"/>
                <w:b/>
              </w:rPr>
            </w:pPr>
            <w:r>
              <w:rPr>
                <w:rFonts w:cstheme="minorHAnsi"/>
                <w:b/>
              </w:rPr>
              <w:t>Gedragsindicatoren</w:t>
            </w:r>
          </w:p>
        </w:tc>
        <w:tc>
          <w:tcPr>
            <w:tcW w:w="3379" w:type="dxa"/>
            <w:shd w:val="clear" w:color="auto" w:fill="4472C4" w:themeFill="accent1"/>
          </w:tcPr>
          <w:p w:rsidR="008F48E2" w:rsidRPr="00FC377E" w:rsidRDefault="008F48E2" w:rsidP="00601024">
            <w:pPr>
              <w:rPr>
                <w:rFonts w:cstheme="minorHAnsi"/>
                <w:b/>
                <w:lang w:val="en-US"/>
              </w:rPr>
            </w:pPr>
            <w:r>
              <w:rPr>
                <w:rFonts w:cstheme="minorHAnsi"/>
                <w:b/>
              </w:rPr>
              <w:t>Gedragsindicatoren</w:t>
            </w:r>
          </w:p>
        </w:tc>
      </w:tr>
      <w:tr w:rsidR="008F48E2" w:rsidRPr="001A03A1" w:rsidTr="00601024">
        <w:tc>
          <w:tcPr>
            <w:tcW w:w="2018" w:type="dxa"/>
            <w:tcBorders>
              <w:top w:val="single" w:sz="4" w:space="0" w:color="auto"/>
              <w:left w:val="single" w:sz="4" w:space="0" w:color="auto"/>
              <w:bottom w:val="single" w:sz="4" w:space="0" w:color="auto"/>
              <w:right w:val="single" w:sz="4" w:space="0" w:color="auto"/>
            </w:tcBorders>
            <w:shd w:val="clear" w:color="auto" w:fill="auto"/>
          </w:tcPr>
          <w:p w:rsidR="008F48E2" w:rsidRPr="007D7368" w:rsidRDefault="008F48E2" w:rsidP="00601024">
            <w:pPr>
              <w:rPr>
                <w:rFonts w:cstheme="minorHAnsi"/>
                <w:b/>
                <w:bCs/>
              </w:rPr>
            </w:pPr>
            <w:r w:rsidRPr="00C65EE3">
              <w:rPr>
                <w:rFonts w:cstheme="minorHAnsi"/>
                <w:b/>
                <w:bCs/>
              </w:rPr>
              <w:t xml:space="preserve">8. Omgaan met bezwaren (indien van toepassing)   </w:t>
            </w:r>
          </w:p>
        </w:tc>
        <w:tc>
          <w:tcPr>
            <w:tcW w:w="2661" w:type="dxa"/>
            <w:tcBorders>
              <w:top w:val="single" w:sz="4" w:space="0" w:color="auto"/>
              <w:left w:val="single" w:sz="4" w:space="0" w:color="auto"/>
              <w:bottom w:val="single" w:sz="4" w:space="0" w:color="auto"/>
              <w:right w:val="single" w:sz="4" w:space="0" w:color="auto"/>
            </w:tcBorders>
          </w:tcPr>
          <w:p w:rsidR="008F48E2" w:rsidRDefault="008F48E2" w:rsidP="00601024">
            <w:pPr>
              <w:rPr>
                <w:rFonts w:cstheme="minorHAnsi"/>
                <w:bCs/>
              </w:rPr>
            </w:pPr>
            <w:r>
              <w:rPr>
                <w:rFonts w:cstheme="minorHAnsi"/>
                <w:bCs/>
              </w:rPr>
              <w:t>De assessor hoort bezwaren aan.</w:t>
            </w:r>
          </w:p>
          <w:p w:rsidR="008F48E2" w:rsidRDefault="008F48E2" w:rsidP="00601024">
            <w:pPr>
              <w:rPr>
                <w:rFonts w:cstheme="minorHAnsi"/>
                <w:bCs/>
              </w:rPr>
            </w:pPr>
            <w:r>
              <w:rPr>
                <w:rFonts w:cstheme="minorHAnsi"/>
                <w:bCs/>
              </w:rPr>
              <w:t xml:space="preserve">De assessor geeft </w:t>
            </w:r>
            <w:r w:rsidRPr="008D74F9">
              <w:rPr>
                <w:rFonts w:cstheme="minorHAnsi"/>
                <w:bCs/>
              </w:rPr>
              <w:t xml:space="preserve">waar mogelijk informatie om onduidelijkheden, misverstanden weg te nemen. </w:t>
            </w:r>
          </w:p>
          <w:p w:rsidR="008F48E2" w:rsidRPr="008D74F9" w:rsidRDefault="008F48E2" w:rsidP="00601024">
            <w:pPr>
              <w:rPr>
                <w:rFonts w:cstheme="minorHAnsi"/>
                <w:bCs/>
              </w:rPr>
            </w:pPr>
            <w:r>
              <w:rPr>
                <w:rFonts w:cstheme="minorHAnsi"/>
                <w:bCs/>
              </w:rPr>
              <w:t xml:space="preserve">De assessor kan de </w:t>
            </w:r>
            <w:r w:rsidRPr="008D74F9">
              <w:rPr>
                <w:rFonts w:cstheme="minorHAnsi"/>
                <w:bCs/>
              </w:rPr>
              <w:t xml:space="preserve">procedure van bezwaar </w:t>
            </w:r>
            <w:r>
              <w:rPr>
                <w:rFonts w:cstheme="minorHAnsi"/>
                <w:bCs/>
              </w:rPr>
              <w:t>uitleggen en weet wat de vervolg</w:t>
            </w:r>
            <w:r w:rsidRPr="008D74F9">
              <w:rPr>
                <w:rFonts w:cstheme="minorHAnsi"/>
                <w:bCs/>
              </w:rPr>
              <w:t>stappen</w:t>
            </w:r>
            <w:r>
              <w:rPr>
                <w:rFonts w:cstheme="minorHAnsi"/>
                <w:bCs/>
              </w:rPr>
              <w:t xml:space="preserve"> voor de kandidaat/student zijn.</w:t>
            </w:r>
          </w:p>
          <w:p w:rsidR="008F48E2" w:rsidRDefault="008F48E2" w:rsidP="00601024">
            <w:pPr>
              <w:rPr>
                <w:rFonts w:cstheme="minorHAnsi"/>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F48E2" w:rsidRDefault="008F48E2" w:rsidP="00601024">
            <w:pPr>
              <w:rPr>
                <w:rFonts w:cstheme="minorHAnsi"/>
              </w:rPr>
            </w:pPr>
            <w:r>
              <w:rPr>
                <w:rFonts w:cstheme="minorHAnsi"/>
              </w:rPr>
              <w:t>Idem</w:t>
            </w:r>
          </w:p>
        </w:tc>
        <w:tc>
          <w:tcPr>
            <w:tcW w:w="3379" w:type="dxa"/>
            <w:tcBorders>
              <w:top w:val="single" w:sz="4" w:space="0" w:color="auto"/>
              <w:left w:val="single" w:sz="4" w:space="0" w:color="auto"/>
              <w:bottom w:val="single" w:sz="4" w:space="0" w:color="auto"/>
              <w:right w:val="single" w:sz="4" w:space="0" w:color="auto"/>
            </w:tcBorders>
          </w:tcPr>
          <w:p w:rsidR="008F48E2" w:rsidRPr="008D74F9" w:rsidRDefault="008F48E2" w:rsidP="00601024">
            <w:pPr>
              <w:rPr>
                <w:rFonts w:cstheme="minorHAnsi"/>
                <w:bCs/>
              </w:rPr>
            </w:pPr>
            <w:r>
              <w:rPr>
                <w:rFonts w:cstheme="minorHAnsi"/>
                <w:bCs/>
              </w:rPr>
              <w:t>De a</w:t>
            </w:r>
            <w:r w:rsidRPr="008D74F9">
              <w:rPr>
                <w:rFonts w:cstheme="minorHAnsi"/>
                <w:bCs/>
              </w:rPr>
              <w:t>ssessor hoort bezwaren aan en doet dit kandidaat</w:t>
            </w:r>
            <w:r>
              <w:rPr>
                <w:rFonts w:cstheme="minorHAnsi"/>
                <w:bCs/>
              </w:rPr>
              <w:t>/student</w:t>
            </w:r>
            <w:r w:rsidRPr="008D74F9">
              <w:rPr>
                <w:rFonts w:cstheme="minorHAnsi"/>
                <w:bCs/>
              </w:rPr>
              <w:t>gericht met gebruik van ADSIC</w:t>
            </w:r>
            <w:r>
              <w:rPr>
                <w:rFonts w:cstheme="minorHAnsi"/>
                <w:bCs/>
              </w:rPr>
              <w:t xml:space="preserve"> </w:t>
            </w:r>
            <w:r w:rsidRPr="008D74F9">
              <w:rPr>
                <w:rFonts w:cstheme="minorHAnsi"/>
                <w:bCs/>
              </w:rPr>
              <w:t xml:space="preserve">(Aanmoedigen, Doorvragen, Samenvatten, Informeren, Controleren). </w:t>
            </w:r>
          </w:p>
          <w:p w:rsidR="008F48E2" w:rsidRDefault="008F48E2" w:rsidP="00601024">
            <w:pPr>
              <w:rPr>
                <w:rFonts w:cstheme="minorHAnsi"/>
                <w:bCs/>
              </w:rPr>
            </w:pPr>
            <w:r>
              <w:rPr>
                <w:rFonts w:cstheme="minorHAnsi"/>
                <w:bCs/>
              </w:rPr>
              <w:t xml:space="preserve">De assessor geeft </w:t>
            </w:r>
            <w:r w:rsidRPr="008D74F9">
              <w:rPr>
                <w:rFonts w:cstheme="minorHAnsi"/>
                <w:bCs/>
              </w:rPr>
              <w:t xml:space="preserve">waar mogelijk informatie om onduidelijkheden, misverstanden weg te nemen. </w:t>
            </w:r>
          </w:p>
          <w:p w:rsidR="008F48E2" w:rsidRPr="008D74F9" w:rsidRDefault="008F48E2" w:rsidP="00601024">
            <w:pPr>
              <w:rPr>
                <w:rFonts w:cstheme="minorHAnsi"/>
                <w:bCs/>
              </w:rPr>
            </w:pPr>
            <w:r>
              <w:rPr>
                <w:rFonts w:cstheme="minorHAnsi"/>
                <w:bCs/>
              </w:rPr>
              <w:t xml:space="preserve">De assessor kan de </w:t>
            </w:r>
            <w:r w:rsidRPr="008D74F9">
              <w:rPr>
                <w:rFonts w:cstheme="minorHAnsi"/>
                <w:bCs/>
              </w:rPr>
              <w:t xml:space="preserve">procedure van bezwaar </w:t>
            </w:r>
            <w:r>
              <w:rPr>
                <w:rFonts w:cstheme="minorHAnsi"/>
                <w:bCs/>
              </w:rPr>
              <w:t>uitleggen, weet wat de vervolg</w:t>
            </w:r>
            <w:r w:rsidRPr="008D74F9">
              <w:rPr>
                <w:rFonts w:cstheme="minorHAnsi"/>
                <w:bCs/>
              </w:rPr>
              <w:t>stappen</w:t>
            </w:r>
            <w:r>
              <w:rPr>
                <w:rFonts w:cstheme="minorHAnsi"/>
                <w:bCs/>
              </w:rPr>
              <w:t xml:space="preserve"> voor de kandidaat/student zijn en voert het gesprek samen met de coördinator assessmentbureau indien er gebruik wordt gemaakt van de bezwaarprocedure.</w:t>
            </w:r>
          </w:p>
          <w:p w:rsidR="008F48E2" w:rsidRDefault="008F48E2" w:rsidP="00601024">
            <w:pPr>
              <w:rPr>
                <w:rFonts w:cstheme="minorHAnsi"/>
                <w:bCs/>
              </w:rPr>
            </w:pPr>
          </w:p>
        </w:tc>
      </w:tr>
    </w:tbl>
    <w:p w:rsidR="008F48E2" w:rsidRDefault="008F48E2"/>
    <w:p w:rsidR="00DC4415" w:rsidRDefault="00DC4415"/>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Default="00DC4415">
      <w:pPr>
        <w:rPr>
          <w:b/>
          <w:color w:val="0070C0"/>
          <w:sz w:val="28"/>
          <w:szCs w:val="28"/>
        </w:rPr>
      </w:pPr>
    </w:p>
    <w:p w:rsidR="00DC4415" w:rsidRPr="00DC4415" w:rsidRDefault="00DC4415" w:rsidP="00DC4415">
      <w:pPr>
        <w:rPr>
          <w:b/>
          <w:color w:val="0070C0"/>
          <w:sz w:val="28"/>
          <w:szCs w:val="28"/>
        </w:rPr>
      </w:pPr>
      <w:r w:rsidRPr="00DC4415">
        <w:rPr>
          <w:b/>
          <w:color w:val="0070C0"/>
          <w:sz w:val="28"/>
          <w:szCs w:val="28"/>
        </w:rPr>
        <w:lastRenderedPageBreak/>
        <w:t xml:space="preserve">Deel 2 </w:t>
      </w:r>
      <w:bookmarkStart w:id="8" w:name="_Toc319514228"/>
      <w:bookmarkStart w:id="9" w:name="_Toc98880992"/>
    </w:p>
    <w:p w:rsidR="00DC4415" w:rsidRDefault="00DC4415" w:rsidP="00DC4415">
      <w:pPr>
        <w:pStyle w:val="Kop3"/>
        <w:spacing w:line="240" w:lineRule="auto"/>
        <w:contextualSpacing/>
      </w:pPr>
    </w:p>
    <w:p w:rsidR="00DC4415" w:rsidRPr="00383C58" w:rsidRDefault="00DC4415" w:rsidP="00DC4415">
      <w:pPr>
        <w:pStyle w:val="Kop3"/>
        <w:spacing w:line="240" w:lineRule="auto"/>
        <w:contextualSpacing/>
      </w:pPr>
      <w:r w:rsidRPr="00383C58">
        <w:t>4.2 De EVC-begeleider</w:t>
      </w:r>
      <w:bookmarkEnd w:id="8"/>
      <w:bookmarkEnd w:id="9"/>
    </w:p>
    <w:p w:rsidR="00DC4415" w:rsidRPr="00383C58" w:rsidRDefault="00DC4415" w:rsidP="00DC4415">
      <w:pPr>
        <w:spacing w:after="0" w:line="240" w:lineRule="auto"/>
        <w:contextualSpacing/>
      </w:pPr>
    </w:p>
    <w:p w:rsidR="00DC4415" w:rsidRPr="00383C58" w:rsidRDefault="00DC4415" w:rsidP="00DC4415">
      <w:pPr>
        <w:spacing w:after="0" w:line="240" w:lineRule="auto"/>
        <w:contextualSpacing/>
      </w:pPr>
      <w:r w:rsidRPr="00383C58">
        <w:t xml:space="preserve">De EVC-begeleider ondersteunt de deelnemer in het herkennen van de eigen competenties en het samenstellen van het portfolio. De deelnemer heeft regelmatig contact met de begeleider om de voortgang te bespreken. </w:t>
      </w:r>
      <w:r>
        <w:t xml:space="preserve">In veel gevallen </w:t>
      </w:r>
      <w:r w:rsidRPr="00383C58">
        <w:t xml:space="preserve">verzorgt </w:t>
      </w:r>
      <w:r>
        <w:t xml:space="preserve">de begeleider ook de </w:t>
      </w:r>
      <w:r w:rsidRPr="00383C58">
        <w:t xml:space="preserve">intake en is </w:t>
      </w:r>
      <w:r>
        <w:t xml:space="preserve">hij </w:t>
      </w:r>
      <w:r w:rsidRPr="00383C58">
        <w:t>betrokken bij het eindgesprek en evaluatie.</w:t>
      </w:r>
      <w:r>
        <w:t xml:space="preserve"> De intake en begeleiding kunnen door verschillende begeleiders worden verzorgd. </w:t>
      </w:r>
    </w:p>
    <w:p w:rsidR="00DC4415" w:rsidRPr="00383C58" w:rsidRDefault="00DC4415" w:rsidP="00DC4415">
      <w:pPr>
        <w:spacing w:after="0" w:line="240" w:lineRule="auto"/>
        <w:contextualSpacing/>
      </w:pPr>
    </w:p>
    <w:p w:rsidR="00DC4415" w:rsidRDefault="00DC4415" w:rsidP="00DC4415">
      <w:pPr>
        <w:spacing w:after="0" w:line="240" w:lineRule="auto"/>
        <w:contextualSpacing/>
      </w:pPr>
      <w:r w:rsidRPr="00383C58">
        <w:t xml:space="preserve">Bureau STERK werkt alleen met </w:t>
      </w:r>
      <w:r>
        <w:t>inhoudsdeskundige, gecertificeerde</w:t>
      </w:r>
      <w:r w:rsidRPr="00383C58">
        <w:t xml:space="preserve"> EVC-begeleiders. Zij voldoen aan de eisen van het competentieprofiel (zie onderstaand) en hebben met succes een op maat gemaakte cursus afgerond bij </w:t>
      </w:r>
      <w:r>
        <w:t xml:space="preserve">Bureau STERK </w:t>
      </w:r>
      <w:r w:rsidRPr="00383C58">
        <w:t xml:space="preserve">of kunnen op andere wijze aantonen dat ze kunnen voldoen aan de gestelde eisen. Dit ter beoordeling van </w:t>
      </w:r>
      <w:r>
        <w:t>Bureau STERK</w:t>
      </w:r>
      <w:r w:rsidRPr="00383C58">
        <w:t>. Bureau STERK beoordeelt voor elke standaard of de begeleider voldoende vakspecifieke kennis heeft.</w:t>
      </w:r>
    </w:p>
    <w:p w:rsidR="00DC4415" w:rsidRDefault="00DC4415" w:rsidP="00DC4415">
      <w:pPr>
        <w:spacing w:after="0" w:line="240" w:lineRule="auto"/>
        <w:contextualSpacing/>
      </w:pPr>
    </w:p>
    <w:p w:rsidR="00DC4415" w:rsidRPr="00383C58" w:rsidRDefault="00DC4415" w:rsidP="00DC4415">
      <w:pPr>
        <w:spacing w:after="0" w:line="240" w:lineRule="auto"/>
        <w:contextualSpacing/>
      </w:pPr>
      <w:r w:rsidRPr="00383C58">
        <w:t>De EVC-be</w:t>
      </w:r>
      <w:r>
        <w:t>geleider</w:t>
      </w:r>
      <w:r w:rsidRPr="00383C58">
        <w:t xml:space="preserve"> werkt volgens het </w:t>
      </w:r>
      <w:r w:rsidRPr="00383C58">
        <w:rPr>
          <w:i/>
        </w:rPr>
        <w:t xml:space="preserve">Handboek EVC </w:t>
      </w:r>
      <w:r>
        <w:rPr>
          <w:i/>
        </w:rPr>
        <w:t xml:space="preserve">Bureau STERK </w:t>
      </w:r>
      <w:r>
        <w:t xml:space="preserve">en </w:t>
      </w:r>
      <w:r>
        <w:rPr>
          <w:i/>
        </w:rPr>
        <w:t>Instructie begeleider.</w:t>
      </w:r>
      <w:r w:rsidRPr="00383C58">
        <w:t xml:space="preserve"> </w:t>
      </w:r>
    </w:p>
    <w:p w:rsidR="00DC4415" w:rsidRPr="00383C58" w:rsidRDefault="00DC4415" w:rsidP="00DC4415">
      <w:pPr>
        <w:spacing w:after="0" w:line="240" w:lineRule="auto"/>
        <w:contextualSpacing/>
      </w:pPr>
    </w:p>
    <w:p w:rsidR="00DC4415" w:rsidRPr="00383C58" w:rsidRDefault="00DC4415" w:rsidP="00DC4415">
      <w:pPr>
        <w:spacing w:after="0" w:line="240" w:lineRule="auto"/>
        <w:contextualSpacing/>
        <w:rPr>
          <w:i/>
        </w:rPr>
      </w:pPr>
      <w:r w:rsidRPr="00383C58">
        <w:rPr>
          <w:i/>
        </w:rPr>
        <w:t>Wat doet de begeleider tijdens de EVC-procedure?</w:t>
      </w:r>
    </w:p>
    <w:p w:rsidR="00DC4415" w:rsidRPr="00383C58" w:rsidRDefault="00DC4415" w:rsidP="00DC4415">
      <w:pPr>
        <w:spacing w:after="0" w:line="240" w:lineRule="auto"/>
        <w:contextualSpacing/>
        <w:rPr>
          <w:i/>
        </w:rPr>
      </w:pPr>
    </w:p>
    <w:p w:rsidR="00DC4415" w:rsidRPr="00383C58" w:rsidRDefault="00DC4415" w:rsidP="00DC4415">
      <w:pPr>
        <w:numPr>
          <w:ilvl w:val="0"/>
          <w:numId w:val="2"/>
        </w:numPr>
        <w:spacing w:after="0" w:line="240" w:lineRule="auto"/>
        <w:contextualSpacing/>
      </w:pPr>
      <w:r w:rsidRPr="00383C58">
        <w:t xml:space="preserve">De begeleider </w:t>
      </w:r>
      <w:r>
        <w:t>kan betrokken zijn bij</w:t>
      </w:r>
      <w:r w:rsidRPr="00383C58">
        <w:t xml:space="preserve"> de intake. Hij </w:t>
      </w:r>
      <w:r>
        <w:t>bespreekt met de kandidaat</w:t>
      </w:r>
      <w:r w:rsidRPr="00383C58">
        <w:t xml:space="preserve"> of een EVC-procedure zinvol is. </w:t>
      </w:r>
      <w:r>
        <w:t xml:space="preserve">Het besluit voor deelname aan de procedure ligt bij de kandidaat. </w:t>
      </w:r>
      <w:r w:rsidRPr="00383C58">
        <w:t xml:space="preserve">Indien </w:t>
      </w:r>
      <w:r>
        <w:t>de kandidaat besluit niet te starten met de procedure</w:t>
      </w:r>
      <w:r w:rsidRPr="00383C58">
        <w:t>,</w:t>
      </w:r>
      <w:r>
        <w:t xml:space="preserve"> verzorgt de begeleider</w:t>
      </w:r>
      <w:r w:rsidRPr="00383C58">
        <w:t xml:space="preserve"> een advies voor vervolg. </w:t>
      </w:r>
    </w:p>
    <w:p w:rsidR="00DC4415" w:rsidRPr="00383C58" w:rsidRDefault="00DC4415" w:rsidP="00DC4415">
      <w:pPr>
        <w:numPr>
          <w:ilvl w:val="0"/>
          <w:numId w:val="2"/>
        </w:numPr>
        <w:spacing w:after="0" w:line="240" w:lineRule="auto"/>
        <w:contextualSpacing/>
      </w:pPr>
      <w:r w:rsidRPr="00383C58">
        <w:t>De begeleider informeert de deelnemer over de procedure, de te volgen stappen in die procedure, het tijdspad, de instrumenten en de wijze van beoordeling.</w:t>
      </w:r>
    </w:p>
    <w:p w:rsidR="00DC4415" w:rsidRDefault="00DC4415" w:rsidP="00DC4415">
      <w:pPr>
        <w:numPr>
          <w:ilvl w:val="0"/>
          <w:numId w:val="2"/>
        </w:numPr>
        <w:spacing w:after="0" w:line="240" w:lineRule="auto"/>
        <w:contextualSpacing/>
      </w:pPr>
      <w:r>
        <w:t xml:space="preserve">De begeleider monitort de voortgang en zal bij stagnatie minimaal één keer </w:t>
      </w:r>
      <w:proofErr w:type="spellStart"/>
      <w:r>
        <w:t>pro-actief</w:t>
      </w:r>
      <w:proofErr w:type="spellEnd"/>
      <w:r>
        <w:t xml:space="preserve"> contact met de kandidaat zoeken. </w:t>
      </w:r>
    </w:p>
    <w:p w:rsidR="00DC4415" w:rsidRPr="00383C58" w:rsidRDefault="00DC4415" w:rsidP="00DC4415">
      <w:pPr>
        <w:numPr>
          <w:ilvl w:val="0"/>
          <w:numId w:val="2"/>
        </w:numPr>
        <w:spacing w:after="0" w:line="240" w:lineRule="auto"/>
        <w:contextualSpacing/>
      </w:pPr>
      <w:r w:rsidRPr="00383C58">
        <w:t xml:space="preserve">Indien wordt gekozen voor het opbouwen van een portfolio ondersteunt de begeleider de deelnemer bij de invulling van het portfolio. Hij probeert een zo compleet mogelijk beeld te krijgen van de werkervaring, kennis en kunde in relatie tot de gevraagde werkprocessen en </w:t>
      </w:r>
      <w:r>
        <w:t>(beroeps)</w:t>
      </w:r>
      <w:r w:rsidRPr="00383C58">
        <w:t xml:space="preserve">competenties. De begeleider legt uit hoe de deelnemer de juiste bewijzen dient te verzamelen. </w:t>
      </w:r>
    </w:p>
    <w:p w:rsidR="00DC4415" w:rsidRPr="00383C58" w:rsidRDefault="00DC4415" w:rsidP="00DC4415">
      <w:pPr>
        <w:numPr>
          <w:ilvl w:val="0"/>
          <w:numId w:val="2"/>
        </w:numPr>
        <w:spacing w:after="0" w:line="240" w:lineRule="auto"/>
        <w:contextualSpacing/>
      </w:pPr>
      <w:r w:rsidRPr="00383C58">
        <w:t xml:space="preserve">Hij zorgt dat waar nodig extra instrumenten (toetsing) worden ingezet om de competenties van de deelnemer in kaart te brengen en ondersteunt de deelnemer bij de toetsing. </w:t>
      </w:r>
    </w:p>
    <w:p w:rsidR="00DC4415" w:rsidRPr="00383C58" w:rsidRDefault="00DC4415" w:rsidP="00DC4415">
      <w:pPr>
        <w:spacing w:after="0" w:line="240" w:lineRule="auto"/>
        <w:contextualSpacing/>
      </w:pPr>
    </w:p>
    <w:p w:rsidR="00DC4415" w:rsidRPr="00383C58" w:rsidRDefault="00DC4415" w:rsidP="00DC4415">
      <w:pPr>
        <w:spacing w:after="0" w:line="240" w:lineRule="auto"/>
        <w:contextualSpacing/>
      </w:pPr>
      <w:r w:rsidRPr="00383C58">
        <w:t>De begeleider speelt geen rol in de beoordeling. Hij heeft geen contact met de beoordelaars (tenzij voor een goed verloop van de p</w:t>
      </w:r>
      <w:r>
        <w:t>rocedure noodzakelijk) en onder</w:t>
      </w:r>
      <w:r w:rsidRPr="00383C58">
        <w:t>neemt geen poging de beoordelaar</w:t>
      </w:r>
      <w:r>
        <w:t xml:space="preserve"> </w:t>
      </w:r>
      <w:r w:rsidRPr="00383C58">
        <w:t>te beïnvloeden.</w:t>
      </w:r>
      <w:r>
        <w:t xml:space="preserve"> De begeleider zal niet tegen een kandidaat zeggen dat een werkproces of beroepscompetentie is behaald. </w:t>
      </w:r>
    </w:p>
    <w:p w:rsidR="00DC4415" w:rsidRPr="00383C58" w:rsidRDefault="00DC4415" w:rsidP="00DC4415">
      <w:pPr>
        <w:spacing w:after="0" w:line="240" w:lineRule="auto"/>
        <w:contextualSpacing/>
      </w:pPr>
    </w:p>
    <w:p w:rsidR="00DC4415" w:rsidRPr="00383C58" w:rsidRDefault="00DC4415" w:rsidP="00DC4415">
      <w:pPr>
        <w:spacing w:after="0" w:line="240" w:lineRule="auto"/>
        <w:contextualSpacing/>
        <w:rPr>
          <w:i/>
        </w:rPr>
      </w:pPr>
      <w:bookmarkStart w:id="10" w:name="_Hlk34154928"/>
      <w:r w:rsidRPr="00383C58">
        <w:rPr>
          <w:i/>
        </w:rPr>
        <w:t>Competentieprofiel EVC-begeleider</w:t>
      </w:r>
    </w:p>
    <w:p w:rsidR="00DC4415" w:rsidRPr="00383C58" w:rsidRDefault="00DC4415" w:rsidP="00DC4415">
      <w:pPr>
        <w:spacing w:after="0" w:line="240" w:lineRule="auto"/>
        <w:contextualSpacing/>
      </w:pPr>
    </w:p>
    <w:p w:rsidR="00DC4415" w:rsidRDefault="00DC4415" w:rsidP="00DC4415">
      <w:pPr>
        <w:spacing w:after="0" w:line="240" w:lineRule="auto"/>
        <w:contextualSpacing/>
      </w:pPr>
      <w:r w:rsidRPr="00383C58">
        <w:t xml:space="preserve">De EVC-begeleider dient te beschikken over de volgende competenties, of deze te ontwikkelen tijdens de </w:t>
      </w:r>
      <w:r>
        <w:t>training</w:t>
      </w:r>
      <w:r w:rsidRPr="00383C58">
        <w:t>:</w:t>
      </w:r>
    </w:p>
    <w:p w:rsidR="00DC4415" w:rsidRPr="00383C58" w:rsidRDefault="00DC4415" w:rsidP="00DC4415">
      <w:pPr>
        <w:spacing w:after="0"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6159"/>
      </w:tblGrid>
      <w:tr w:rsidR="00DC4415" w:rsidRPr="00383C58" w:rsidTr="007E7FC9">
        <w:tc>
          <w:tcPr>
            <w:tcW w:w="2968" w:type="dxa"/>
            <w:shd w:val="clear" w:color="auto" w:fill="B3B3B3"/>
          </w:tcPr>
          <w:p w:rsidR="00DC4415" w:rsidRPr="00383C58" w:rsidRDefault="00DC4415" w:rsidP="007E7FC9">
            <w:pPr>
              <w:spacing w:after="0" w:line="240" w:lineRule="auto"/>
              <w:contextualSpacing/>
              <w:rPr>
                <w:rFonts w:cs="Arial"/>
                <w:bCs/>
                <w:szCs w:val="26"/>
              </w:rPr>
            </w:pPr>
            <w:r w:rsidRPr="00383C58">
              <w:rPr>
                <w:rFonts w:cs="Arial"/>
                <w:bCs/>
                <w:szCs w:val="26"/>
              </w:rPr>
              <w:t>Competentie EVC-begeleider</w:t>
            </w:r>
          </w:p>
        </w:tc>
        <w:tc>
          <w:tcPr>
            <w:tcW w:w="6242" w:type="dxa"/>
            <w:shd w:val="clear" w:color="auto" w:fill="B3B3B3"/>
          </w:tcPr>
          <w:p w:rsidR="00DC4415" w:rsidRPr="00383C58" w:rsidRDefault="00DC4415" w:rsidP="007E7FC9">
            <w:pPr>
              <w:spacing w:after="0" w:line="240" w:lineRule="auto"/>
              <w:contextualSpacing/>
            </w:pPr>
            <w:r w:rsidRPr="00383C58">
              <w:t>Omschrijving</w:t>
            </w:r>
          </w:p>
        </w:tc>
      </w:tr>
      <w:tr w:rsidR="00DC4415" w:rsidRPr="00383C58" w:rsidTr="007E7FC9">
        <w:tc>
          <w:tcPr>
            <w:tcW w:w="2968" w:type="dxa"/>
          </w:tcPr>
          <w:p w:rsidR="00DC4415" w:rsidRPr="00383C58" w:rsidRDefault="00DC4415" w:rsidP="007E7FC9">
            <w:pPr>
              <w:spacing w:after="0" w:line="240" w:lineRule="auto"/>
              <w:contextualSpacing/>
              <w:rPr>
                <w:rFonts w:cs="Arial"/>
                <w:bCs/>
                <w:szCs w:val="26"/>
              </w:rPr>
            </w:pPr>
            <w:r w:rsidRPr="00383C58">
              <w:rPr>
                <w:rFonts w:cs="Arial"/>
                <w:bCs/>
                <w:szCs w:val="26"/>
              </w:rPr>
              <w:t>Vaktechnische bekwaamheid</w:t>
            </w:r>
          </w:p>
          <w:p w:rsidR="00DC4415" w:rsidRPr="00383C58" w:rsidRDefault="00DC4415" w:rsidP="007E7FC9">
            <w:pPr>
              <w:spacing w:after="0" w:line="240" w:lineRule="auto"/>
              <w:contextualSpacing/>
              <w:rPr>
                <w:rFonts w:cs="Arial"/>
                <w:bCs/>
                <w:szCs w:val="26"/>
              </w:rPr>
            </w:pPr>
          </w:p>
        </w:tc>
        <w:tc>
          <w:tcPr>
            <w:tcW w:w="6242" w:type="dxa"/>
          </w:tcPr>
          <w:p w:rsidR="00DC4415" w:rsidRDefault="00DC4415" w:rsidP="00DC4415">
            <w:pPr>
              <w:pStyle w:val="Lijstalinea"/>
              <w:numPr>
                <w:ilvl w:val="0"/>
                <w:numId w:val="5"/>
              </w:numPr>
              <w:spacing w:after="0" w:line="240" w:lineRule="auto"/>
            </w:pPr>
            <w:r w:rsidRPr="00383C58">
              <w:t xml:space="preserve">De begeleider heeft kennis van EVC, doelstellingen, procedure en processen van EVC. </w:t>
            </w:r>
          </w:p>
          <w:p w:rsidR="00DC4415" w:rsidRDefault="00DC4415" w:rsidP="00DC4415">
            <w:pPr>
              <w:pStyle w:val="Lijstalinea"/>
              <w:numPr>
                <w:ilvl w:val="0"/>
                <w:numId w:val="5"/>
              </w:numPr>
              <w:spacing w:after="0" w:line="240" w:lineRule="auto"/>
            </w:pPr>
            <w:r>
              <w:t>Heeft (globale) kennis van de te hanteren beoordelingsinstrumenten.</w:t>
            </w:r>
          </w:p>
          <w:p w:rsidR="00DC4415" w:rsidRDefault="00DC4415" w:rsidP="00DC4415">
            <w:pPr>
              <w:pStyle w:val="Lijstalinea"/>
              <w:numPr>
                <w:ilvl w:val="0"/>
                <w:numId w:val="5"/>
              </w:numPr>
              <w:spacing w:after="0" w:line="240" w:lineRule="auto"/>
            </w:pPr>
            <w:r w:rsidRPr="00383C58">
              <w:t xml:space="preserve">De begeleider is bekend met de standaard/het beroepscompetentieprofiel in het gegeven beroep of die bepaalde sector. </w:t>
            </w:r>
          </w:p>
          <w:p w:rsidR="00DC4415" w:rsidRDefault="00DC4415" w:rsidP="00DC4415">
            <w:pPr>
              <w:pStyle w:val="Lijstalinea"/>
              <w:numPr>
                <w:ilvl w:val="0"/>
                <w:numId w:val="5"/>
              </w:numPr>
              <w:spacing w:after="0" w:line="240" w:lineRule="auto"/>
            </w:pPr>
            <w:r>
              <w:t xml:space="preserve">Kent het (digitale) portfolio en weet wat er in een portfolio opgenomen moet worden aan bewijzen (inhoudelijke en deugdelijkheideisen) zodat het portfolio volledig en </w:t>
            </w:r>
            <w:proofErr w:type="spellStart"/>
            <w:r>
              <w:t>beoordeelbaar</w:t>
            </w:r>
            <w:proofErr w:type="spellEnd"/>
            <w:r>
              <w:t xml:space="preserve"> is en hoe dat moet.</w:t>
            </w:r>
          </w:p>
          <w:p w:rsidR="00DC4415" w:rsidRDefault="00DC4415" w:rsidP="00DC4415">
            <w:pPr>
              <w:pStyle w:val="Lijstalinea"/>
              <w:numPr>
                <w:ilvl w:val="0"/>
                <w:numId w:val="5"/>
              </w:numPr>
              <w:spacing w:after="0" w:line="240" w:lineRule="auto"/>
            </w:pPr>
            <w:r w:rsidRPr="00383C58">
              <w:lastRenderedPageBreak/>
              <w:t>De begeleider is bekend met de ontwikkelingen op de arbeidsmarkt en de veranderingen met betrekking t</w:t>
            </w:r>
            <w:r>
              <w:t>ot de verwachte kwalificaties, door bijvoorbeeld (deels) werkzaam te blijven in de praktijk, het lezen van vakbladen, internet en bezoeken van vakbeurzen en congressen. Neemt deel aan (de) intervisiebijeenkomsten.</w:t>
            </w:r>
          </w:p>
          <w:p w:rsidR="00DC4415" w:rsidRDefault="00DC4415" w:rsidP="00DC4415">
            <w:pPr>
              <w:pStyle w:val="Lijstalinea"/>
              <w:numPr>
                <w:ilvl w:val="0"/>
                <w:numId w:val="5"/>
              </w:numPr>
              <w:spacing w:after="0" w:line="240" w:lineRule="auto"/>
            </w:pPr>
            <w:r>
              <w:t>De begeleider blijft zich ontwikkelen langs de kwaliteitsrubriek Criteriumgericht Beoordelen.</w:t>
            </w:r>
          </w:p>
          <w:p w:rsidR="00DC4415" w:rsidRDefault="00DC4415" w:rsidP="00DC4415">
            <w:pPr>
              <w:pStyle w:val="Lijstalinea"/>
              <w:numPr>
                <w:ilvl w:val="0"/>
                <w:numId w:val="5"/>
              </w:numPr>
              <w:spacing w:after="0" w:line="240" w:lineRule="auto"/>
            </w:pPr>
            <w:r>
              <w:t xml:space="preserve">Kent de beoordelingscriteria en kan deze vergelijken met de bewijsstukken van de kandidaat. </w:t>
            </w:r>
          </w:p>
          <w:p w:rsidR="00DC4415" w:rsidRDefault="00DC4415" w:rsidP="00DC4415">
            <w:pPr>
              <w:pStyle w:val="Lijstalinea"/>
              <w:numPr>
                <w:ilvl w:val="0"/>
                <w:numId w:val="5"/>
              </w:numPr>
              <w:spacing w:after="0" w:line="240" w:lineRule="auto"/>
            </w:pPr>
            <w:r w:rsidRPr="00383C58">
              <w:t>De begeleider heeft kennis van het opleidingsaanbod of de opleidingsmogelijkheden.</w:t>
            </w:r>
            <w:r>
              <w:t xml:space="preserve"> </w:t>
            </w:r>
          </w:p>
          <w:p w:rsidR="00DC4415" w:rsidRPr="00383C58" w:rsidRDefault="00DC4415" w:rsidP="00DC4415">
            <w:pPr>
              <w:pStyle w:val="Lijstalinea"/>
              <w:numPr>
                <w:ilvl w:val="0"/>
                <w:numId w:val="5"/>
              </w:numPr>
              <w:spacing w:after="0" w:line="240" w:lineRule="auto"/>
            </w:pPr>
            <w:r>
              <w:t>Maakt duidelijk onderscheid tussen EVC en scholing. Weet wat voor soort bewijslast er nodig is om te bepalen of iemand voldoet aan de beoordelingscriteria.</w:t>
            </w:r>
          </w:p>
        </w:tc>
      </w:tr>
      <w:tr w:rsidR="00DC4415" w:rsidRPr="00383C58" w:rsidTr="007E7FC9">
        <w:tc>
          <w:tcPr>
            <w:tcW w:w="2968" w:type="dxa"/>
          </w:tcPr>
          <w:p w:rsidR="00DC4415" w:rsidRPr="00383C58" w:rsidRDefault="00DC4415" w:rsidP="007E7FC9">
            <w:pPr>
              <w:spacing w:after="0" w:line="240" w:lineRule="auto"/>
              <w:contextualSpacing/>
            </w:pPr>
            <w:r w:rsidRPr="00383C58">
              <w:rPr>
                <w:rFonts w:cs="Arial"/>
                <w:bCs/>
                <w:szCs w:val="26"/>
              </w:rPr>
              <w:lastRenderedPageBreak/>
              <w:t>Presenteren</w:t>
            </w:r>
          </w:p>
        </w:tc>
        <w:tc>
          <w:tcPr>
            <w:tcW w:w="6242" w:type="dxa"/>
          </w:tcPr>
          <w:p w:rsidR="00DC4415" w:rsidRDefault="00DC4415" w:rsidP="00DC4415">
            <w:pPr>
              <w:pStyle w:val="Lijstalinea"/>
              <w:numPr>
                <w:ilvl w:val="0"/>
                <w:numId w:val="5"/>
              </w:numPr>
              <w:spacing w:after="0" w:line="240" w:lineRule="auto"/>
            </w:pPr>
            <w:r w:rsidRPr="00383C58">
              <w:t>De begeleider is in staat om informatie over de EVC-procedure</w:t>
            </w:r>
            <w:r>
              <w:t xml:space="preserve"> (de te volgen stappen in die procedure, de voorlopige inschatting van het tijdpad en het te gebruiken portfolioformat, de beoordelingscriteria waar bewijzen voor verzameld moeten worden) </w:t>
            </w:r>
            <w:r w:rsidRPr="00383C58">
              <w:t>op een systematische en duidelijke manier te presenteren</w:t>
            </w:r>
            <w:r>
              <w:t xml:space="preserve"> en weet in welke volgorde de informatie aan de orde moet komen. </w:t>
            </w:r>
          </w:p>
          <w:p w:rsidR="00DC4415" w:rsidRDefault="00DC4415" w:rsidP="00DC4415">
            <w:pPr>
              <w:pStyle w:val="Lijstalinea"/>
              <w:numPr>
                <w:ilvl w:val="0"/>
                <w:numId w:val="5"/>
              </w:numPr>
              <w:spacing w:after="0" w:line="240" w:lineRule="auto"/>
            </w:pPr>
            <w:r>
              <w:t>Kan het niveau van de uitleg en het taalgebruik aanpassen aan het niveau van de kandidaat.</w:t>
            </w:r>
          </w:p>
          <w:p w:rsidR="00DC4415" w:rsidRDefault="00DC4415" w:rsidP="00DC4415">
            <w:pPr>
              <w:pStyle w:val="Lijstalinea"/>
              <w:numPr>
                <w:ilvl w:val="0"/>
                <w:numId w:val="5"/>
              </w:numPr>
              <w:spacing w:after="0" w:line="240" w:lineRule="auto"/>
            </w:pPr>
            <w:r>
              <w:t>Geeft een heldere uitleg over de VRAAK-criteria, zodat de EVC-kandidaat weet hoe de VRAAK-criteria kunnen worden gekoppeld aan de eigen ervaring.</w:t>
            </w:r>
          </w:p>
          <w:p w:rsidR="00DC4415" w:rsidRPr="00383C58" w:rsidRDefault="00DC4415" w:rsidP="00DC4415">
            <w:pPr>
              <w:pStyle w:val="Lijstalinea"/>
              <w:numPr>
                <w:ilvl w:val="0"/>
                <w:numId w:val="5"/>
              </w:numPr>
              <w:spacing w:after="0" w:line="240" w:lineRule="auto"/>
            </w:pPr>
            <w:r>
              <w:t>De begeleider toetst ten slotte of de kandidaat het begrijpt.</w:t>
            </w:r>
          </w:p>
        </w:tc>
      </w:tr>
      <w:tr w:rsidR="00DC4415" w:rsidRPr="00383C58" w:rsidTr="007E7FC9">
        <w:tc>
          <w:tcPr>
            <w:tcW w:w="2968" w:type="dxa"/>
          </w:tcPr>
          <w:p w:rsidR="00DC4415" w:rsidRPr="00383C58" w:rsidRDefault="00DC4415" w:rsidP="007E7FC9">
            <w:pPr>
              <w:spacing w:after="0" w:line="240" w:lineRule="auto"/>
              <w:contextualSpacing/>
            </w:pPr>
            <w:r w:rsidRPr="00383C58">
              <w:rPr>
                <w:rFonts w:cs="Arial"/>
                <w:bCs/>
                <w:szCs w:val="26"/>
              </w:rPr>
              <w:t>Begeleiden</w:t>
            </w:r>
          </w:p>
        </w:tc>
        <w:tc>
          <w:tcPr>
            <w:tcW w:w="6242" w:type="dxa"/>
          </w:tcPr>
          <w:p w:rsidR="00DC4415" w:rsidRDefault="00DC4415" w:rsidP="00DC4415">
            <w:pPr>
              <w:pStyle w:val="Lijstalinea"/>
              <w:numPr>
                <w:ilvl w:val="0"/>
                <w:numId w:val="5"/>
              </w:numPr>
              <w:spacing w:after="0" w:line="240" w:lineRule="auto"/>
            </w:pPr>
            <w:r w:rsidRPr="00383C58">
              <w:t>De begeleider is in staat om zich doelgericht bezig te houden met individuen.</w:t>
            </w:r>
          </w:p>
          <w:p w:rsidR="00DC4415" w:rsidRDefault="00DC4415" w:rsidP="00DC4415">
            <w:pPr>
              <w:pStyle w:val="Lijstalinea"/>
              <w:numPr>
                <w:ilvl w:val="0"/>
                <w:numId w:val="5"/>
              </w:numPr>
              <w:spacing w:after="0" w:line="240" w:lineRule="auto"/>
            </w:pPr>
            <w:r>
              <w:t>Kan, samen met de kandidaat, de relatie leggen tussen de beoordelingsstandaard en het soort bewijzen dat hiervoor van toepassing is.</w:t>
            </w:r>
          </w:p>
          <w:p w:rsidR="00DC4415" w:rsidRDefault="00DC4415" w:rsidP="00DC4415">
            <w:pPr>
              <w:pStyle w:val="Lijstalinea"/>
              <w:numPr>
                <w:ilvl w:val="0"/>
                <w:numId w:val="5"/>
              </w:numPr>
              <w:spacing w:after="0" w:line="240" w:lineRule="auto"/>
            </w:pPr>
            <w:r>
              <w:t xml:space="preserve">Begeleidt en stuurt de kandidaat bij het verzamelen en ordenen van de juiste bewijzen in het portfolio en let hierbij op de VRAAK-criteria (variatie, relevantie, actueel, authentiek en kwantiteit), zodat het portfolio makkelijk lees- en </w:t>
            </w:r>
            <w:proofErr w:type="spellStart"/>
            <w:r>
              <w:t>beoordeelbaar</w:t>
            </w:r>
            <w:proofErr w:type="spellEnd"/>
            <w:r>
              <w:t xml:space="preserve"> is voor de assessor.</w:t>
            </w:r>
          </w:p>
          <w:p w:rsidR="00DC4415" w:rsidRDefault="00DC4415" w:rsidP="00DC4415">
            <w:pPr>
              <w:pStyle w:val="Lijstalinea"/>
              <w:numPr>
                <w:ilvl w:val="0"/>
                <w:numId w:val="5"/>
              </w:numPr>
              <w:spacing w:after="0" w:line="240" w:lineRule="auto"/>
            </w:pPr>
            <w:r>
              <w:t>Kan vragen van de kandidaat beantwoorden en geeft tips om het portfolio compleet te maken.</w:t>
            </w:r>
          </w:p>
          <w:p w:rsidR="00DC4415" w:rsidRPr="00383C58" w:rsidRDefault="00DC4415" w:rsidP="00DC4415">
            <w:pPr>
              <w:pStyle w:val="Lijstalinea"/>
              <w:numPr>
                <w:ilvl w:val="0"/>
                <w:numId w:val="5"/>
              </w:numPr>
              <w:spacing w:after="0" w:line="240" w:lineRule="auto"/>
            </w:pPr>
            <w:r>
              <w:t>Hanteert verschillende begeleidingstechnieken: uitnodigen tot zelfreflectie en zelfbeoordeling, doorvragen, terugkoppelen, spiegelen en confronteren.</w:t>
            </w:r>
          </w:p>
        </w:tc>
      </w:tr>
      <w:tr w:rsidR="00DC4415" w:rsidRPr="00383C58" w:rsidTr="007E7FC9">
        <w:tc>
          <w:tcPr>
            <w:tcW w:w="2968" w:type="dxa"/>
          </w:tcPr>
          <w:p w:rsidR="00DC4415" w:rsidRPr="00383C58" w:rsidRDefault="00DC4415" w:rsidP="007E7FC9">
            <w:pPr>
              <w:spacing w:after="0" w:line="240" w:lineRule="auto"/>
              <w:contextualSpacing/>
              <w:rPr>
                <w:rFonts w:cs="Arial"/>
                <w:bCs/>
                <w:szCs w:val="26"/>
              </w:rPr>
            </w:pPr>
            <w:r w:rsidRPr="00383C58">
              <w:rPr>
                <w:rFonts w:cs="Arial"/>
                <w:bCs/>
                <w:szCs w:val="26"/>
              </w:rPr>
              <w:t>Interviewen</w:t>
            </w:r>
            <w:r w:rsidRPr="00383C58">
              <w:br/>
            </w:r>
          </w:p>
        </w:tc>
        <w:tc>
          <w:tcPr>
            <w:tcW w:w="6242" w:type="dxa"/>
          </w:tcPr>
          <w:p w:rsidR="00DC4415" w:rsidRPr="00383C58" w:rsidRDefault="00DC4415" w:rsidP="00DC4415">
            <w:pPr>
              <w:pStyle w:val="Lijstalinea"/>
              <w:numPr>
                <w:ilvl w:val="0"/>
                <w:numId w:val="5"/>
              </w:numPr>
              <w:spacing w:after="0" w:line="240" w:lineRule="auto"/>
            </w:pPr>
            <w:r w:rsidRPr="00383C58">
              <w:t xml:space="preserve">De begeleider is in staat om </w:t>
            </w:r>
            <w:r>
              <w:t>gesprek- en</w:t>
            </w:r>
            <w:r w:rsidRPr="00383C58">
              <w:t xml:space="preserve"> interviewtechnieken</w:t>
            </w:r>
            <w:r>
              <w:t xml:space="preserve"> op een dusdanige manier</w:t>
            </w:r>
            <w:r w:rsidRPr="00383C58">
              <w:t xml:space="preserve"> te gebruiken</w:t>
            </w:r>
            <w:r>
              <w:t xml:space="preserve"> dat de kandidaat aan het denken wordt gezet over de eigen </w:t>
            </w:r>
            <w:r w:rsidRPr="00383C58">
              <w:t>formele en informele vaardigheden/kwaliteiten/competenties</w:t>
            </w:r>
            <w:r>
              <w:t>, zodat de bewijsstukken verzameld kunnen worden.</w:t>
            </w:r>
          </w:p>
        </w:tc>
      </w:tr>
      <w:tr w:rsidR="00DC4415" w:rsidRPr="00383C58" w:rsidTr="007E7FC9">
        <w:tc>
          <w:tcPr>
            <w:tcW w:w="2968" w:type="dxa"/>
          </w:tcPr>
          <w:p w:rsidR="00DC4415" w:rsidRPr="00383C58" w:rsidRDefault="00DC4415" w:rsidP="007E7FC9">
            <w:pPr>
              <w:spacing w:after="0" w:line="240" w:lineRule="auto"/>
              <w:contextualSpacing/>
            </w:pPr>
            <w:r w:rsidRPr="00383C58">
              <w:rPr>
                <w:rFonts w:cs="Arial"/>
                <w:bCs/>
                <w:szCs w:val="26"/>
              </w:rPr>
              <w:t>Terugkoppelen / feedback geven</w:t>
            </w:r>
          </w:p>
          <w:p w:rsidR="00DC4415" w:rsidRPr="00383C58" w:rsidRDefault="00DC4415" w:rsidP="007E7FC9">
            <w:pPr>
              <w:spacing w:after="0" w:line="240" w:lineRule="auto"/>
              <w:contextualSpacing/>
              <w:rPr>
                <w:rFonts w:cs="Arial"/>
                <w:bCs/>
                <w:szCs w:val="26"/>
              </w:rPr>
            </w:pPr>
          </w:p>
        </w:tc>
        <w:tc>
          <w:tcPr>
            <w:tcW w:w="6242" w:type="dxa"/>
          </w:tcPr>
          <w:p w:rsidR="00DC4415" w:rsidRPr="000858FB" w:rsidRDefault="00DC4415" w:rsidP="00DC4415">
            <w:pPr>
              <w:pStyle w:val="Lijstalinea"/>
              <w:numPr>
                <w:ilvl w:val="0"/>
                <w:numId w:val="5"/>
              </w:numPr>
              <w:spacing w:after="0" w:line="240" w:lineRule="auto"/>
              <w:rPr>
                <w:color w:val="FF0000"/>
              </w:rPr>
            </w:pPr>
            <w:r w:rsidRPr="00644057">
              <w:t>De begeleider past feedback</w:t>
            </w:r>
            <w:r>
              <w:t xml:space="preserve"> en </w:t>
            </w:r>
            <w:proofErr w:type="spellStart"/>
            <w:r>
              <w:t>feedforward</w:t>
            </w:r>
            <w:r w:rsidRPr="00644057">
              <w:t>regels</w:t>
            </w:r>
            <w:proofErr w:type="spellEnd"/>
            <w:r w:rsidRPr="00644057">
              <w:t xml:space="preserve"> toe:</w:t>
            </w:r>
            <w:r>
              <w:rPr>
                <w:color w:val="FF0000"/>
              </w:rPr>
              <w:t xml:space="preserve"> </w:t>
            </w:r>
            <w:r>
              <w:t>(</w:t>
            </w:r>
            <w:r w:rsidRPr="00622062">
              <w:t>ik-boodschap, positieve insteek en onderbouwing op basis van waargenomen gedrag</w:t>
            </w:r>
            <w:r>
              <w:t xml:space="preserve"> en tips voor ‘de toekomst’).</w:t>
            </w:r>
          </w:p>
          <w:p w:rsidR="00DC4415" w:rsidRDefault="00DC4415" w:rsidP="00DC4415">
            <w:pPr>
              <w:pStyle w:val="Lijstalinea"/>
              <w:numPr>
                <w:ilvl w:val="0"/>
                <w:numId w:val="5"/>
              </w:numPr>
              <w:spacing w:after="0" w:line="240" w:lineRule="auto"/>
            </w:pPr>
            <w:r>
              <w:t xml:space="preserve">Begeleider geeft feedback en </w:t>
            </w:r>
            <w:proofErr w:type="spellStart"/>
            <w:r>
              <w:t>feedforward</w:t>
            </w:r>
            <w:proofErr w:type="spellEnd"/>
            <w:r>
              <w:t xml:space="preserve"> aan de kandidaat over de relevantie van de aangeleverde bewijzen in relatie tot de beoordelingsstandaard.</w:t>
            </w:r>
          </w:p>
          <w:p w:rsidR="00DC4415" w:rsidRDefault="00DC4415" w:rsidP="00DC4415">
            <w:pPr>
              <w:pStyle w:val="Lijstalinea"/>
              <w:numPr>
                <w:ilvl w:val="0"/>
                <w:numId w:val="5"/>
              </w:numPr>
              <w:spacing w:after="0" w:line="240" w:lineRule="auto"/>
            </w:pPr>
            <w:r w:rsidRPr="00383C58">
              <w:t xml:space="preserve">De begeleider is in staat om de deelnemer op een constructieve, motiverende wijze feedback </w:t>
            </w:r>
            <w:r>
              <w:t xml:space="preserve">en </w:t>
            </w:r>
            <w:proofErr w:type="spellStart"/>
            <w:r>
              <w:t>feedforward</w:t>
            </w:r>
            <w:proofErr w:type="spellEnd"/>
            <w:r>
              <w:t xml:space="preserve"> </w:t>
            </w:r>
            <w:r w:rsidRPr="00383C58">
              <w:t>te geven over de EVC-procedure en de uitslag hiervan</w:t>
            </w:r>
            <w:r>
              <w:t>.</w:t>
            </w:r>
            <w:r w:rsidRPr="00383C58">
              <w:t xml:space="preserve"> </w:t>
            </w:r>
          </w:p>
          <w:p w:rsidR="00DC4415" w:rsidRDefault="00DC4415" w:rsidP="00DC4415">
            <w:pPr>
              <w:pStyle w:val="Lijstalinea"/>
              <w:numPr>
                <w:ilvl w:val="0"/>
                <w:numId w:val="5"/>
              </w:numPr>
              <w:spacing w:after="0" w:line="240" w:lineRule="auto"/>
            </w:pPr>
            <w:r w:rsidRPr="00383C58">
              <w:lastRenderedPageBreak/>
              <w:t xml:space="preserve">De begeleider kan de beslissingen, die genomen zijn op basis van de boordeling en die aangeven op welke punten de deelnemer bekwaam is, duidelijk uitleggen en onderbouwen. </w:t>
            </w:r>
          </w:p>
          <w:p w:rsidR="00DC4415" w:rsidRDefault="00DC4415" w:rsidP="00DC4415">
            <w:pPr>
              <w:pStyle w:val="Lijstalinea"/>
              <w:numPr>
                <w:ilvl w:val="0"/>
                <w:numId w:val="5"/>
              </w:numPr>
              <w:spacing w:after="0" w:line="240" w:lineRule="auto"/>
            </w:pPr>
            <w:r w:rsidRPr="00383C58">
              <w:t>De begeleider kan de te volgen stappen in het beoordelingsproces identificeren en herkennen, en weet wat de deelnemer moet doen om de EVC-procedure succesvol te doorlopen.</w:t>
            </w:r>
            <w:r>
              <w:t xml:space="preserve"> </w:t>
            </w:r>
          </w:p>
          <w:p w:rsidR="00DC4415" w:rsidRPr="00383C58" w:rsidRDefault="00DC4415" w:rsidP="00DC4415">
            <w:pPr>
              <w:pStyle w:val="Lijstalinea"/>
              <w:numPr>
                <w:ilvl w:val="0"/>
                <w:numId w:val="5"/>
              </w:numPr>
              <w:spacing w:after="0" w:line="240" w:lineRule="auto"/>
            </w:pPr>
            <w:r>
              <w:t>Het taalgebruik en de manier van communiceren passen bij het niveau van de kandidaat.</w:t>
            </w:r>
          </w:p>
        </w:tc>
      </w:tr>
    </w:tbl>
    <w:p w:rsidR="00DC4415" w:rsidRDefault="00DC4415" w:rsidP="00DC4415">
      <w:pPr>
        <w:spacing w:after="0" w:line="240" w:lineRule="auto"/>
        <w:contextualSpacing/>
      </w:pPr>
    </w:p>
    <w:p w:rsidR="00DC4415" w:rsidRPr="00383C58" w:rsidRDefault="00DC4415" w:rsidP="00DC4415">
      <w:pPr>
        <w:spacing w:after="0" w:line="240" w:lineRule="auto"/>
      </w:pPr>
      <w:r w:rsidRPr="00383C58">
        <w:t>Tevens dient de EVC-begeleider te beschikken over de volgende waarden of deze te ontwikkelen:</w:t>
      </w:r>
    </w:p>
    <w:p w:rsidR="00DC4415" w:rsidRPr="00383C58" w:rsidRDefault="00DC4415" w:rsidP="00DC4415">
      <w:pPr>
        <w:spacing w:after="0"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60"/>
        <w:gridCol w:w="6002"/>
      </w:tblGrid>
      <w:tr w:rsidR="00DC4415" w:rsidRPr="00383C58" w:rsidTr="007E7FC9">
        <w:tc>
          <w:tcPr>
            <w:tcW w:w="3078" w:type="dxa"/>
            <w:shd w:val="clear" w:color="auto" w:fill="B3B3B3"/>
          </w:tcPr>
          <w:p w:rsidR="00DC4415" w:rsidRPr="00383C58" w:rsidRDefault="00DC4415" w:rsidP="007E7FC9">
            <w:pPr>
              <w:spacing w:after="0" w:line="240" w:lineRule="auto"/>
              <w:contextualSpacing/>
            </w:pPr>
            <w:r w:rsidRPr="00383C58">
              <w:t>Waarden EVC-begeleider</w:t>
            </w:r>
          </w:p>
        </w:tc>
        <w:tc>
          <w:tcPr>
            <w:tcW w:w="6134" w:type="dxa"/>
            <w:shd w:val="clear" w:color="auto" w:fill="B3B3B3"/>
          </w:tcPr>
          <w:p w:rsidR="00DC4415" w:rsidRPr="00383C58" w:rsidRDefault="00DC4415" w:rsidP="007E7FC9">
            <w:pPr>
              <w:spacing w:after="0" w:line="240" w:lineRule="auto"/>
              <w:contextualSpacing/>
            </w:pPr>
            <w:r w:rsidRPr="00383C58">
              <w:t>Omschrijving</w:t>
            </w:r>
          </w:p>
        </w:tc>
      </w:tr>
      <w:tr w:rsidR="00DC4415" w:rsidRPr="00383C58" w:rsidTr="007E7FC9">
        <w:tc>
          <w:tcPr>
            <w:tcW w:w="3078" w:type="dxa"/>
          </w:tcPr>
          <w:p w:rsidR="00DC4415" w:rsidRPr="00383C58" w:rsidRDefault="00DC4415" w:rsidP="007E7FC9">
            <w:pPr>
              <w:spacing w:after="0" w:line="240" w:lineRule="auto"/>
              <w:contextualSpacing/>
            </w:pPr>
            <w:r w:rsidRPr="00383C58">
              <w:t>Beoordelingsvermogen</w:t>
            </w:r>
          </w:p>
        </w:tc>
        <w:tc>
          <w:tcPr>
            <w:tcW w:w="6134" w:type="dxa"/>
          </w:tcPr>
          <w:p w:rsidR="00DC4415" w:rsidRPr="00383C58" w:rsidRDefault="00DC4415" w:rsidP="00DC4415">
            <w:pPr>
              <w:pStyle w:val="Lijstalinea"/>
              <w:numPr>
                <w:ilvl w:val="0"/>
                <w:numId w:val="5"/>
              </w:numPr>
              <w:spacing w:after="0" w:line="240" w:lineRule="auto"/>
            </w:pPr>
            <w:r w:rsidRPr="00383C58">
              <w:t>De begeleider gaat uit van een holistische beoordeling van het EVC-proces waarbij de deelnemer het middelpunt is.</w:t>
            </w:r>
          </w:p>
        </w:tc>
      </w:tr>
      <w:tr w:rsidR="00DC4415" w:rsidRPr="00383C58" w:rsidTr="007E7FC9">
        <w:tc>
          <w:tcPr>
            <w:tcW w:w="3078" w:type="dxa"/>
          </w:tcPr>
          <w:p w:rsidR="00DC4415" w:rsidRPr="00383C58" w:rsidRDefault="00DC4415" w:rsidP="007E7FC9">
            <w:pPr>
              <w:spacing w:after="0" w:line="240" w:lineRule="auto"/>
              <w:contextualSpacing/>
            </w:pPr>
            <w:r w:rsidRPr="00383C58">
              <w:t>Aandacht voor detail</w:t>
            </w:r>
          </w:p>
        </w:tc>
        <w:tc>
          <w:tcPr>
            <w:tcW w:w="6134" w:type="dxa"/>
          </w:tcPr>
          <w:p w:rsidR="00DC4415" w:rsidRPr="00383C58" w:rsidRDefault="00DC4415" w:rsidP="00DC4415">
            <w:pPr>
              <w:pStyle w:val="Lijstalinea"/>
              <w:numPr>
                <w:ilvl w:val="0"/>
                <w:numId w:val="5"/>
              </w:numPr>
              <w:spacing w:after="0" w:line="240" w:lineRule="auto"/>
            </w:pPr>
            <w:r w:rsidRPr="00383C58">
              <w:t>De begeleider heeft een scherp observatievermogen; weet hoe hij met details moet omgaan.</w:t>
            </w:r>
          </w:p>
        </w:tc>
      </w:tr>
      <w:tr w:rsidR="00DC4415" w:rsidRPr="00383C58" w:rsidTr="007E7FC9">
        <w:tc>
          <w:tcPr>
            <w:tcW w:w="3078" w:type="dxa"/>
          </w:tcPr>
          <w:p w:rsidR="00DC4415" w:rsidRPr="00383C58" w:rsidRDefault="00DC4415" w:rsidP="007E7FC9">
            <w:pPr>
              <w:spacing w:after="0" w:line="240" w:lineRule="auto"/>
              <w:contextualSpacing/>
            </w:pPr>
            <w:r w:rsidRPr="00383C58">
              <w:t xml:space="preserve">Culturele en linguïstische gevoeligheid </w:t>
            </w:r>
          </w:p>
        </w:tc>
        <w:tc>
          <w:tcPr>
            <w:tcW w:w="6134" w:type="dxa"/>
          </w:tcPr>
          <w:p w:rsidR="00DC4415" w:rsidRPr="00383C58" w:rsidRDefault="00DC4415" w:rsidP="00DC4415">
            <w:pPr>
              <w:pStyle w:val="Lijstalinea"/>
              <w:numPr>
                <w:ilvl w:val="0"/>
                <w:numId w:val="5"/>
              </w:numPr>
              <w:spacing w:after="0" w:line="240" w:lineRule="auto"/>
            </w:pPr>
            <w:r w:rsidRPr="00383C58">
              <w:t>De begeleider heeft of ontwikkelt een multiculturele houding naar mensen toe met een andere culturele en linguïstische achtergrond.</w:t>
            </w:r>
          </w:p>
        </w:tc>
      </w:tr>
      <w:tr w:rsidR="00DC4415" w:rsidRPr="00383C58" w:rsidTr="007E7FC9">
        <w:tc>
          <w:tcPr>
            <w:tcW w:w="3078" w:type="dxa"/>
          </w:tcPr>
          <w:p w:rsidR="00DC4415" w:rsidRPr="00383C58" w:rsidRDefault="00DC4415" w:rsidP="007E7FC9">
            <w:pPr>
              <w:spacing w:after="0" w:line="240" w:lineRule="auto"/>
              <w:contextualSpacing/>
            </w:pPr>
            <w:r w:rsidRPr="00383C58">
              <w:t>Integriteit</w:t>
            </w:r>
          </w:p>
        </w:tc>
        <w:tc>
          <w:tcPr>
            <w:tcW w:w="6134" w:type="dxa"/>
          </w:tcPr>
          <w:p w:rsidR="00DC4415" w:rsidRPr="00383C58" w:rsidRDefault="00DC4415" w:rsidP="00DC4415">
            <w:pPr>
              <w:pStyle w:val="Lijstalinea"/>
              <w:numPr>
                <w:ilvl w:val="0"/>
                <w:numId w:val="5"/>
              </w:numPr>
              <w:spacing w:after="0" w:line="240" w:lineRule="auto"/>
            </w:pPr>
            <w:r w:rsidRPr="00383C58">
              <w:t>De begeleider is uiterst eerlijk en betrouwbaar</w:t>
            </w:r>
            <w:r>
              <w:t>.</w:t>
            </w:r>
          </w:p>
          <w:p w:rsidR="00DC4415" w:rsidRPr="00383C58" w:rsidRDefault="00DC4415" w:rsidP="00DC4415">
            <w:pPr>
              <w:pStyle w:val="Lijstalinea"/>
              <w:numPr>
                <w:ilvl w:val="0"/>
                <w:numId w:val="5"/>
              </w:numPr>
              <w:spacing w:after="0" w:line="240" w:lineRule="auto"/>
            </w:pPr>
            <w:r w:rsidRPr="00383C58">
              <w:t xml:space="preserve">Kan ethische normen naleven in </w:t>
            </w:r>
            <w:proofErr w:type="spellStart"/>
            <w:r w:rsidRPr="00383C58">
              <w:t>beroepsgebonden</w:t>
            </w:r>
            <w:proofErr w:type="spellEnd"/>
            <w:r w:rsidRPr="00383C58">
              <w:t xml:space="preserve"> activiteiten.</w:t>
            </w:r>
          </w:p>
          <w:p w:rsidR="00DC4415" w:rsidRPr="00383C58" w:rsidRDefault="00DC4415" w:rsidP="00DC4415">
            <w:pPr>
              <w:pStyle w:val="Lijstalinea"/>
              <w:numPr>
                <w:ilvl w:val="0"/>
                <w:numId w:val="5"/>
              </w:numPr>
              <w:spacing w:after="0" w:line="240" w:lineRule="auto"/>
            </w:pPr>
            <w:r w:rsidRPr="00383C58">
              <w:t>Respecteert het privéleven van de deelnemer.</w:t>
            </w:r>
          </w:p>
        </w:tc>
      </w:tr>
      <w:tr w:rsidR="00DC4415" w:rsidRPr="00383C58" w:rsidTr="007E7FC9">
        <w:tc>
          <w:tcPr>
            <w:tcW w:w="3078" w:type="dxa"/>
          </w:tcPr>
          <w:p w:rsidR="00DC4415" w:rsidRPr="00383C58" w:rsidRDefault="00DC4415" w:rsidP="007E7FC9">
            <w:pPr>
              <w:spacing w:after="0" w:line="240" w:lineRule="auto"/>
              <w:contextualSpacing/>
            </w:pPr>
            <w:r w:rsidRPr="00383C58">
              <w:t>Sensitiviteit</w:t>
            </w:r>
          </w:p>
        </w:tc>
        <w:tc>
          <w:tcPr>
            <w:tcW w:w="6134" w:type="dxa"/>
          </w:tcPr>
          <w:p w:rsidR="00DC4415" w:rsidRPr="00383C58" w:rsidRDefault="00DC4415" w:rsidP="00DC4415">
            <w:pPr>
              <w:pStyle w:val="Lijstalinea"/>
              <w:numPr>
                <w:ilvl w:val="0"/>
                <w:numId w:val="5"/>
              </w:numPr>
              <w:spacing w:after="0" w:line="240" w:lineRule="auto"/>
            </w:pPr>
            <w:r w:rsidRPr="00383C58">
              <w:t xml:space="preserve">De begeleider gaat gemakkelijk om met verbale en niet-verbale </w:t>
            </w:r>
            <w:proofErr w:type="spellStart"/>
            <w:r w:rsidRPr="00383C58">
              <w:t>inter-persoonlijke</w:t>
            </w:r>
            <w:proofErr w:type="spellEnd"/>
            <w:r w:rsidRPr="00383C58">
              <w:t xml:space="preserve"> communicatie en kan zichzelf verplaatsen in de deelnemer.</w:t>
            </w:r>
          </w:p>
          <w:p w:rsidR="00DC4415" w:rsidRPr="00383C58" w:rsidRDefault="00DC4415" w:rsidP="00DC4415">
            <w:pPr>
              <w:pStyle w:val="Lijstalinea"/>
              <w:numPr>
                <w:ilvl w:val="0"/>
                <w:numId w:val="5"/>
              </w:numPr>
              <w:spacing w:after="0" w:line="240" w:lineRule="auto"/>
            </w:pPr>
            <w:r w:rsidRPr="00383C58">
              <w:t>Hij heeft respect voor de gevoelens van de deelnemer.</w:t>
            </w:r>
          </w:p>
        </w:tc>
      </w:tr>
      <w:tr w:rsidR="00DC4415" w:rsidRPr="00383C58" w:rsidTr="007E7FC9">
        <w:tc>
          <w:tcPr>
            <w:tcW w:w="3078" w:type="dxa"/>
          </w:tcPr>
          <w:p w:rsidR="00DC4415" w:rsidRPr="00383C58" w:rsidRDefault="00DC4415" w:rsidP="007E7FC9">
            <w:pPr>
              <w:spacing w:after="0" w:line="240" w:lineRule="auto"/>
              <w:contextualSpacing/>
            </w:pPr>
            <w:r w:rsidRPr="00383C58">
              <w:t>Impact</w:t>
            </w:r>
          </w:p>
        </w:tc>
        <w:tc>
          <w:tcPr>
            <w:tcW w:w="6134" w:type="dxa"/>
          </w:tcPr>
          <w:p w:rsidR="00DC4415" w:rsidRPr="00383C58" w:rsidRDefault="00DC4415" w:rsidP="00DC4415">
            <w:pPr>
              <w:pStyle w:val="Lijstalinea"/>
              <w:numPr>
                <w:ilvl w:val="0"/>
                <w:numId w:val="5"/>
              </w:numPr>
              <w:spacing w:after="0" w:line="240" w:lineRule="auto"/>
            </w:pPr>
            <w:r w:rsidRPr="00383C58">
              <w:t xml:space="preserve">De begeleider is zich bewust van de invloed van zijn eigen gedrag op andere mensen. </w:t>
            </w:r>
          </w:p>
        </w:tc>
      </w:tr>
      <w:tr w:rsidR="00DC4415" w:rsidRPr="00383C58" w:rsidTr="007E7FC9">
        <w:tc>
          <w:tcPr>
            <w:tcW w:w="3078" w:type="dxa"/>
          </w:tcPr>
          <w:p w:rsidR="00DC4415" w:rsidRPr="00383C58" w:rsidRDefault="00DC4415" w:rsidP="007E7FC9">
            <w:pPr>
              <w:spacing w:after="0" w:line="240" w:lineRule="auto"/>
              <w:contextualSpacing/>
            </w:pPr>
            <w:r w:rsidRPr="00383C58">
              <w:t>Luisterbereidheid</w:t>
            </w:r>
          </w:p>
        </w:tc>
        <w:tc>
          <w:tcPr>
            <w:tcW w:w="6134" w:type="dxa"/>
          </w:tcPr>
          <w:p w:rsidR="00DC4415" w:rsidRDefault="00DC4415" w:rsidP="00DC4415">
            <w:pPr>
              <w:pStyle w:val="Lijstalinea"/>
              <w:numPr>
                <w:ilvl w:val="0"/>
                <w:numId w:val="5"/>
              </w:numPr>
              <w:spacing w:after="0" w:line="240" w:lineRule="auto"/>
            </w:pPr>
            <w:r w:rsidRPr="00383C58">
              <w:t xml:space="preserve">De begeleider stelt relevante vragen zodat wat vaag is, verduidelijkt wordt. </w:t>
            </w:r>
          </w:p>
          <w:p w:rsidR="00DC4415" w:rsidRPr="00383C58" w:rsidRDefault="00DC4415" w:rsidP="00DC4415">
            <w:pPr>
              <w:pStyle w:val="Lijstalinea"/>
              <w:numPr>
                <w:ilvl w:val="0"/>
                <w:numId w:val="5"/>
              </w:numPr>
              <w:spacing w:after="0" w:line="240" w:lineRule="auto"/>
            </w:pPr>
            <w:r w:rsidRPr="00383C58">
              <w:t>Luistert aandachtig naar de deelnemer.</w:t>
            </w:r>
          </w:p>
        </w:tc>
      </w:tr>
      <w:tr w:rsidR="00DC4415" w:rsidRPr="00383C58" w:rsidTr="007E7FC9">
        <w:tc>
          <w:tcPr>
            <w:tcW w:w="3078" w:type="dxa"/>
          </w:tcPr>
          <w:p w:rsidR="00DC4415" w:rsidRPr="00383C58" w:rsidRDefault="00DC4415" w:rsidP="007E7FC9">
            <w:pPr>
              <w:spacing w:after="0" w:line="240" w:lineRule="auto"/>
              <w:contextualSpacing/>
            </w:pPr>
            <w:r w:rsidRPr="00383C58">
              <w:t>Empathie</w:t>
            </w:r>
            <w:r>
              <w:t>/Inlevingsvermogen</w:t>
            </w:r>
          </w:p>
        </w:tc>
        <w:tc>
          <w:tcPr>
            <w:tcW w:w="6134" w:type="dxa"/>
          </w:tcPr>
          <w:p w:rsidR="00DC4415" w:rsidRPr="00383C58" w:rsidRDefault="00DC4415" w:rsidP="00DC4415">
            <w:pPr>
              <w:pStyle w:val="Lijstalinea"/>
              <w:numPr>
                <w:ilvl w:val="0"/>
                <w:numId w:val="5"/>
              </w:numPr>
              <w:spacing w:after="0" w:line="240" w:lineRule="auto"/>
            </w:pPr>
            <w:r w:rsidRPr="00383C58">
              <w:t xml:space="preserve">De begeleider is </w:t>
            </w:r>
            <w:proofErr w:type="spellStart"/>
            <w:r w:rsidRPr="00383C58">
              <w:t>empatisch</w:t>
            </w:r>
            <w:proofErr w:type="spellEnd"/>
            <w:r w:rsidRPr="00383C58">
              <w:t>, steunt de deelnemer zodat de deelnemer zich zo veel mogelijk op zijn gemak voelt.</w:t>
            </w:r>
          </w:p>
        </w:tc>
      </w:tr>
      <w:tr w:rsidR="00DC4415" w:rsidRPr="00383C58" w:rsidTr="007E7FC9">
        <w:tc>
          <w:tcPr>
            <w:tcW w:w="3078" w:type="dxa"/>
          </w:tcPr>
          <w:p w:rsidR="00DC4415" w:rsidRDefault="00DC4415" w:rsidP="007E7FC9">
            <w:pPr>
              <w:spacing w:after="0" w:line="240" w:lineRule="auto"/>
              <w:contextualSpacing/>
            </w:pPr>
            <w:r w:rsidRPr="00383C58">
              <w:t>Doorzettingsvermogen</w:t>
            </w:r>
            <w:r>
              <w:t>/</w:t>
            </w:r>
          </w:p>
          <w:p w:rsidR="00DC4415" w:rsidRPr="00383C58" w:rsidRDefault="00DC4415" w:rsidP="007E7FC9">
            <w:pPr>
              <w:spacing w:after="0" w:line="240" w:lineRule="auto"/>
              <w:contextualSpacing/>
            </w:pPr>
            <w:r>
              <w:t>Probleemoplossend vermogen</w:t>
            </w:r>
          </w:p>
        </w:tc>
        <w:tc>
          <w:tcPr>
            <w:tcW w:w="6134" w:type="dxa"/>
          </w:tcPr>
          <w:p w:rsidR="00DC4415" w:rsidRPr="00383C58" w:rsidRDefault="00DC4415" w:rsidP="00DC4415">
            <w:pPr>
              <w:pStyle w:val="Lijstalinea"/>
              <w:numPr>
                <w:ilvl w:val="0"/>
                <w:numId w:val="5"/>
              </w:numPr>
              <w:spacing w:after="0" w:line="240" w:lineRule="auto"/>
            </w:pPr>
            <w:r w:rsidRPr="00383C58">
              <w:t>De begeleid</w:t>
            </w:r>
            <w:r>
              <w:t xml:space="preserve">er gaat net zolang door, tot </w:t>
            </w:r>
            <w:r w:rsidRPr="00383C58">
              <w:t>een probleem is opgelost of een kwestie is afgerond.</w:t>
            </w:r>
          </w:p>
        </w:tc>
      </w:tr>
      <w:tr w:rsidR="00DC4415" w:rsidRPr="00383C58" w:rsidTr="007E7FC9">
        <w:tc>
          <w:tcPr>
            <w:tcW w:w="3078" w:type="dxa"/>
          </w:tcPr>
          <w:p w:rsidR="00DC4415" w:rsidRPr="00383C58" w:rsidRDefault="00DC4415" w:rsidP="007E7FC9">
            <w:pPr>
              <w:spacing w:after="0" w:line="240" w:lineRule="auto"/>
              <w:contextualSpacing/>
            </w:pPr>
            <w:r w:rsidRPr="00383C58">
              <w:t>Stabiliteit</w:t>
            </w:r>
          </w:p>
        </w:tc>
        <w:tc>
          <w:tcPr>
            <w:tcW w:w="6134" w:type="dxa"/>
          </w:tcPr>
          <w:p w:rsidR="00DC4415" w:rsidRPr="00383C58" w:rsidRDefault="00DC4415" w:rsidP="00DC4415">
            <w:pPr>
              <w:pStyle w:val="Lijstalinea"/>
              <w:numPr>
                <w:ilvl w:val="0"/>
                <w:numId w:val="5"/>
              </w:numPr>
              <w:spacing w:after="0" w:line="240" w:lineRule="auto"/>
            </w:pPr>
            <w:r w:rsidRPr="00383C58">
              <w:t>De begeleider kan stabiel presteren onder druk en/of tegenwerking.</w:t>
            </w:r>
          </w:p>
        </w:tc>
      </w:tr>
      <w:tr w:rsidR="00DC4415" w:rsidRPr="00383C58" w:rsidTr="007E7FC9">
        <w:tc>
          <w:tcPr>
            <w:tcW w:w="3078" w:type="dxa"/>
          </w:tcPr>
          <w:p w:rsidR="00DC4415" w:rsidRPr="00383C58" w:rsidRDefault="00DC4415" w:rsidP="007E7FC9">
            <w:pPr>
              <w:spacing w:after="0" w:line="240" w:lineRule="auto"/>
              <w:contextualSpacing/>
            </w:pPr>
            <w:r w:rsidRPr="00383C58">
              <w:t>Samenwerkingsbereidheid</w:t>
            </w:r>
          </w:p>
        </w:tc>
        <w:tc>
          <w:tcPr>
            <w:tcW w:w="6134" w:type="dxa"/>
          </w:tcPr>
          <w:p w:rsidR="00DC4415" w:rsidRPr="00383C58" w:rsidRDefault="00DC4415" w:rsidP="00DC4415">
            <w:pPr>
              <w:pStyle w:val="Lijstalinea"/>
              <w:numPr>
                <w:ilvl w:val="0"/>
                <w:numId w:val="5"/>
              </w:numPr>
              <w:spacing w:after="0" w:line="240" w:lineRule="auto"/>
            </w:pPr>
            <w:r w:rsidRPr="00383C58">
              <w:t>De begeleider communiceert regelmatig met de beoordelaars van de procedure zodat hij goed op de hoogte is van het verloop van de EVC procedure.</w:t>
            </w:r>
          </w:p>
        </w:tc>
      </w:tr>
      <w:tr w:rsidR="00DC4415" w:rsidRPr="00383C58" w:rsidTr="007E7FC9">
        <w:tc>
          <w:tcPr>
            <w:tcW w:w="3078" w:type="dxa"/>
          </w:tcPr>
          <w:p w:rsidR="00DC4415" w:rsidRPr="00383C58" w:rsidRDefault="00DC4415" w:rsidP="007E7FC9">
            <w:pPr>
              <w:spacing w:after="0" w:line="240" w:lineRule="auto"/>
              <w:contextualSpacing/>
            </w:pPr>
            <w:r w:rsidRPr="00383C58">
              <w:t>Positiviteit</w:t>
            </w:r>
          </w:p>
        </w:tc>
        <w:tc>
          <w:tcPr>
            <w:tcW w:w="6134" w:type="dxa"/>
          </w:tcPr>
          <w:p w:rsidR="00DC4415" w:rsidRPr="00383C58" w:rsidRDefault="00DC4415" w:rsidP="00DC4415">
            <w:pPr>
              <w:pStyle w:val="Lijstalinea"/>
              <w:numPr>
                <w:ilvl w:val="0"/>
                <w:numId w:val="5"/>
              </w:numPr>
              <w:spacing w:after="0" w:line="240" w:lineRule="auto"/>
            </w:pPr>
            <w:r w:rsidRPr="00383C58">
              <w:t>De begeleider beschikt over het vermogen om een positief werkklimaat met de deelnemer op te bouwen.</w:t>
            </w:r>
          </w:p>
        </w:tc>
      </w:tr>
      <w:tr w:rsidR="00DC4415" w:rsidRPr="00383C58" w:rsidTr="007E7FC9">
        <w:tc>
          <w:tcPr>
            <w:tcW w:w="3078" w:type="dxa"/>
          </w:tcPr>
          <w:p w:rsidR="00DC4415" w:rsidRPr="00383C58" w:rsidRDefault="00DC4415" w:rsidP="007E7FC9">
            <w:pPr>
              <w:spacing w:after="0" w:line="240" w:lineRule="auto"/>
              <w:contextualSpacing/>
            </w:pPr>
            <w:r w:rsidRPr="00383C58">
              <w:t>Neutraliteit</w:t>
            </w:r>
          </w:p>
        </w:tc>
        <w:tc>
          <w:tcPr>
            <w:tcW w:w="6134" w:type="dxa"/>
          </w:tcPr>
          <w:p w:rsidR="00DC4415" w:rsidRPr="00383C58" w:rsidRDefault="00DC4415" w:rsidP="00DC4415">
            <w:pPr>
              <w:pStyle w:val="Lijstalinea"/>
              <w:numPr>
                <w:ilvl w:val="0"/>
                <w:numId w:val="5"/>
              </w:numPr>
              <w:spacing w:after="0" w:line="240" w:lineRule="auto"/>
            </w:pPr>
            <w:r w:rsidRPr="00383C58">
              <w:t>De begeleider is in staat om een neutrale positie in te nemen in het begeleidingsproces en is in staat om zijn eigen invloed te minimaliseren.</w:t>
            </w:r>
          </w:p>
        </w:tc>
      </w:tr>
      <w:tr w:rsidR="00DC4415" w:rsidRPr="00383C58" w:rsidTr="007E7FC9">
        <w:tc>
          <w:tcPr>
            <w:tcW w:w="3078" w:type="dxa"/>
          </w:tcPr>
          <w:p w:rsidR="00DC4415" w:rsidRPr="00383C58" w:rsidRDefault="00DC4415" w:rsidP="007E7FC9">
            <w:pPr>
              <w:spacing w:after="0" w:line="240" w:lineRule="auto"/>
              <w:contextualSpacing/>
            </w:pPr>
            <w:r w:rsidRPr="00383C58">
              <w:t>Motiverend</w:t>
            </w:r>
          </w:p>
        </w:tc>
        <w:tc>
          <w:tcPr>
            <w:tcW w:w="6134" w:type="dxa"/>
          </w:tcPr>
          <w:p w:rsidR="00DC4415" w:rsidRDefault="00DC4415" w:rsidP="00DC4415">
            <w:pPr>
              <w:pStyle w:val="Lijstalinea"/>
              <w:numPr>
                <w:ilvl w:val="0"/>
                <w:numId w:val="5"/>
              </w:numPr>
              <w:spacing w:after="0" w:line="240" w:lineRule="auto"/>
            </w:pPr>
            <w:r w:rsidRPr="00383C58">
              <w:t xml:space="preserve">De begeleider is in staat om de motivatie en het zelfvertrouwen van de deelnemers te stimuleren. </w:t>
            </w:r>
          </w:p>
          <w:p w:rsidR="00DC4415" w:rsidRPr="00383C58" w:rsidRDefault="00DC4415" w:rsidP="00DC4415">
            <w:pPr>
              <w:pStyle w:val="Lijstalinea"/>
              <w:numPr>
                <w:ilvl w:val="0"/>
                <w:numId w:val="5"/>
              </w:numPr>
              <w:spacing w:after="0" w:line="240" w:lineRule="auto"/>
            </w:pPr>
            <w:r w:rsidRPr="00383C58">
              <w:lastRenderedPageBreak/>
              <w:t>De begeleider is in staat om de deelnemer te motiveren om verantwoordelijkheid te nemen in het beoordelingsproces.</w:t>
            </w:r>
          </w:p>
        </w:tc>
      </w:tr>
      <w:tr w:rsidR="00DC4415" w:rsidRPr="00383C58" w:rsidTr="007E7FC9">
        <w:tc>
          <w:tcPr>
            <w:tcW w:w="3078" w:type="dxa"/>
          </w:tcPr>
          <w:p w:rsidR="00DC4415" w:rsidRPr="00383C58" w:rsidRDefault="00DC4415" w:rsidP="007E7FC9">
            <w:pPr>
              <w:spacing w:after="0" w:line="240" w:lineRule="auto"/>
              <w:contextualSpacing/>
            </w:pPr>
            <w:r>
              <w:lastRenderedPageBreak/>
              <w:t>Helikopterblik</w:t>
            </w:r>
          </w:p>
        </w:tc>
        <w:tc>
          <w:tcPr>
            <w:tcW w:w="6134" w:type="dxa"/>
          </w:tcPr>
          <w:p w:rsidR="00DC4415" w:rsidRPr="00383C58" w:rsidRDefault="00DC4415" w:rsidP="00DC4415">
            <w:pPr>
              <w:pStyle w:val="Lijstalinea"/>
              <w:numPr>
                <w:ilvl w:val="0"/>
                <w:numId w:val="5"/>
              </w:numPr>
              <w:spacing w:after="0" w:line="240" w:lineRule="auto"/>
            </w:pPr>
            <w:r>
              <w:t>Begeleider houdt het overzicht over het geheel en de details van het proces.</w:t>
            </w:r>
          </w:p>
        </w:tc>
      </w:tr>
      <w:tr w:rsidR="00DC4415" w:rsidRPr="00383C58" w:rsidTr="007E7FC9">
        <w:tc>
          <w:tcPr>
            <w:tcW w:w="3078" w:type="dxa"/>
          </w:tcPr>
          <w:p w:rsidR="00DC4415" w:rsidRDefault="00DC4415" w:rsidP="007E7FC9">
            <w:pPr>
              <w:spacing w:after="0" w:line="240" w:lineRule="auto"/>
              <w:contextualSpacing/>
            </w:pPr>
            <w:r>
              <w:t>Toegankelijkheid</w:t>
            </w:r>
          </w:p>
        </w:tc>
        <w:tc>
          <w:tcPr>
            <w:tcW w:w="6134" w:type="dxa"/>
          </w:tcPr>
          <w:p w:rsidR="00DC4415" w:rsidRDefault="00DC4415" w:rsidP="00DC4415">
            <w:pPr>
              <w:pStyle w:val="Lijstalinea"/>
              <w:numPr>
                <w:ilvl w:val="0"/>
                <w:numId w:val="5"/>
              </w:numPr>
              <w:spacing w:after="0" w:line="240" w:lineRule="auto"/>
            </w:pPr>
            <w:r>
              <w:t>De begeleider moet bereikbaar zijn voor de kandidaat en open staan voor vragen.</w:t>
            </w:r>
          </w:p>
        </w:tc>
      </w:tr>
      <w:tr w:rsidR="00DC4415" w:rsidRPr="00383C58" w:rsidTr="007E7FC9">
        <w:tc>
          <w:tcPr>
            <w:tcW w:w="3078" w:type="dxa"/>
          </w:tcPr>
          <w:p w:rsidR="00DC4415" w:rsidRDefault="00DC4415" w:rsidP="007E7FC9">
            <w:pPr>
              <w:spacing w:after="0" w:line="240" w:lineRule="auto"/>
              <w:contextualSpacing/>
            </w:pPr>
            <w:r>
              <w:t>Communicatieve vaardigheden</w:t>
            </w:r>
          </w:p>
        </w:tc>
        <w:tc>
          <w:tcPr>
            <w:tcW w:w="6134" w:type="dxa"/>
          </w:tcPr>
          <w:p w:rsidR="00DC4415" w:rsidRDefault="00DC4415" w:rsidP="00DC4415">
            <w:pPr>
              <w:pStyle w:val="Lijstalinea"/>
              <w:numPr>
                <w:ilvl w:val="0"/>
                <w:numId w:val="5"/>
              </w:numPr>
              <w:spacing w:after="0" w:line="240" w:lineRule="auto"/>
            </w:pPr>
            <w:r>
              <w:t>De begeleider beschikt over communicatieve vaardigheden.</w:t>
            </w:r>
          </w:p>
        </w:tc>
      </w:tr>
    </w:tbl>
    <w:p w:rsidR="00DC4415" w:rsidRDefault="00DC4415" w:rsidP="00DC4415">
      <w:pPr>
        <w:spacing w:after="0" w:line="240" w:lineRule="auto"/>
      </w:pPr>
    </w:p>
    <w:p w:rsidR="00DC4415" w:rsidRDefault="00DC4415" w:rsidP="00DC4415">
      <w:pPr>
        <w:spacing w:after="0" w:line="240" w:lineRule="auto"/>
      </w:pPr>
      <w:r>
        <w:br w:type="page"/>
      </w:r>
    </w:p>
    <w:p w:rsidR="00DC4415" w:rsidRPr="00383C58" w:rsidRDefault="00DC4415" w:rsidP="00DC4415">
      <w:pPr>
        <w:pStyle w:val="Kop3"/>
        <w:spacing w:line="240" w:lineRule="auto"/>
        <w:contextualSpacing/>
      </w:pPr>
      <w:bookmarkStart w:id="11" w:name="_Toc319514229"/>
      <w:bookmarkStart w:id="12" w:name="_Toc98880993"/>
      <w:bookmarkEnd w:id="10"/>
      <w:r w:rsidRPr="00383C58">
        <w:lastRenderedPageBreak/>
        <w:t>4.3 De EVC-beoordelaar</w:t>
      </w:r>
      <w:bookmarkEnd w:id="11"/>
      <w:bookmarkEnd w:id="12"/>
    </w:p>
    <w:p w:rsidR="00DC4415" w:rsidRPr="00383C58" w:rsidRDefault="00DC4415" w:rsidP="00DC4415">
      <w:pPr>
        <w:spacing w:after="0" w:line="240" w:lineRule="auto"/>
        <w:contextualSpacing/>
      </w:pPr>
    </w:p>
    <w:p w:rsidR="00DC4415" w:rsidRPr="00383C58" w:rsidRDefault="00DC4415" w:rsidP="00DC4415">
      <w:pPr>
        <w:spacing w:after="0" w:line="240" w:lineRule="auto"/>
        <w:contextualSpacing/>
      </w:pPr>
      <w:r w:rsidRPr="00383C58">
        <w:t xml:space="preserve">De EVC-beoordelaar, ook wel EVC-assessor genoemd, beoordeelt de </w:t>
      </w:r>
      <w:r>
        <w:t xml:space="preserve">werkprocessen en </w:t>
      </w:r>
      <w:r w:rsidRPr="00383C58">
        <w:t xml:space="preserve">competenties van de deelnemer aan de hand van bewijsstukken in het portfolio en/of toetsing. Hij gebruikt hiervoor de eisen behorende bij </w:t>
      </w:r>
      <w:r>
        <w:t>de standaard</w:t>
      </w:r>
      <w:r w:rsidRPr="00383C58">
        <w:t xml:space="preserve">. Tevens </w:t>
      </w:r>
      <w:r>
        <w:t xml:space="preserve">neemt hij het assessment af en </w:t>
      </w:r>
      <w:r w:rsidRPr="00383C58">
        <w:t xml:space="preserve">schrijft </w:t>
      </w:r>
      <w:r>
        <w:t xml:space="preserve">hij </w:t>
      </w:r>
      <w:r w:rsidRPr="00383C58">
        <w:t>de EVC-rapportage</w:t>
      </w:r>
      <w:r>
        <w:t>, het ervaringscertificaat</w:t>
      </w:r>
      <w:r w:rsidRPr="00383C58">
        <w:t>.</w:t>
      </w:r>
    </w:p>
    <w:p w:rsidR="00DC4415" w:rsidRPr="00383C58" w:rsidRDefault="00DC4415" w:rsidP="00DC4415">
      <w:pPr>
        <w:spacing w:after="0" w:line="240" w:lineRule="auto"/>
        <w:contextualSpacing/>
      </w:pPr>
    </w:p>
    <w:p w:rsidR="00DC4415" w:rsidRPr="00383C58" w:rsidRDefault="00DC4415" w:rsidP="00DC4415">
      <w:pPr>
        <w:spacing w:after="0" w:line="240" w:lineRule="auto"/>
        <w:contextualSpacing/>
      </w:pPr>
      <w:r w:rsidRPr="00383C58">
        <w:t xml:space="preserve">Er kunnen verschillende EVC-beoordelaars worden ingezet om het portfolio te beoordelen en de toetsing te doen. Dit kan ook dezelfde persoon zijn. </w:t>
      </w:r>
    </w:p>
    <w:p w:rsidR="00DC4415" w:rsidRPr="00383C58" w:rsidRDefault="00DC4415" w:rsidP="00DC4415">
      <w:pPr>
        <w:spacing w:after="0" w:line="240" w:lineRule="auto"/>
        <w:contextualSpacing/>
      </w:pPr>
    </w:p>
    <w:p w:rsidR="00DC4415" w:rsidRDefault="00DC4415" w:rsidP="00DC4415">
      <w:pPr>
        <w:spacing w:after="0" w:line="240" w:lineRule="auto"/>
        <w:contextualSpacing/>
      </w:pPr>
      <w:r w:rsidRPr="00383C58">
        <w:t xml:space="preserve">Bureau STERK werkt alleen met </w:t>
      </w:r>
      <w:r>
        <w:t xml:space="preserve">inhoudsdeskundig, </w:t>
      </w:r>
      <w:r w:rsidRPr="00383C58">
        <w:t xml:space="preserve">gecertificeerde </w:t>
      </w:r>
      <w:r>
        <w:t xml:space="preserve">en onafhankelijke </w:t>
      </w:r>
      <w:r w:rsidRPr="00383C58">
        <w:t xml:space="preserve">EVC-beoordelaars. Zij voldoen aan de eisen van het competentieprofiel (zie onderstaand) en hebben met succes een op maat gemaakte </w:t>
      </w:r>
      <w:r>
        <w:t>training afgerond bij Bureau STERK</w:t>
      </w:r>
      <w:r w:rsidRPr="00383C58">
        <w:t xml:space="preserve"> of kunnen op een andere wijze aantonen dat ze kunnen voldoen aan de gestelde eisen. Bureau STERK beoordeelt voor elke standaard of de beoordelaar voldoende vakspecifieke </w:t>
      </w:r>
      <w:r w:rsidRPr="00097FF5">
        <w:t>kennis heeft. De beoordelaars die worden ingezet mogen geen relatie (privé of zakelijk) hebben met de te beoordelen kandidaat. Dit om de onafhankelijkheid te kunnen borgen.</w:t>
      </w:r>
      <w:r>
        <w:t xml:space="preserve"> </w:t>
      </w:r>
    </w:p>
    <w:p w:rsidR="00DC4415" w:rsidRPr="00383C58" w:rsidRDefault="00DC4415" w:rsidP="00DC4415">
      <w:pPr>
        <w:spacing w:after="0" w:line="240" w:lineRule="auto"/>
        <w:contextualSpacing/>
      </w:pPr>
    </w:p>
    <w:p w:rsidR="00DC4415" w:rsidRDefault="00DC4415" w:rsidP="00DC4415">
      <w:pPr>
        <w:spacing w:after="0" w:line="240" w:lineRule="auto"/>
        <w:contextualSpacing/>
        <w:rPr>
          <w:i/>
        </w:rPr>
      </w:pPr>
      <w:r w:rsidRPr="00383C58">
        <w:t xml:space="preserve">De EVC-beoordelaar werkt volgens het </w:t>
      </w:r>
      <w:r w:rsidRPr="00383C58">
        <w:rPr>
          <w:i/>
        </w:rPr>
        <w:t xml:space="preserve">Handboek EVC </w:t>
      </w:r>
      <w:r>
        <w:rPr>
          <w:i/>
        </w:rPr>
        <w:t xml:space="preserve">Bureau STERK </w:t>
      </w:r>
      <w:r w:rsidRPr="00097FF5">
        <w:t>en</w:t>
      </w:r>
      <w:r>
        <w:rPr>
          <w:i/>
        </w:rPr>
        <w:t xml:space="preserve"> Instructie assessor.</w:t>
      </w:r>
    </w:p>
    <w:p w:rsidR="00DC4415" w:rsidRPr="00383C58" w:rsidRDefault="00DC4415" w:rsidP="00DC4415">
      <w:pPr>
        <w:spacing w:after="0" w:line="240" w:lineRule="auto"/>
        <w:contextualSpacing/>
      </w:pPr>
    </w:p>
    <w:p w:rsidR="00DC4415" w:rsidRPr="00383C58" w:rsidRDefault="00DC4415" w:rsidP="00DC4415">
      <w:pPr>
        <w:spacing w:after="0" w:line="240" w:lineRule="auto"/>
        <w:contextualSpacing/>
        <w:rPr>
          <w:i/>
        </w:rPr>
      </w:pPr>
      <w:r w:rsidRPr="00383C58">
        <w:rPr>
          <w:i/>
        </w:rPr>
        <w:t>Wat doet de EVC-beoordelaar tijdens de EVC-procedure?</w:t>
      </w:r>
    </w:p>
    <w:p w:rsidR="00DC4415" w:rsidRPr="00383C58" w:rsidRDefault="00DC4415" w:rsidP="00DC4415">
      <w:pPr>
        <w:spacing w:after="0" w:line="240" w:lineRule="auto"/>
        <w:contextualSpacing/>
      </w:pPr>
    </w:p>
    <w:p w:rsidR="00DC4415" w:rsidRPr="00383C58" w:rsidRDefault="00DC4415" w:rsidP="00DC4415">
      <w:pPr>
        <w:numPr>
          <w:ilvl w:val="0"/>
          <w:numId w:val="3"/>
        </w:numPr>
        <w:tabs>
          <w:tab w:val="clear" w:pos="720"/>
          <w:tab w:val="num" w:pos="360"/>
        </w:tabs>
        <w:spacing w:after="0" w:line="240" w:lineRule="auto"/>
        <w:ind w:left="360"/>
        <w:contextualSpacing/>
      </w:pPr>
      <w:r w:rsidRPr="00383C58">
        <w:t>De beoordelaar beoordeelt de waarde van het portfolio met de bekwaamheidsbewijzen aan de hand van verschillende criteria.</w:t>
      </w:r>
    </w:p>
    <w:p w:rsidR="00DC4415" w:rsidRPr="00383C58" w:rsidRDefault="00DC4415" w:rsidP="00DC4415">
      <w:pPr>
        <w:numPr>
          <w:ilvl w:val="0"/>
          <w:numId w:val="3"/>
        </w:numPr>
        <w:tabs>
          <w:tab w:val="clear" w:pos="720"/>
          <w:tab w:val="num" w:pos="360"/>
        </w:tabs>
        <w:spacing w:after="0" w:line="240" w:lineRule="auto"/>
        <w:ind w:left="360"/>
        <w:contextualSpacing/>
      </w:pPr>
      <w:r w:rsidRPr="00383C58">
        <w:t>De beoordelaar interpreteert en waardeert op basis van zijn bevindingen de activiteiten die verband houden met de vereiste werkprocessen en competenties. Hij legt verbanden tussen ervaringen en de standaard. Hij gebruikt hierbij het Beoordelingsmodel EVC.</w:t>
      </w:r>
    </w:p>
    <w:p w:rsidR="00DC4415" w:rsidRPr="00383C58" w:rsidRDefault="00DC4415" w:rsidP="00DC4415">
      <w:pPr>
        <w:numPr>
          <w:ilvl w:val="0"/>
          <w:numId w:val="3"/>
        </w:numPr>
        <w:tabs>
          <w:tab w:val="clear" w:pos="720"/>
          <w:tab w:val="num" w:pos="360"/>
        </w:tabs>
        <w:spacing w:after="0" w:line="240" w:lineRule="auto"/>
        <w:ind w:left="360"/>
        <w:contextualSpacing/>
      </w:pPr>
      <w:r w:rsidRPr="00383C58">
        <w:t>De beoordelaar voert een beoordelingsgesprek met de deelnemer om te beoordelen wat de kwaliteit van de ervaring (kennis en kunde) van de deelnemer is in relatie tot de standaard van de EVC-procedure.</w:t>
      </w:r>
    </w:p>
    <w:p w:rsidR="00DC4415" w:rsidRPr="00383C58" w:rsidRDefault="00DC4415" w:rsidP="00DC4415">
      <w:pPr>
        <w:numPr>
          <w:ilvl w:val="0"/>
          <w:numId w:val="3"/>
        </w:numPr>
        <w:tabs>
          <w:tab w:val="clear" w:pos="720"/>
          <w:tab w:val="num" w:pos="360"/>
        </w:tabs>
        <w:spacing w:after="0" w:line="240" w:lineRule="auto"/>
        <w:ind w:left="360"/>
        <w:contextualSpacing/>
      </w:pPr>
      <w:r w:rsidRPr="00383C58">
        <w:t>De beoordelaar stelt een EVC-rapportage op. Hierin wordt duidelijk informatie verschaft over het resultaat van de beoordeling. Op basis van dit rapport kan een examen</w:t>
      </w:r>
      <w:r>
        <w:t>- of registratie</w:t>
      </w:r>
      <w:r w:rsidRPr="00383C58">
        <w:t xml:space="preserve">commissie beslissingen nemen en onderbouwen. </w:t>
      </w:r>
    </w:p>
    <w:p w:rsidR="00DC4415" w:rsidRPr="00383C58" w:rsidRDefault="00DC4415" w:rsidP="00DC4415">
      <w:pPr>
        <w:spacing w:after="0" w:line="240" w:lineRule="auto"/>
        <w:ind w:left="360"/>
        <w:contextualSpacing/>
      </w:pPr>
    </w:p>
    <w:p w:rsidR="00DC4415" w:rsidRPr="00383C58" w:rsidRDefault="00DC4415" w:rsidP="00DC4415">
      <w:pPr>
        <w:spacing w:after="0" w:line="240" w:lineRule="auto"/>
        <w:contextualSpacing/>
      </w:pPr>
      <w:r w:rsidRPr="00383C58">
        <w:t>De beoordelaar houdt zich tijdens de procedure alleen bezig met de beoordeling. Hij heeft geen contact met de begeleider, deelnemer en andere beoordelaar(s) buiten het noodzakelijke en onderneemt geen poging de procedure te beïnvloeden.</w:t>
      </w:r>
    </w:p>
    <w:p w:rsidR="00DC4415" w:rsidRDefault="00DC4415" w:rsidP="00DC4415">
      <w:pPr>
        <w:rPr>
          <w:b/>
        </w:rPr>
      </w:pPr>
      <w:r w:rsidRPr="00383C58">
        <w:rPr>
          <w:i/>
        </w:rPr>
        <w:br w:type="page"/>
      </w:r>
    </w:p>
    <w:p w:rsidR="00DC4415" w:rsidRPr="00383C58" w:rsidRDefault="00DC4415" w:rsidP="00DC4415">
      <w:pPr>
        <w:spacing w:after="0" w:line="240" w:lineRule="auto"/>
        <w:contextualSpacing/>
        <w:rPr>
          <w:i/>
        </w:rPr>
      </w:pPr>
      <w:bookmarkStart w:id="13" w:name="_Hlk34154978"/>
      <w:r w:rsidRPr="00383C58">
        <w:rPr>
          <w:i/>
        </w:rPr>
        <w:lastRenderedPageBreak/>
        <w:t>Competentieprofiel EVC-beoordelaar</w:t>
      </w:r>
    </w:p>
    <w:p w:rsidR="00DC4415" w:rsidRPr="00383C58" w:rsidRDefault="00DC4415" w:rsidP="00DC4415">
      <w:pPr>
        <w:spacing w:after="0" w:line="240" w:lineRule="auto"/>
        <w:contextualSpacing/>
      </w:pPr>
    </w:p>
    <w:p w:rsidR="00DC4415" w:rsidRDefault="00DC4415" w:rsidP="00DC4415">
      <w:pPr>
        <w:spacing w:after="0" w:line="240" w:lineRule="auto"/>
        <w:contextualSpacing/>
      </w:pPr>
      <w:r w:rsidRPr="00383C58">
        <w:t xml:space="preserve">De EVC-beoordelaar dient te beschikken over de volgende competenties, of deze te ontwikkelen tijdens de </w:t>
      </w:r>
      <w:r>
        <w:t>training</w:t>
      </w:r>
      <w:r w:rsidRPr="00383C58">
        <w:t>:</w:t>
      </w:r>
    </w:p>
    <w:p w:rsidR="00DC4415" w:rsidRPr="00C61FDE" w:rsidRDefault="00DC4415" w:rsidP="00DC4415">
      <w:pPr>
        <w:spacing w:after="0"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6025"/>
      </w:tblGrid>
      <w:tr w:rsidR="00DC4415" w:rsidRPr="00383C58" w:rsidTr="007E7FC9">
        <w:trPr>
          <w:trHeight w:val="283"/>
        </w:trPr>
        <w:tc>
          <w:tcPr>
            <w:tcW w:w="3078" w:type="dxa"/>
            <w:shd w:val="clear" w:color="auto" w:fill="B3B3B3"/>
          </w:tcPr>
          <w:p w:rsidR="00DC4415" w:rsidRPr="00383C58" w:rsidRDefault="00DC4415" w:rsidP="007E7FC9">
            <w:pPr>
              <w:spacing w:after="0" w:line="240" w:lineRule="auto"/>
              <w:contextualSpacing/>
            </w:pPr>
            <w:r w:rsidRPr="00383C58">
              <w:t>Competenties EVC-beoordelaar</w:t>
            </w:r>
            <w:r>
              <w:t>/assessor</w:t>
            </w:r>
          </w:p>
        </w:tc>
        <w:tc>
          <w:tcPr>
            <w:tcW w:w="6132" w:type="dxa"/>
            <w:shd w:val="clear" w:color="auto" w:fill="B3B3B3"/>
          </w:tcPr>
          <w:p w:rsidR="00DC4415" w:rsidRPr="00383C58" w:rsidRDefault="00DC4415" w:rsidP="007E7FC9">
            <w:pPr>
              <w:spacing w:after="0" w:line="240" w:lineRule="auto"/>
              <w:contextualSpacing/>
            </w:pPr>
            <w:r w:rsidRPr="00383C58">
              <w:t>Omschrijving</w:t>
            </w:r>
          </w:p>
        </w:tc>
      </w:tr>
      <w:tr w:rsidR="00DC4415" w:rsidRPr="00383C58" w:rsidTr="007E7FC9">
        <w:tc>
          <w:tcPr>
            <w:tcW w:w="3078" w:type="dxa"/>
          </w:tcPr>
          <w:p w:rsidR="00DC4415" w:rsidRPr="00383C58" w:rsidRDefault="00DC4415" w:rsidP="007E7FC9">
            <w:pPr>
              <w:spacing w:after="0" w:line="240" w:lineRule="auto"/>
              <w:contextualSpacing/>
              <w:rPr>
                <w:rFonts w:cs="Arial"/>
                <w:bCs/>
                <w:szCs w:val="26"/>
              </w:rPr>
            </w:pPr>
            <w:r w:rsidRPr="00383C58">
              <w:rPr>
                <w:rFonts w:cs="Arial"/>
                <w:bCs/>
                <w:szCs w:val="26"/>
              </w:rPr>
              <w:t>Vaktechnische bekwaamheid</w:t>
            </w:r>
          </w:p>
        </w:tc>
        <w:tc>
          <w:tcPr>
            <w:tcW w:w="6132" w:type="dxa"/>
          </w:tcPr>
          <w:p w:rsidR="00DC4415" w:rsidRDefault="00DC4415" w:rsidP="00DC4415">
            <w:pPr>
              <w:pStyle w:val="Lijstalinea"/>
              <w:numPr>
                <w:ilvl w:val="0"/>
                <w:numId w:val="4"/>
              </w:numPr>
              <w:spacing w:after="0" w:line="240" w:lineRule="auto"/>
            </w:pPr>
            <w:r w:rsidRPr="00383C58">
              <w:t xml:space="preserve">De beoordelaar is vaktechnisch bekwaam en dient te beschikken over voldoende ervaring en kwalificaties in het beoordelen van EVC-trajecten. </w:t>
            </w:r>
          </w:p>
          <w:p w:rsidR="00DC4415" w:rsidRDefault="00DC4415" w:rsidP="00DC4415">
            <w:pPr>
              <w:pStyle w:val="Lijstalinea"/>
              <w:numPr>
                <w:ilvl w:val="0"/>
                <w:numId w:val="4"/>
              </w:numPr>
              <w:spacing w:after="0" w:line="240" w:lineRule="auto"/>
            </w:pPr>
            <w:r w:rsidRPr="00383C58">
              <w:t xml:space="preserve">De beoordelaar kan bewijzen dat hij voldoende vaktechnisch onderlegd is. </w:t>
            </w:r>
          </w:p>
          <w:p w:rsidR="00DC4415" w:rsidRDefault="00DC4415" w:rsidP="00DC4415">
            <w:pPr>
              <w:pStyle w:val="Lijstalinea"/>
              <w:numPr>
                <w:ilvl w:val="0"/>
                <w:numId w:val="4"/>
              </w:numPr>
              <w:spacing w:after="0" w:line="240" w:lineRule="auto"/>
            </w:pPr>
            <w:r w:rsidRPr="00383C58">
              <w:t>Hij is bekend met de gehele EVC-procedure en doelstellingen, de beoordelingsinstrumenten en methodologie</w:t>
            </w:r>
            <w:r>
              <w:t>, en de digitale EVC-omgeving waarin gewerkt wordt</w:t>
            </w:r>
            <w:r w:rsidRPr="00383C58">
              <w:t xml:space="preserve">. </w:t>
            </w:r>
          </w:p>
          <w:p w:rsidR="00DC4415" w:rsidRDefault="00DC4415" w:rsidP="00DC4415">
            <w:pPr>
              <w:pStyle w:val="Lijstalinea"/>
              <w:numPr>
                <w:ilvl w:val="0"/>
                <w:numId w:val="4"/>
              </w:numPr>
              <w:spacing w:after="0" w:line="240" w:lineRule="auto"/>
            </w:pPr>
            <w:r w:rsidRPr="00383C58">
              <w:t>De beoordelaar is bekend met de branche- of bedrijfsstandaarden (beroepsprofielen, kwalificatieprofielen) en heeft kennis van de arbeidsmarkt en de beroepsgerichte onderwijsprogramma’s ten behoeve van de beoordeling.</w:t>
            </w:r>
          </w:p>
          <w:p w:rsidR="00DC4415" w:rsidRDefault="00DC4415" w:rsidP="00DC4415">
            <w:pPr>
              <w:pStyle w:val="Lijstalinea"/>
              <w:numPr>
                <w:ilvl w:val="0"/>
                <w:numId w:val="5"/>
              </w:numPr>
              <w:spacing w:after="0" w:line="240" w:lineRule="auto"/>
            </w:pPr>
            <w:r>
              <w:t>Blijft op de hoogte van de ontwikkelingen in de sector en het beroep door bijvoorbeeld (deels) werkzaam te blijven in de praktijk, het lezen van vakbladen, internet en bezoeken van vakbeurzen en congressen. Neemt deel aan (de) intervisiebijeenkomsten.</w:t>
            </w:r>
          </w:p>
          <w:p w:rsidR="00DC4415" w:rsidRPr="00383C58" w:rsidRDefault="00DC4415" w:rsidP="00DC4415">
            <w:pPr>
              <w:pStyle w:val="Lijstalinea"/>
              <w:numPr>
                <w:ilvl w:val="0"/>
                <w:numId w:val="5"/>
              </w:numPr>
              <w:spacing w:after="0" w:line="240" w:lineRule="auto"/>
            </w:pPr>
            <w:r>
              <w:t>De begeleider blijft zich ontwikkelen langs de kwaliteitsrubriek Criteriumgericht Beoordelen.</w:t>
            </w:r>
          </w:p>
        </w:tc>
      </w:tr>
      <w:tr w:rsidR="00DC4415" w:rsidRPr="00383C58" w:rsidTr="007E7FC9">
        <w:tc>
          <w:tcPr>
            <w:tcW w:w="3078" w:type="dxa"/>
          </w:tcPr>
          <w:p w:rsidR="00DC4415" w:rsidRPr="00383C58" w:rsidRDefault="00DC4415" w:rsidP="007E7FC9">
            <w:pPr>
              <w:spacing w:after="0" w:line="240" w:lineRule="auto"/>
              <w:contextualSpacing/>
            </w:pPr>
            <w:r w:rsidRPr="00383C58">
              <w:rPr>
                <w:rFonts w:cs="Arial"/>
                <w:bCs/>
                <w:szCs w:val="26"/>
              </w:rPr>
              <w:t>Beoordelen</w:t>
            </w:r>
          </w:p>
          <w:p w:rsidR="00DC4415" w:rsidRPr="00383C58" w:rsidRDefault="00DC4415" w:rsidP="007E7FC9">
            <w:pPr>
              <w:spacing w:after="0" w:line="240" w:lineRule="auto"/>
              <w:contextualSpacing/>
            </w:pPr>
          </w:p>
        </w:tc>
        <w:tc>
          <w:tcPr>
            <w:tcW w:w="6132" w:type="dxa"/>
          </w:tcPr>
          <w:p w:rsidR="00DC4415" w:rsidRDefault="00DC4415" w:rsidP="00DC4415">
            <w:pPr>
              <w:pStyle w:val="Lijstalinea"/>
              <w:numPr>
                <w:ilvl w:val="0"/>
                <w:numId w:val="4"/>
              </w:numPr>
              <w:spacing w:after="0" w:line="240" w:lineRule="auto"/>
            </w:pPr>
            <w:r>
              <w:t>De beoordelaar is zich bewust en kent de verschillende beoordelaarsvalkuilen.</w:t>
            </w:r>
          </w:p>
          <w:p w:rsidR="00DC4415" w:rsidRDefault="00DC4415" w:rsidP="00DC4415">
            <w:pPr>
              <w:pStyle w:val="Lijstalinea"/>
              <w:numPr>
                <w:ilvl w:val="0"/>
                <w:numId w:val="4"/>
              </w:numPr>
              <w:spacing w:after="0" w:line="240" w:lineRule="auto"/>
            </w:pPr>
            <w:r>
              <w:t>De beoordelaar bereidt de beoordeling voor, door beoordelingsprotocollen door te nemen en de beoordelingsstandaard en beoordelingsformulieren te gebruiken in de beoordelingssituatie en de kernvragen op papier te zetten.</w:t>
            </w:r>
          </w:p>
          <w:p w:rsidR="00DC4415" w:rsidRDefault="00DC4415" w:rsidP="00DC4415">
            <w:pPr>
              <w:pStyle w:val="Lijstalinea"/>
              <w:numPr>
                <w:ilvl w:val="0"/>
                <w:numId w:val="4"/>
              </w:numPr>
              <w:spacing w:after="0" w:line="240" w:lineRule="auto"/>
            </w:pPr>
            <w:r>
              <w:t>Kent de standaard op basis waarvan hij de beoordelingen uitvoert en vergelijkt gedrag en resultaten van gedrag met deze standaard.</w:t>
            </w:r>
          </w:p>
          <w:p w:rsidR="00DC4415" w:rsidRDefault="00DC4415" w:rsidP="00DC4415">
            <w:pPr>
              <w:pStyle w:val="Lijstalinea"/>
              <w:numPr>
                <w:ilvl w:val="0"/>
                <w:numId w:val="4"/>
              </w:numPr>
              <w:spacing w:after="0" w:line="240" w:lineRule="auto"/>
            </w:pPr>
            <w:r>
              <w:t>Weet welke onderdelen uit de gekozen standaard van belang zijn voor de beoordeling van de EVC-kandidaat.</w:t>
            </w:r>
          </w:p>
          <w:p w:rsidR="00DC4415" w:rsidRDefault="00DC4415" w:rsidP="00DC4415">
            <w:pPr>
              <w:pStyle w:val="Lijstalinea"/>
              <w:numPr>
                <w:ilvl w:val="0"/>
                <w:numId w:val="4"/>
              </w:numPr>
              <w:spacing w:after="0" w:line="240" w:lineRule="auto"/>
            </w:pPr>
            <w:r>
              <w:t>Kan direct gedrag beoordelen zoals in een proeve, bij werkplekbezoek, etc.</w:t>
            </w:r>
          </w:p>
          <w:p w:rsidR="00DC4415" w:rsidRDefault="00DC4415" w:rsidP="00DC4415">
            <w:pPr>
              <w:pStyle w:val="Lijstalinea"/>
              <w:numPr>
                <w:ilvl w:val="0"/>
                <w:numId w:val="4"/>
              </w:numPr>
              <w:spacing w:after="0" w:line="240" w:lineRule="auto"/>
            </w:pPr>
            <w:r>
              <w:t>Kan indirect gedrag beoordelen door bijvoorbeeld een CGI af te nemen, portfolio te beoordelen, etc.</w:t>
            </w:r>
          </w:p>
          <w:p w:rsidR="00DC4415" w:rsidRDefault="00DC4415" w:rsidP="00DC4415">
            <w:pPr>
              <w:pStyle w:val="Lijstalinea"/>
              <w:numPr>
                <w:ilvl w:val="0"/>
                <w:numId w:val="4"/>
              </w:numPr>
              <w:spacing w:after="0" w:line="240" w:lineRule="auto"/>
            </w:pPr>
            <w:r w:rsidRPr="00383C58">
              <w:t>De beoordelaar is in staat op adequate</w:t>
            </w:r>
            <w:r>
              <w:t xml:space="preserve"> (gestructureerd en systematisch)</w:t>
            </w:r>
            <w:r w:rsidRPr="00383C58">
              <w:t xml:space="preserve"> wijze een </w:t>
            </w:r>
            <w:r>
              <w:t xml:space="preserve">objectieve </w:t>
            </w:r>
            <w:r w:rsidRPr="00383C58">
              <w:t xml:space="preserve">beoordeling te geven van de competenties van de deelnemer, aan de hand van het portfolio met de bewijsstukken en eventuele toetsing in de vorm van een assessment, proeve van bekwaamheid of werkplekbeoordeling, e.d.. </w:t>
            </w:r>
          </w:p>
          <w:p w:rsidR="00DC4415" w:rsidRDefault="00DC4415" w:rsidP="00DC4415">
            <w:pPr>
              <w:pStyle w:val="Lijstalinea"/>
              <w:numPr>
                <w:ilvl w:val="0"/>
                <w:numId w:val="4"/>
              </w:numPr>
              <w:spacing w:after="0" w:line="240" w:lineRule="auto"/>
            </w:pPr>
            <w:r w:rsidRPr="00383C58">
              <w:t xml:space="preserve">De beoordelaar is in staat bewijzen te beoordelen aan de hand van de </w:t>
            </w:r>
            <w:r>
              <w:t>VRAAK-</w:t>
            </w:r>
            <w:r w:rsidRPr="00383C58">
              <w:t xml:space="preserve">criteria voor de bewijsstukken en het kwalificatiedossier. </w:t>
            </w:r>
          </w:p>
          <w:p w:rsidR="00DC4415" w:rsidRDefault="00DC4415" w:rsidP="00DC4415">
            <w:pPr>
              <w:pStyle w:val="Lijstalinea"/>
              <w:numPr>
                <w:ilvl w:val="0"/>
                <w:numId w:val="4"/>
              </w:numPr>
              <w:spacing w:after="0" w:line="240" w:lineRule="auto"/>
            </w:pPr>
            <w:r>
              <w:t xml:space="preserve">Brengt in kaart welke beoordelingscriteria uit de standaard wel en niet zijn aangetoond. </w:t>
            </w:r>
          </w:p>
          <w:p w:rsidR="00DC4415" w:rsidRDefault="00DC4415" w:rsidP="00DC4415">
            <w:pPr>
              <w:pStyle w:val="Lijstalinea"/>
              <w:numPr>
                <w:ilvl w:val="0"/>
                <w:numId w:val="4"/>
              </w:numPr>
              <w:spacing w:after="0" w:line="240" w:lineRule="auto"/>
            </w:pPr>
            <w:r>
              <w:t xml:space="preserve">Geeft op een beoordelingsformulier de beoordeling van de bewijzen aan en formuleert eventuele aanvullende vragen of opmerkingen op het beoordelingsformulier. </w:t>
            </w:r>
          </w:p>
          <w:p w:rsidR="00DC4415" w:rsidRDefault="00DC4415" w:rsidP="00DC4415">
            <w:pPr>
              <w:pStyle w:val="Lijstalinea"/>
              <w:numPr>
                <w:ilvl w:val="0"/>
                <w:numId w:val="4"/>
              </w:numPr>
              <w:spacing w:after="0" w:line="240" w:lineRule="auto"/>
            </w:pPr>
            <w:r>
              <w:lastRenderedPageBreak/>
              <w:t>Stelt vast waarop in het CGI (en eventueel andere beoordelingsinstrumenten) gericht nadere beoordeling moet plaatsvinden.</w:t>
            </w:r>
          </w:p>
          <w:p w:rsidR="00DC4415" w:rsidRDefault="00DC4415" w:rsidP="00DC4415">
            <w:pPr>
              <w:pStyle w:val="Lijstalinea"/>
              <w:numPr>
                <w:ilvl w:val="0"/>
                <w:numId w:val="4"/>
              </w:numPr>
              <w:spacing w:after="0" w:line="240" w:lineRule="auto"/>
            </w:pPr>
            <w:r>
              <w:t>Zorgt ervoor dat beoordelingen voldoen aan de eisen: denk aan validiteit, betrouwbaarheid en transparantie.</w:t>
            </w:r>
          </w:p>
          <w:p w:rsidR="00DC4415" w:rsidRPr="00383C58" w:rsidRDefault="00DC4415" w:rsidP="00DC4415">
            <w:pPr>
              <w:pStyle w:val="Lijstalinea"/>
              <w:numPr>
                <w:ilvl w:val="0"/>
                <w:numId w:val="4"/>
              </w:numPr>
              <w:spacing w:after="0" w:line="240" w:lineRule="auto"/>
            </w:pPr>
            <w:r>
              <w:t>Archiveert gehanteerde beoordelings-/scoringsformulieren die relevant zijn ten behoeve van de onderbouwing van de beoordeling conform afspraken binnen de EVC-organisatie.</w:t>
            </w:r>
          </w:p>
        </w:tc>
      </w:tr>
      <w:tr w:rsidR="00DC4415" w:rsidRPr="00383C58" w:rsidTr="007E7FC9">
        <w:tc>
          <w:tcPr>
            <w:tcW w:w="3078" w:type="dxa"/>
          </w:tcPr>
          <w:p w:rsidR="00DC4415" w:rsidRPr="00383C58" w:rsidRDefault="00DC4415" w:rsidP="007E7FC9">
            <w:pPr>
              <w:spacing w:after="0" w:line="240" w:lineRule="auto"/>
              <w:contextualSpacing/>
              <w:rPr>
                <w:rFonts w:cs="Arial"/>
                <w:bCs/>
                <w:szCs w:val="26"/>
              </w:rPr>
            </w:pPr>
            <w:r w:rsidRPr="00383C58">
              <w:rPr>
                <w:rFonts w:cs="Arial"/>
                <w:bCs/>
                <w:szCs w:val="26"/>
              </w:rPr>
              <w:lastRenderedPageBreak/>
              <w:t>Observeren</w:t>
            </w:r>
          </w:p>
        </w:tc>
        <w:tc>
          <w:tcPr>
            <w:tcW w:w="6132" w:type="dxa"/>
          </w:tcPr>
          <w:p w:rsidR="00DC4415" w:rsidRDefault="00DC4415" w:rsidP="00DC4415">
            <w:pPr>
              <w:pStyle w:val="Lijstalinea"/>
              <w:numPr>
                <w:ilvl w:val="0"/>
                <w:numId w:val="4"/>
              </w:numPr>
              <w:spacing w:after="0" w:line="240" w:lineRule="auto"/>
            </w:pPr>
            <w:r w:rsidRPr="00383C58">
              <w:t xml:space="preserve">De beoordelaar is in staat om op adequate </w:t>
            </w:r>
            <w:r>
              <w:t xml:space="preserve">(gestructureerd en systematisch) </w:t>
            </w:r>
            <w:r w:rsidRPr="00383C58">
              <w:t>wijze de deelnemer te observeren (indien een observatie bij één van de instrumenten/methodieken van toetsing bij de EVC-procedure hoort) en aan deze observatie een beoordeling te koppelen in relatie met de standaard.</w:t>
            </w:r>
          </w:p>
          <w:p w:rsidR="00DC4415" w:rsidRDefault="00DC4415" w:rsidP="00DC4415">
            <w:pPr>
              <w:pStyle w:val="Lijstalinea"/>
              <w:numPr>
                <w:ilvl w:val="0"/>
                <w:numId w:val="4"/>
              </w:numPr>
              <w:spacing w:after="0" w:line="240" w:lineRule="auto"/>
            </w:pPr>
            <w:r>
              <w:t xml:space="preserve">Beoordeelt op basis van het waargenomen gedrag. </w:t>
            </w:r>
          </w:p>
          <w:p w:rsidR="00DC4415" w:rsidRDefault="00DC4415" w:rsidP="00DC4415">
            <w:pPr>
              <w:pStyle w:val="Lijstalinea"/>
              <w:numPr>
                <w:ilvl w:val="0"/>
                <w:numId w:val="4"/>
              </w:numPr>
              <w:spacing w:after="0" w:line="240" w:lineRule="auto"/>
            </w:pPr>
            <w:r>
              <w:t>Maakt onderscheid tussen feitelijke waarneming en interpretatie van de waarneming.</w:t>
            </w:r>
          </w:p>
          <w:p w:rsidR="00DC4415" w:rsidRDefault="00DC4415" w:rsidP="00DC4415">
            <w:pPr>
              <w:pStyle w:val="Lijstalinea"/>
              <w:numPr>
                <w:ilvl w:val="0"/>
                <w:numId w:val="4"/>
              </w:numPr>
              <w:spacing w:after="0" w:line="240" w:lineRule="auto"/>
            </w:pPr>
            <w:r>
              <w:t>Kan zichtbaar gedrag koppelen aan de beoordelingscriteria.</w:t>
            </w:r>
          </w:p>
          <w:p w:rsidR="00DC4415" w:rsidRDefault="00DC4415" w:rsidP="00DC4415">
            <w:pPr>
              <w:pStyle w:val="Lijstalinea"/>
              <w:numPr>
                <w:ilvl w:val="0"/>
                <w:numId w:val="4"/>
              </w:numPr>
              <w:spacing w:after="0" w:line="240" w:lineRule="auto"/>
            </w:pPr>
            <w:r>
              <w:t>Probeert door gestandaardiseerde assessmentsituatie, waarbij de beoordelaar zoveel mogelijk op de achtergrond treedt, het functioneren van de kandidaat en de authenticiteit van de situatie zoveel mogelijk te behouden.</w:t>
            </w:r>
          </w:p>
          <w:p w:rsidR="00DC4415" w:rsidRPr="00383C58" w:rsidRDefault="00DC4415" w:rsidP="00DC4415">
            <w:pPr>
              <w:pStyle w:val="Lijstalinea"/>
              <w:numPr>
                <w:ilvl w:val="0"/>
                <w:numId w:val="4"/>
              </w:numPr>
              <w:spacing w:after="0" w:line="240" w:lineRule="auto"/>
            </w:pPr>
            <w:r>
              <w:t>Geeft op een beoordelingsformulier een aantal waargenomen gedragingen van de kandidaat aan, waarmee de kandidaat (deels) aantoont te voldoen aan de beoordelingscriteria.</w:t>
            </w:r>
          </w:p>
        </w:tc>
      </w:tr>
      <w:tr w:rsidR="00DC4415" w:rsidRPr="00383C58" w:rsidTr="007E7FC9">
        <w:tc>
          <w:tcPr>
            <w:tcW w:w="3078" w:type="dxa"/>
          </w:tcPr>
          <w:p w:rsidR="00DC4415" w:rsidRPr="00383C58" w:rsidRDefault="00DC4415" w:rsidP="007E7FC9">
            <w:pPr>
              <w:spacing w:after="0" w:line="240" w:lineRule="auto"/>
              <w:contextualSpacing/>
              <w:rPr>
                <w:rFonts w:cs="Arial"/>
                <w:bCs/>
                <w:szCs w:val="26"/>
              </w:rPr>
            </w:pPr>
            <w:r w:rsidRPr="00383C58">
              <w:rPr>
                <w:rFonts w:cs="Arial"/>
                <w:bCs/>
                <w:szCs w:val="26"/>
              </w:rPr>
              <w:t>Interviewen</w:t>
            </w:r>
            <w:r>
              <w:rPr>
                <w:rFonts w:cs="Arial"/>
                <w:bCs/>
                <w:szCs w:val="26"/>
              </w:rPr>
              <w:t xml:space="preserve"> (criteriumgericht)</w:t>
            </w:r>
          </w:p>
        </w:tc>
        <w:tc>
          <w:tcPr>
            <w:tcW w:w="6132" w:type="dxa"/>
          </w:tcPr>
          <w:p w:rsidR="00DC4415" w:rsidRDefault="00DC4415" w:rsidP="00DC4415">
            <w:pPr>
              <w:pStyle w:val="Lijstalinea"/>
              <w:numPr>
                <w:ilvl w:val="0"/>
                <w:numId w:val="4"/>
              </w:numPr>
              <w:spacing w:after="0" w:line="240" w:lineRule="auto"/>
            </w:pPr>
            <w:r>
              <w:t xml:space="preserve">Beoordelaar brengt gespreksfasering aan en weet wat in elke fase uitgelegd/gevraagd moet worden. </w:t>
            </w:r>
          </w:p>
          <w:p w:rsidR="00DC4415" w:rsidRDefault="00DC4415" w:rsidP="00DC4415">
            <w:pPr>
              <w:pStyle w:val="Lijstalinea"/>
              <w:numPr>
                <w:ilvl w:val="0"/>
                <w:numId w:val="4"/>
              </w:numPr>
              <w:spacing w:after="0" w:line="240" w:lineRule="auto"/>
            </w:pPr>
            <w:r w:rsidRPr="00383C58">
              <w:t>De beoordelaar is in staat om door middel van het toepassen van vraag- en interviewtechnieken</w:t>
            </w:r>
            <w:r>
              <w:t xml:space="preserve"> (L(A)SD, STARR(T), TURBO etc.)</w:t>
            </w:r>
            <w:r w:rsidRPr="00383C58">
              <w:t xml:space="preserve"> de competenties/kwaliteiten van de deelnemer boven tafel te krijgen en die in het gesprek te vergelijken met de standaard van de desbetreffende EVC-procedure. </w:t>
            </w:r>
          </w:p>
          <w:p w:rsidR="00DC4415" w:rsidRDefault="00DC4415" w:rsidP="00DC4415">
            <w:pPr>
              <w:pStyle w:val="Lijstalinea"/>
              <w:numPr>
                <w:ilvl w:val="0"/>
                <w:numId w:val="4"/>
              </w:numPr>
              <w:spacing w:after="0" w:line="240" w:lineRule="auto"/>
            </w:pPr>
            <w:r>
              <w:t xml:space="preserve">Creëert ruimte in het gesprek om waarnemingen/uitspraken van de kandidaat te noteren. </w:t>
            </w:r>
          </w:p>
          <w:p w:rsidR="00DC4415" w:rsidRDefault="00DC4415" w:rsidP="00DC4415">
            <w:pPr>
              <w:pStyle w:val="Lijstalinea"/>
              <w:numPr>
                <w:ilvl w:val="0"/>
                <w:numId w:val="4"/>
              </w:numPr>
              <w:spacing w:after="0" w:line="240" w:lineRule="auto"/>
            </w:pPr>
            <w:r>
              <w:t xml:space="preserve">Kan uitspraken van de kandidaat koppelen aan de beoordelingscriteria. </w:t>
            </w:r>
          </w:p>
          <w:p w:rsidR="00DC4415" w:rsidRDefault="00DC4415" w:rsidP="00DC4415">
            <w:pPr>
              <w:pStyle w:val="Lijstalinea"/>
              <w:numPr>
                <w:ilvl w:val="0"/>
                <w:numId w:val="4"/>
              </w:numPr>
              <w:spacing w:after="0" w:line="240" w:lineRule="auto"/>
            </w:pPr>
            <w:r w:rsidRPr="00383C58">
              <w:t>De beoordelaar stelt vragen om de waarde van de ervaring (kennis en kunde)</w:t>
            </w:r>
            <w:r>
              <w:t xml:space="preserve"> en zijn aannames</w:t>
            </w:r>
            <w:r w:rsidRPr="00383C58">
              <w:t xml:space="preserve"> te onderzoeken.</w:t>
            </w:r>
          </w:p>
          <w:p w:rsidR="00DC4415" w:rsidRDefault="00DC4415" w:rsidP="00DC4415">
            <w:pPr>
              <w:pStyle w:val="Lijstalinea"/>
              <w:numPr>
                <w:ilvl w:val="0"/>
                <w:numId w:val="4"/>
              </w:numPr>
              <w:spacing w:after="0" w:line="240" w:lineRule="auto"/>
            </w:pPr>
            <w:r>
              <w:t>Sluit in houding en vraagstelling aan bij de persoonlijke, culturele en linguïstische achtergrond van de kandidaat.</w:t>
            </w:r>
          </w:p>
          <w:p w:rsidR="00DC4415" w:rsidRPr="00383C58" w:rsidRDefault="00DC4415" w:rsidP="00DC4415">
            <w:pPr>
              <w:pStyle w:val="Lijstalinea"/>
              <w:numPr>
                <w:ilvl w:val="0"/>
                <w:numId w:val="4"/>
              </w:numPr>
              <w:spacing w:after="0" w:line="240" w:lineRule="auto"/>
            </w:pPr>
            <w:r>
              <w:t>Geeft op een beoordelingsformulier een aantal uitspraken van de kandidaat weer, waarmee de kandidaat (deels) aantoont de beoordelingscriteria te beheersen.</w:t>
            </w:r>
          </w:p>
        </w:tc>
      </w:tr>
      <w:tr w:rsidR="00DC4415" w:rsidRPr="00383C58" w:rsidTr="007E7FC9">
        <w:tc>
          <w:tcPr>
            <w:tcW w:w="3078" w:type="dxa"/>
          </w:tcPr>
          <w:p w:rsidR="00DC4415" w:rsidRPr="00383C58" w:rsidRDefault="00DC4415" w:rsidP="007E7FC9">
            <w:pPr>
              <w:spacing w:after="0" w:line="240" w:lineRule="auto"/>
              <w:contextualSpacing/>
              <w:rPr>
                <w:rFonts w:cs="Arial"/>
                <w:bCs/>
                <w:szCs w:val="26"/>
              </w:rPr>
            </w:pPr>
            <w:r w:rsidRPr="00383C58">
              <w:rPr>
                <w:rFonts w:cs="Arial"/>
                <w:bCs/>
                <w:szCs w:val="26"/>
              </w:rPr>
              <w:t xml:space="preserve">Terugkoppelen / feedback </w:t>
            </w:r>
            <w:r>
              <w:rPr>
                <w:rFonts w:cs="Arial"/>
                <w:bCs/>
                <w:szCs w:val="26"/>
              </w:rPr>
              <w:t xml:space="preserve">en </w:t>
            </w:r>
            <w:proofErr w:type="spellStart"/>
            <w:r>
              <w:rPr>
                <w:rFonts w:cs="Arial"/>
                <w:bCs/>
                <w:szCs w:val="26"/>
              </w:rPr>
              <w:t>feedforward</w:t>
            </w:r>
            <w:proofErr w:type="spellEnd"/>
            <w:r>
              <w:rPr>
                <w:rFonts w:cs="Arial"/>
                <w:bCs/>
                <w:szCs w:val="26"/>
              </w:rPr>
              <w:t xml:space="preserve"> </w:t>
            </w:r>
            <w:r w:rsidRPr="00383C58">
              <w:rPr>
                <w:rFonts w:cs="Arial"/>
                <w:bCs/>
                <w:szCs w:val="26"/>
              </w:rPr>
              <w:t>geven</w:t>
            </w:r>
          </w:p>
          <w:p w:rsidR="00DC4415" w:rsidRPr="00383C58" w:rsidRDefault="00DC4415" w:rsidP="007E7FC9">
            <w:pPr>
              <w:spacing w:after="0" w:line="240" w:lineRule="auto"/>
              <w:contextualSpacing/>
              <w:rPr>
                <w:rFonts w:cs="Arial"/>
                <w:bCs/>
                <w:szCs w:val="26"/>
              </w:rPr>
            </w:pPr>
          </w:p>
        </w:tc>
        <w:tc>
          <w:tcPr>
            <w:tcW w:w="6132" w:type="dxa"/>
          </w:tcPr>
          <w:p w:rsidR="00DC4415" w:rsidRDefault="00DC4415" w:rsidP="00DC4415">
            <w:pPr>
              <w:pStyle w:val="Lijstalinea"/>
              <w:numPr>
                <w:ilvl w:val="0"/>
                <w:numId w:val="4"/>
              </w:numPr>
              <w:spacing w:after="0" w:line="240" w:lineRule="auto"/>
            </w:pPr>
            <w:r w:rsidRPr="00383C58">
              <w:t xml:space="preserve">De beoordelaar is in staat om de deelnemer op een constructieve, motiverende wijze feedback </w:t>
            </w:r>
            <w:r>
              <w:t xml:space="preserve">en </w:t>
            </w:r>
            <w:proofErr w:type="spellStart"/>
            <w:r>
              <w:t>feedforward</w:t>
            </w:r>
            <w:proofErr w:type="spellEnd"/>
            <w:r>
              <w:t xml:space="preserve"> </w:t>
            </w:r>
            <w:r w:rsidRPr="00383C58">
              <w:t xml:space="preserve">te geven over de EVC-procedure en de uitslag hiervan, passend bij het </w:t>
            </w:r>
            <w:r>
              <w:t>taal</w:t>
            </w:r>
            <w:r w:rsidRPr="00383C58">
              <w:t xml:space="preserve">niveau van de deelnemer. </w:t>
            </w:r>
          </w:p>
          <w:p w:rsidR="00DC4415" w:rsidRDefault="00DC4415" w:rsidP="00DC4415">
            <w:pPr>
              <w:pStyle w:val="Lijstalinea"/>
              <w:numPr>
                <w:ilvl w:val="0"/>
                <w:numId w:val="4"/>
              </w:numPr>
              <w:spacing w:after="0" w:line="240" w:lineRule="auto"/>
            </w:pPr>
            <w:r w:rsidRPr="00383C58">
              <w:t>De beoordelaar kan de beslissingen, die genomen zijn op basis van de beoordeling en die aangeven op welke punten de deelnemer bekwaam is, duid</w:t>
            </w:r>
            <w:r>
              <w:t>elijk uitleggen en onderbouwen op een manier die voor de kandidaat begrijpelijk is.</w:t>
            </w:r>
          </w:p>
          <w:p w:rsidR="00DC4415" w:rsidRDefault="00DC4415" w:rsidP="00DC4415">
            <w:pPr>
              <w:pStyle w:val="Lijstalinea"/>
              <w:numPr>
                <w:ilvl w:val="0"/>
                <w:numId w:val="4"/>
              </w:numPr>
              <w:spacing w:after="0" w:line="240" w:lineRule="auto"/>
            </w:pPr>
            <w:r w:rsidRPr="00383C58">
              <w:t xml:space="preserve">De beoordelaar kan de te volgen stappen in het beoordelingsproces identificeren en herkennen, en weet wat de deelnemer moet doen om de EVC-procedure succesvol te doorlopen. </w:t>
            </w:r>
          </w:p>
          <w:p w:rsidR="00DC4415" w:rsidRPr="00622062" w:rsidRDefault="00DC4415" w:rsidP="00DC4415">
            <w:pPr>
              <w:pStyle w:val="Lijstalinea"/>
              <w:numPr>
                <w:ilvl w:val="0"/>
                <w:numId w:val="4"/>
              </w:numPr>
              <w:spacing w:after="0" w:line="240" w:lineRule="auto"/>
            </w:pPr>
            <w:r w:rsidRPr="00622062">
              <w:t>Beoordelaar past bij het geven van het oordeel feedback</w:t>
            </w:r>
            <w:r>
              <w:t xml:space="preserve"> en </w:t>
            </w:r>
            <w:proofErr w:type="spellStart"/>
            <w:r>
              <w:t>feedforward</w:t>
            </w:r>
            <w:r w:rsidRPr="00622062">
              <w:t>regels</w:t>
            </w:r>
            <w:proofErr w:type="spellEnd"/>
            <w:r w:rsidRPr="00622062">
              <w:t xml:space="preserve"> toe (ik-boodschap, positieve insteek en </w:t>
            </w:r>
            <w:r w:rsidRPr="00622062">
              <w:lastRenderedPageBreak/>
              <w:t>onderbouwing op basis van waargenomen gedrag</w:t>
            </w:r>
            <w:r>
              <w:t>, en tips voor ‘de toekomst’</w:t>
            </w:r>
            <w:r w:rsidRPr="00622062">
              <w:t>).</w:t>
            </w:r>
          </w:p>
          <w:p w:rsidR="00DC4415" w:rsidRPr="00383C58" w:rsidRDefault="00DC4415" w:rsidP="00DC4415">
            <w:pPr>
              <w:pStyle w:val="Lijstalinea"/>
              <w:numPr>
                <w:ilvl w:val="0"/>
                <w:numId w:val="4"/>
              </w:numPr>
              <w:spacing w:after="0" w:line="240" w:lineRule="auto"/>
            </w:pPr>
            <w:r>
              <w:t>Benoemt in positieve bewoordingen wat een kandidaat aantoonbaar weet en kan.</w:t>
            </w:r>
          </w:p>
        </w:tc>
      </w:tr>
      <w:tr w:rsidR="00DC4415" w:rsidRPr="00383C58" w:rsidTr="007E7FC9">
        <w:tc>
          <w:tcPr>
            <w:tcW w:w="3078" w:type="dxa"/>
          </w:tcPr>
          <w:p w:rsidR="00DC4415" w:rsidRPr="00383C58" w:rsidRDefault="00DC4415" w:rsidP="007E7FC9">
            <w:pPr>
              <w:spacing w:after="0" w:line="240" w:lineRule="auto"/>
              <w:contextualSpacing/>
              <w:rPr>
                <w:rFonts w:cs="Arial"/>
                <w:bCs/>
                <w:szCs w:val="26"/>
              </w:rPr>
            </w:pPr>
            <w:r w:rsidRPr="00383C58">
              <w:rPr>
                <w:rFonts w:cs="Arial"/>
                <w:bCs/>
                <w:szCs w:val="26"/>
              </w:rPr>
              <w:lastRenderedPageBreak/>
              <w:t>Schriftelijk communiceren</w:t>
            </w:r>
          </w:p>
        </w:tc>
        <w:tc>
          <w:tcPr>
            <w:tcW w:w="6132" w:type="dxa"/>
          </w:tcPr>
          <w:p w:rsidR="00DC4415" w:rsidRDefault="00DC4415" w:rsidP="00DC4415">
            <w:pPr>
              <w:pStyle w:val="Lijstalinea"/>
              <w:numPr>
                <w:ilvl w:val="0"/>
                <w:numId w:val="4"/>
              </w:numPr>
              <w:spacing w:after="0" w:line="240" w:lineRule="auto"/>
            </w:pPr>
            <w:r w:rsidRPr="00383C58">
              <w:t xml:space="preserve">De beoordelaar </w:t>
            </w:r>
            <w:r>
              <w:t xml:space="preserve">beschikt over voldoende schriftelijke taalvaardigheden en </w:t>
            </w:r>
            <w:r w:rsidRPr="00383C58">
              <w:t>is in staat om een duidelijk, gedetailleerd en gestru</w:t>
            </w:r>
            <w:r>
              <w:t>ctureerd verslag op te stellen op basis van het verzamelde bewijs ten opzichte van de standaard.</w:t>
            </w:r>
          </w:p>
          <w:p w:rsidR="00DC4415" w:rsidRPr="00383C58" w:rsidRDefault="00DC4415" w:rsidP="00DC4415">
            <w:pPr>
              <w:pStyle w:val="Lijstalinea"/>
              <w:numPr>
                <w:ilvl w:val="0"/>
                <w:numId w:val="4"/>
              </w:numPr>
              <w:spacing w:after="0" w:line="240" w:lineRule="auto"/>
            </w:pPr>
            <w:r w:rsidRPr="00383C58">
              <w:t xml:space="preserve">De beoordelaar beschrijft in zijn verslag de </w:t>
            </w:r>
            <w:r>
              <w:t xml:space="preserve">aantoonbare </w:t>
            </w:r>
            <w:r w:rsidRPr="00383C58">
              <w:t>competenties</w:t>
            </w:r>
            <w:r>
              <w:t xml:space="preserve"> en ervaringen</w:t>
            </w:r>
            <w:r w:rsidRPr="00383C58">
              <w:t xml:space="preserve"> van de deelnemers en niet de persoonskenmerken.</w:t>
            </w:r>
          </w:p>
        </w:tc>
      </w:tr>
    </w:tbl>
    <w:p w:rsidR="00DC4415" w:rsidRPr="00383C58" w:rsidRDefault="00DC4415" w:rsidP="00DC4415">
      <w:pPr>
        <w:spacing w:after="0"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53"/>
        <w:gridCol w:w="6009"/>
      </w:tblGrid>
      <w:tr w:rsidR="00DC4415" w:rsidRPr="00383C58" w:rsidTr="007E7FC9">
        <w:tc>
          <w:tcPr>
            <w:tcW w:w="3078" w:type="dxa"/>
            <w:shd w:val="clear" w:color="auto" w:fill="B3B3B3"/>
          </w:tcPr>
          <w:p w:rsidR="00DC4415" w:rsidRPr="00383C58" w:rsidRDefault="00DC4415" w:rsidP="007E7FC9">
            <w:pPr>
              <w:spacing w:after="0" w:line="240" w:lineRule="auto"/>
              <w:contextualSpacing/>
            </w:pPr>
            <w:r w:rsidRPr="00383C58">
              <w:t>Waarden EVC-beoordelaar</w:t>
            </w:r>
            <w:r>
              <w:t>/</w:t>
            </w:r>
            <w:proofErr w:type="spellStart"/>
            <w:r>
              <w:t>assesor</w:t>
            </w:r>
            <w:proofErr w:type="spellEnd"/>
          </w:p>
        </w:tc>
        <w:tc>
          <w:tcPr>
            <w:tcW w:w="6134" w:type="dxa"/>
            <w:shd w:val="clear" w:color="auto" w:fill="B3B3B3"/>
          </w:tcPr>
          <w:p w:rsidR="00DC4415" w:rsidRPr="00383C58" w:rsidRDefault="00DC4415" w:rsidP="007E7FC9">
            <w:pPr>
              <w:spacing w:after="0" w:line="240" w:lineRule="auto"/>
              <w:contextualSpacing/>
            </w:pPr>
            <w:r w:rsidRPr="00383C58">
              <w:t>Omschrijving</w:t>
            </w:r>
          </w:p>
        </w:tc>
      </w:tr>
      <w:tr w:rsidR="00DC4415" w:rsidRPr="00383C58" w:rsidTr="007E7FC9">
        <w:tc>
          <w:tcPr>
            <w:tcW w:w="3078" w:type="dxa"/>
          </w:tcPr>
          <w:p w:rsidR="00DC4415" w:rsidRPr="00383C58" w:rsidRDefault="00DC4415" w:rsidP="007E7FC9">
            <w:pPr>
              <w:spacing w:after="0" w:line="240" w:lineRule="auto"/>
              <w:contextualSpacing/>
            </w:pPr>
            <w:r w:rsidRPr="00383C58">
              <w:t>Beoordelingsvermogen</w:t>
            </w:r>
          </w:p>
        </w:tc>
        <w:tc>
          <w:tcPr>
            <w:tcW w:w="6134" w:type="dxa"/>
          </w:tcPr>
          <w:p w:rsidR="00DC4415" w:rsidRPr="00383C58" w:rsidRDefault="00DC4415" w:rsidP="00DC4415">
            <w:pPr>
              <w:pStyle w:val="Lijstalinea"/>
              <w:numPr>
                <w:ilvl w:val="0"/>
                <w:numId w:val="4"/>
              </w:numPr>
              <w:spacing w:after="0" w:line="240" w:lineRule="auto"/>
            </w:pPr>
            <w:r w:rsidRPr="00383C58">
              <w:t>De beoordelaar gaat uit van een holistische beoordeling van het EVC-proces waarbij de deelnemer het middelpunt is.</w:t>
            </w:r>
          </w:p>
        </w:tc>
      </w:tr>
      <w:tr w:rsidR="00DC4415" w:rsidRPr="00383C58" w:rsidTr="007E7FC9">
        <w:tc>
          <w:tcPr>
            <w:tcW w:w="3078" w:type="dxa"/>
          </w:tcPr>
          <w:p w:rsidR="00DC4415" w:rsidRPr="00383C58" w:rsidRDefault="00DC4415" w:rsidP="007E7FC9">
            <w:pPr>
              <w:spacing w:after="0" w:line="240" w:lineRule="auto"/>
              <w:contextualSpacing/>
            </w:pPr>
            <w:r w:rsidRPr="00383C58">
              <w:t>Aandacht voor detail</w:t>
            </w:r>
          </w:p>
        </w:tc>
        <w:tc>
          <w:tcPr>
            <w:tcW w:w="6134" w:type="dxa"/>
          </w:tcPr>
          <w:p w:rsidR="00DC4415" w:rsidRPr="00383C58" w:rsidRDefault="00DC4415" w:rsidP="00DC4415">
            <w:pPr>
              <w:pStyle w:val="Lijstalinea"/>
              <w:numPr>
                <w:ilvl w:val="0"/>
                <w:numId w:val="4"/>
              </w:numPr>
              <w:spacing w:after="0" w:line="240" w:lineRule="auto"/>
            </w:pPr>
            <w:r w:rsidRPr="00383C58">
              <w:t>De beoordelaar heeft een scherp observatievermogen; weet hoe hij met details moet omgaan.</w:t>
            </w:r>
          </w:p>
        </w:tc>
      </w:tr>
      <w:tr w:rsidR="00DC4415" w:rsidRPr="00383C58" w:rsidTr="007E7FC9">
        <w:tc>
          <w:tcPr>
            <w:tcW w:w="3078" w:type="dxa"/>
          </w:tcPr>
          <w:p w:rsidR="00DC4415" w:rsidRPr="00383C58" w:rsidRDefault="00DC4415" w:rsidP="007E7FC9">
            <w:pPr>
              <w:spacing w:after="0" w:line="240" w:lineRule="auto"/>
              <w:contextualSpacing/>
            </w:pPr>
            <w:r w:rsidRPr="00383C58">
              <w:t xml:space="preserve">Culturele en linguïstische gevoeligheid </w:t>
            </w:r>
          </w:p>
        </w:tc>
        <w:tc>
          <w:tcPr>
            <w:tcW w:w="6134" w:type="dxa"/>
          </w:tcPr>
          <w:p w:rsidR="00DC4415" w:rsidRPr="00383C58" w:rsidRDefault="00DC4415" w:rsidP="00DC4415">
            <w:pPr>
              <w:pStyle w:val="Lijstalinea"/>
              <w:numPr>
                <w:ilvl w:val="0"/>
                <w:numId w:val="4"/>
              </w:numPr>
              <w:spacing w:after="0" w:line="240" w:lineRule="auto"/>
            </w:pPr>
            <w:r w:rsidRPr="00383C58">
              <w:t>De beoordelaar heeft of ontwikkelt een multiculturele houding naar mensen toe met een andere culturele en linguïstische achtergrond.</w:t>
            </w:r>
          </w:p>
        </w:tc>
      </w:tr>
      <w:tr w:rsidR="00DC4415" w:rsidRPr="00383C58" w:rsidTr="007E7FC9">
        <w:tc>
          <w:tcPr>
            <w:tcW w:w="3078" w:type="dxa"/>
          </w:tcPr>
          <w:p w:rsidR="00DC4415" w:rsidRPr="00383C58" w:rsidRDefault="00DC4415" w:rsidP="007E7FC9">
            <w:pPr>
              <w:spacing w:after="0" w:line="240" w:lineRule="auto"/>
              <w:contextualSpacing/>
            </w:pPr>
            <w:r w:rsidRPr="00383C58">
              <w:t>Onafhankelijkheid</w:t>
            </w:r>
          </w:p>
        </w:tc>
        <w:tc>
          <w:tcPr>
            <w:tcW w:w="6134" w:type="dxa"/>
          </w:tcPr>
          <w:p w:rsidR="00DC4415" w:rsidRPr="00383C58" w:rsidRDefault="00DC4415" w:rsidP="00DC4415">
            <w:pPr>
              <w:pStyle w:val="Lijstalinea"/>
              <w:numPr>
                <w:ilvl w:val="0"/>
                <w:numId w:val="4"/>
              </w:numPr>
              <w:spacing w:after="0" w:line="240" w:lineRule="auto"/>
            </w:pPr>
            <w:r w:rsidRPr="00383C58">
              <w:t>De beoordelaar stelt zijn eigen evaluatie op en respecteert hierbij de formulieren die hiervoor gehanteerd worden.</w:t>
            </w:r>
          </w:p>
        </w:tc>
      </w:tr>
      <w:tr w:rsidR="00DC4415" w:rsidRPr="00383C58" w:rsidTr="007E7FC9">
        <w:tc>
          <w:tcPr>
            <w:tcW w:w="3078" w:type="dxa"/>
          </w:tcPr>
          <w:p w:rsidR="00DC4415" w:rsidRPr="00383C58" w:rsidRDefault="00DC4415" w:rsidP="007E7FC9">
            <w:pPr>
              <w:spacing w:after="0" w:line="240" w:lineRule="auto"/>
              <w:contextualSpacing/>
            </w:pPr>
            <w:r w:rsidRPr="00383C58">
              <w:t>Integriteit</w:t>
            </w:r>
          </w:p>
        </w:tc>
        <w:tc>
          <w:tcPr>
            <w:tcW w:w="6134" w:type="dxa"/>
          </w:tcPr>
          <w:p w:rsidR="00DC4415" w:rsidRPr="00383C58" w:rsidRDefault="00DC4415" w:rsidP="00DC4415">
            <w:pPr>
              <w:pStyle w:val="Lijstalinea"/>
              <w:numPr>
                <w:ilvl w:val="0"/>
                <w:numId w:val="4"/>
              </w:numPr>
              <w:spacing w:after="0" w:line="240" w:lineRule="auto"/>
            </w:pPr>
            <w:r w:rsidRPr="00383C58">
              <w:t>De beoordelaar is uiterst eerlijk en betrouwbaar.</w:t>
            </w:r>
          </w:p>
          <w:p w:rsidR="00DC4415" w:rsidRPr="00383C58" w:rsidRDefault="00DC4415" w:rsidP="00DC4415">
            <w:pPr>
              <w:pStyle w:val="Lijstalinea"/>
              <w:numPr>
                <w:ilvl w:val="0"/>
                <w:numId w:val="4"/>
              </w:numPr>
              <w:spacing w:after="0" w:line="240" w:lineRule="auto"/>
            </w:pPr>
            <w:r w:rsidRPr="00383C58">
              <w:t xml:space="preserve">Kan ethische normen naleven in </w:t>
            </w:r>
            <w:proofErr w:type="spellStart"/>
            <w:r w:rsidRPr="00383C58">
              <w:t>beroepsgebonden</w:t>
            </w:r>
            <w:proofErr w:type="spellEnd"/>
            <w:r w:rsidRPr="00383C58">
              <w:t xml:space="preserve"> activiteiten.</w:t>
            </w:r>
          </w:p>
          <w:p w:rsidR="00DC4415" w:rsidRPr="00383C58" w:rsidRDefault="00DC4415" w:rsidP="00DC4415">
            <w:pPr>
              <w:pStyle w:val="Lijstalinea"/>
              <w:numPr>
                <w:ilvl w:val="0"/>
                <w:numId w:val="4"/>
              </w:numPr>
              <w:spacing w:after="0" w:line="240" w:lineRule="auto"/>
            </w:pPr>
            <w:r w:rsidRPr="00383C58">
              <w:t>Respecteert het privéleven van de deelnemer.</w:t>
            </w:r>
          </w:p>
        </w:tc>
      </w:tr>
      <w:tr w:rsidR="00DC4415" w:rsidRPr="00383C58" w:rsidTr="007E7FC9">
        <w:tc>
          <w:tcPr>
            <w:tcW w:w="3078" w:type="dxa"/>
          </w:tcPr>
          <w:p w:rsidR="00DC4415" w:rsidRPr="00383C58" w:rsidRDefault="00DC4415" w:rsidP="007E7FC9">
            <w:pPr>
              <w:spacing w:after="0" w:line="240" w:lineRule="auto"/>
              <w:contextualSpacing/>
            </w:pPr>
            <w:r w:rsidRPr="00383C58">
              <w:t>Sensitiviteit</w:t>
            </w:r>
          </w:p>
        </w:tc>
        <w:tc>
          <w:tcPr>
            <w:tcW w:w="6134" w:type="dxa"/>
          </w:tcPr>
          <w:p w:rsidR="00DC4415" w:rsidRPr="00383C58" w:rsidRDefault="00DC4415" w:rsidP="00DC4415">
            <w:pPr>
              <w:pStyle w:val="Lijstalinea"/>
              <w:numPr>
                <w:ilvl w:val="0"/>
                <w:numId w:val="4"/>
              </w:numPr>
              <w:spacing w:after="0" w:line="240" w:lineRule="auto"/>
            </w:pPr>
            <w:r w:rsidRPr="00383C58">
              <w:t xml:space="preserve">De beoordelaar gaat gemakkelijk om met verbale en niet-verbale </w:t>
            </w:r>
            <w:proofErr w:type="spellStart"/>
            <w:r w:rsidRPr="00383C58">
              <w:t>inter</w:t>
            </w:r>
            <w:r>
              <w:t>-</w:t>
            </w:r>
            <w:r w:rsidRPr="00383C58">
              <w:t>persoonlijke</w:t>
            </w:r>
            <w:proofErr w:type="spellEnd"/>
            <w:r w:rsidRPr="00383C58">
              <w:t xml:space="preserve"> communicatie en kan zichzelf verplaatsen in de deelnemer.</w:t>
            </w:r>
          </w:p>
          <w:p w:rsidR="00DC4415" w:rsidRPr="00383C58" w:rsidRDefault="00DC4415" w:rsidP="00DC4415">
            <w:pPr>
              <w:pStyle w:val="Lijstalinea"/>
              <w:numPr>
                <w:ilvl w:val="0"/>
                <w:numId w:val="4"/>
              </w:numPr>
              <w:spacing w:after="0" w:line="240" w:lineRule="auto"/>
            </w:pPr>
            <w:r w:rsidRPr="00383C58">
              <w:t>Hij heeft respect voor de gevoelens van de deelnemer.</w:t>
            </w:r>
          </w:p>
        </w:tc>
      </w:tr>
      <w:tr w:rsidR="00DC4415" w:rsidRPr="00383C58" w:rsidTr="007E7FC9">
        <w:tc>
          <w:tcPr>
            <w:tcW w:w="3078" w:type="dxa"/>
          </w:tcPr>
          <w:p w:rsidR="00DC4415" w:rsidRPr="00383C58" w:rsidRDefault="00DC4415" w:rsidP="007E7FC9">
            <w:pPr>
              <w:spacing w:after="0" w:line="240" w:lineRule="auto"/>
              <w:contextualSpacing/>
            </w:pPr>
            <w:r w:rsidRPr="00383C58">
              <w:t>Impact</w:t>
            </w:r>
          </w:p>
        </w:tc>
        <w:tc>
          <w:tcPr>
            <w:tcW w:w="6134" w:type="dxa"/>
          </w:tcPr>
          <w:p w:rsidR="00DC4415" w:rsidRPr="00383C58" w:rsidRDefault="00DC4415" w:rsidP="00DC4415">
            <w:pPr>
              <w:pStyle w:val="Lijstalinea"/>
              <w:numPr>
                <w:ilvl w:val="0"/>
                <w:numId w:val="4"/>
              </w:numPr>
              <w:spacing w:after="0" w:line="240" w:lineRule="auto"/>
            </w:pPr>
            <w:r w:rsidRPr="00383C58">
              <w:t>Is zich bewust van de invloed van zijn eigen gedrag op andere mensen (vooral in beoordelings-(test)situaties).</w:t>
            </w:r>
          </w:p>
        </w:tc>
      </w:tr>
      <w:tr w:rsidR="00DC4415" w:rsidRPr="00383C58" w:rsidTr="007E7FC9">
        <w:tc>
          <w:tcPr>
            <w:tcW w:w="3078" w:type="dxa"/>
          </w:tcPr>
          <w:p w:rsidR="00DC4415" w:rsidRPr="00383C58" w:rsidRDefault="00DC4415" w:rsidP="007E7FC9">
            <w:pPr>
              <w:spacing w:after="0" w:line="240" w:lineRule="auto"/>
              <w:contextualSpacing/>
            </w:pPr>
            <w:r>
              <w:t>Positiviteit</w:t>
            </w:r>
          </w:p>
        </w:tc>
        <w:tc>
          <w:tcPr>
            <w:tcW w:w="6134" w:type="dxa"/>
          </w:tcPr>
          <w:p w:rsidR="00DC4415" w:rsidRPr="00383C58" w:rsidRDefault="00DC4415" w:rsidP="00DC4415">
            <w:pPr>
              <w:pStyle w:val="Lijstalinea"/>
              <w:numPr>
                <w:ilvl w:val="0"/>
                <w:numId w:val="4"/>
              </w:numPr>
              <w:spacing w:after="0" w:line="240" w:lineRule="auto"/>
            </w:pPr>
            <w:r w:rsidRPr="00383C58">
              <w:t xml:space="preserve">De </w:t>
            </w:r>
            <w:r>
              <w:t>beoordelaar</w:t>
            </w:r>
            <w:r w:rsidRPr="00383C58">
              <w:t xml:space="preserve"> beschikt over h</w:t>
            </w:r>
            <w:r>
              <w:t>et vermogen om een positief klimaat tijdens het assessment neer te zetten</w:t>
            </w:r>
            <w:r w:rsidRPr="00383C58">
              <w:t>.</w:t>
            </w:r>
          </w:p>
        </w:tc>
      </w:tr>
      <w:tr w:rsidR="00DC4415" w:rsidRPr="00383C58" w:rsidTr="007E7FC9">
        <w:tc>
          <w:tcPr>
            <w:tcW w:w="3078" w:type="dxa"/>
          </w:tcPr>
          <w:p w:rsidR="00DC4415" w:rsidRPr="00383C58" w:rsidRDefault="00DC4415" w:rsidP="007E7FC9">
            <w:pPr>
              <w:spacing w:after="0" w:line="240" w:lineRule="auto"/>
              <w:contextualSpacing/>
            </w:pPr>
            <w:r w:rsidRPr="00383C58">
              <w:t>Luisterbereidheid</w:t>
            </w:r>
          </w:p>
        </w:tc>
        <w:tc>
          <w:tcPr>
            <w:tcW w:w="6134" w:type="dxa"/>
          </w:tcPr>
          <w:p w:rsidR="00DC4415" w:rsidRPr="00383C58" w:rsidRDefault="00DC4415" w:rsidP="00DC4415">
            <w:pPr>
              <w:pStyle w:val="Lijstalinea"/>
              <w:numPr>
                <w:ilvl w:val="0"/>
                <w:numId w:val="4"/>
              </w:numPr>
              <w:spacing w:after="0" w:line="240" w:lineRule="auto"/>
            </w:pPr>
            <w:r w:rsidRPr="00383C58">
              <w:t>Stelt relevante vragen zodat wat vaag is, verduidelijkt wordt.</w:t>
            </w:r>
          </w:p>
          <w:p w:rsidR="00DC4415" w:rsidRPr="00383C58" w:rsidRDefault="00DC4415" w:rsidP="00DC4415">
            <w:pPr>
              <w:pStyle w:val="Lijstalinea"/>
              <w:numPr>
                <w:ilvl w:val="0"/>
                <w:numId w:val="4"/>
              </w:numPr>
              <w:spacing w:after="0" w:line="240" w:lineRule="auto"/>
            </w:pPr>
            <w:r w:rsidRPr="00383C58">
              <w:t>Luistert aandachtig naar de deelnemer.</w:t>
            </w:r>
          </w:p>
        </w:tc>
      </w:tr>
      <w:tr w:rsidR="00DC4415" w:rsidRPr="00383C58" w:rsidTr="007E7FC9">
        <w:tc>
          <w:tcPr>
            <w:tcW w:w="3078" w:type="dxa"/>
          </w:tcPr>
          <w:p w:rsidR="00DC4415" w:rsidRPr="00383C58" w:rsidRDefault="00DC4415" w:rsidP="007E7FC9">
            <w:pPr>
              <w:spacing w:after="0" w:line="240" w:lineRule="auto"/>
              <w:contextualSpacing/>
            </w:pPr>
            <w:r w:rsidRPr="00383C58">
              <w:t xml:space="preserve">Empathie </w:t>
            </w:r>
          </w:p>
        </w:tc>
        <w:tc>
          <w:tcPr>
            <w:tcW w:w="6134" w:type="dxa"/>
          </w:tcPr>
          <w:p w:rsidR="00DC4415" w:rsidRPr="00383C58" w:rsidRDefault="00DC4415" w:rsidP="00DC4415">
            <w:pPr>
              <w:pStyle w:val="Lijstalinea"/>
              <w:numPr>
                <w:ilvl w:val="0"/>
                <w:numId w:val="4"/>
              </w:numPr>
              <w:spacing w:after="0" w:line="240" w:lineRule="auto"/>
            </w:pPr>
            <w:r w:rsidRPr="00383C58">
              <w:t xml:space="preserve">De beoordelaar is </w:t>
            </w:r>
            <w:proofErr w:type="spellStart"/>
            <w:r w:rsidRPr="00383C58">
              <w:t>empatisch</w:t>
            </w:r>
            <w:proofErr w:type="spellEnd"/>
            <w:r w:rsidRPr="00383C58">
              <w:t>, steunt de deelnemer zodat de deelnemer zich zo veel mogelijk op zijn gemak voelt.</w:t>
            </w:r>
          </w:p>
        </w:tc>
      </w:tr>
      <w:tr w:rsidR="00DC4415" w:rsidRPr="00383C58" w:rsidTr="007E7FC9">
        <w:tc>
          <w:tcPr>
            <w:tcW w:w="3078" w:type="dxa"/>
          </w:tcPr>
          <w:p w:rsidR="00DC4415" w:rsidRPr="00383C58" w:rsidRDefault="00DC4415" w:rsidP="007E7FC9">
            <w:pPr>
              <w:spacing w:after="0" w:line="240" w:lineRule="auto"/>
              <w:contextualSpacing/>
            </w:pPr>
            <w:r w:rsidRPr="00383C58">
              <w:t>Doorzettingsvermogen</w:t>
            </w:r>
          </w:p>
        </w:tc>
        <w:tc>
          <w:tcPr>
            <w:tcW w:w="6134" w:type="dxa"/>
          </w:tcPr>
          <w:p w:rsidR="00DC4415" w:rsidRPr="00383C58" w:rsidRDefault="00DC4415" w:rsidP="00DC4415">
            <w:pPr>
              <w:pStyle w:val="Lijstalinea"/>
              <w:numPr>
                <w:ilvl w:val="0"/>
                <w:numId w:val="4"/>
              </w:numPr>
              <w:spacing w:after="0" w:line="240" w:lineRule="auto"/>
            </w:pPr>
            <w:r w:rsidRPr="00383C58">
              <w:t xml:space="preserve">De beoordelaar gaat net zo lang door, totdat een probleem is opgelost of een kwestie is afgerond.  </w:t>
            </w:r>
          </w:p>
        </w:tc>
      </w:tr>
      <w:tr w:rsidR="00DC4415" w:rsidRPr="00383C58" w:rsidTr="007E7FC9">
        <w:tc>
          <w:tcPr>
            <w:tcW w:w="3078" w:type="dxa"/>
          </w:tcPr>
          <w:p w:rsidR="00DC4415" w:rsidRPr="00383C58" w:rsidRDefault="00DC4415" w:rsidP="007E7FC9">
            <w:pPr>
              <w:spacing w:after="0" w:line="240" w:lineRule="auto"/>
              <w:contextualSpacing/>
            </w:pPr>
            <w:r w:rsidRPr="00383C58">
              <w:t>Stabiliteit</w:t>
            </w:r>
          </w:p>
        </w:tc>
        <w:tc>
          <w:tcPr>
            <w:tcW w:w="6134" w:type="dxa"/>
          </w:tcPr>
          <w:p w:rsidR="00DC4415" w:rsidRPr="00383C58" w:rsidRDefault="00DC4415" w:rsidP="00DC4415">
            <w:pPr>
              <w:pStyle w:val="Lijstalinea"/>
              <w:numPr>
                <w:ilvl w:val="0"/>
                <w:numId w:val="4"/>
              </w:numPr>
              <w:spacing w:after="0" w:line="240" w:lineRule="auto"/>
            </w:pPr>
            <w:r w:rsidRPr="00383C58">
              <w:t>De beoordelaar kan stabiel presteren onder druk en/of tegenwerking.</w:t>
            </w:r>
          </w:p>
        </w:tc>
      </w:tr>
      <w:tr w:rsidR="00DC4415" w:rsidRPr="00383C58" w:rsidTr="007E7FC9">
        <w:tc>
          <w:tcPr>
            <w:tcW w:w="3078" w:type="dxa"/>
          </w:tcPr>
          <w:p w:rsidR="00DC4415" w:rsidRPr="00383C58" w:rsidRDefault="00DC4415" w:rsidP="007E7FC9">
            <w:pPr>
              <w:spacing w:after="0" w:line="240" w:lineRule="auto"/>
              <w:contextualSpacing/>
            </w:pPr>
            <w:r w:rsidRPr="00383C58">
              <w:t>Samenwerkingsbereidheid</w:t>
            </w:r>
          </w:p>
        </w:tc>
        <w:tc>
          <w:tcPr>
            <w:tcW w:w="6134" w:type="dxa"/>
          </w:tcPr>
          <w:p w:rsidR="00DC4415" w:rsidRPr="00383C58" w:rsidRDefault="00DC4415" w:rsidP="00DC4415">
            <w:pPr>
              <w:pStyle w:val="Lijstalinea"/>
              <w:numPr>
                <w:ilvl w:val="0"/>
                <w:numId w:val="4"/>
              </w:numPr>
              <w:spacing w:after="0" w:line="240" w:lineRule="auto"/>
            </w:pPr>
            <w:r w:rsidRPr="00383C58">
              <w:t>De beoordelaar communiceert regelmatig met de organisator en begeleider van de procedure zodat hij goed op de hoogte is van het verloop van de EVC procedure.</w:t>
            </w:r>
          </w:p>
        </w:tc>
      </w:tr>
      <w:bookmarkEnd w:id="13"/>
    </w:tbl>
    <w:p w:rsidR="00DC4415" w:rsidRDefault="00DC4415" w:rsidP="00DC4415"/>
    <w:p w:rsidR="00DC4415" w:rsidRDefault="00DC4415" w:rsidP="00DC4415">
      <w:pPr>
        <w:spacing w:after="0" w:line="240" w:lineRule="auto"/>
      </w:pPr>
      <w:r>
        <w:br w:type="page"/>
      </w:r>
    </w:p>
    <w:p w:rsidR="00DC4415" w:rsidRDefault="00DC4415"/>
    <w:sectPr w:rsidR="00DC44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415" w:rsidRDefault="00DC4415" w:rsidP="00DC4415">
      <w:pPr>
        <w:spacing w:after="0" w:line="240" w:lineRule="auto"/>
      </w:pPr>
      <w:r>
        <w:separator/>
      </w:r>
    </w:p>
  </w:endnote>
  <w:endnote w:type="continuationSeparator" w:id="0">
    <w:p w:rsidR="00DC4415" w:rsidRDefault="00DC4415" w:rsidP="00DC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92552"/>
      <w:docPartObj>
        <w:docPartGallery w:val="Page Numbers (Bottom of Page)"/>
        <w:docPartUnique/>
      </w:docPartObj>
    </w:sdtPr>
    <w:sdtContent>
      <w:p w:rsidR="00DC4415" w:rsidRDefault="00DC4415">
        <w:pPr>
          <w:pStyle w:val="Voettekst"/>
          <w:jc w:val="right"/>
        </w:pPr>
        <w:r>
          <w:fldChar w:fldCharType="begin"/>
        </w:r>
        <w:r>
          <w:instrText>PAGE   \* MERGEFORMAT</w:instrText>
        </w:r>
        <w:r>
          <w:fldChar w:fldCharType="separate"/>
        </w:r>
        <w:r>
          <w:t>2</w:t>
        </w:r>
        <w:r>
          <w:fldChar w:fldCharType="end"/>
        </w:r>
      </w:p>
    </w:sdtContent>
  </w:sdt>
  <w:p w:rsidR="00DC4415" w:rsidRDefault="00DC44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415" w:rsidRDefault="00DC4415" w:rsidP="00DC4415">
      <w:pPr>
        <w:spacing w:after="0" w:line="240" w:lineRule="auto"/>
      </w:pPr>
      <w:r>
        <w:separator/>
      </w:r>
    </w:p>
  </w:footnote>
  <w:footnote w:type="continuationSeparator" w:id="0">
    <w:p w:rsidR="00DC4415" w:rsidRDefault="00DC4415" w:rsidP="00DC4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6020"/>
    <w:multiLevelType w:val="hybridMultilevel"/>
    <w:tmpl w:val="6110347A"/>
    <w:lvl w:ilvl="0" w:tplc="E9CCEF5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04BCC"/>
    <w:multiLevelType w:val="hybridMultilevel"/>
    <w:tmpl w:val="10C23408"/>
    <w:lvl w:ilvl="0" w:tplc="455A0E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5F70E2"/>
    <w:multiLevelType w:val="hybridMultilevel"/>
    <w:tmpl w:val="4D1C8FC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331556"/>
    <w:multiLevelType w:val="hybridMultilevel"/>
    <w:tmpl w:val="58FC3F64"/>
    <w:lvl w:ilvl="0" w:tplc="04130005">
      <w:start w:val="1"/>
      <w:numFmt w:val="bullet"/>
      <w:lvlText w:val=""/>
      <w:lvlJc w:val="left"/>
      <w:pPr>
        <w:tabs>
          <w:tab w:val="num" w:pos="360"/>
        </w:tabs>
        <w:ind w:left="360" w:hanging="360"/>
      </w:pPr>
      <w:rPr>
        <w:rFonts w:ascii="Wingdings" w:hAnsi="Wingdings"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7B1F1DB7"/>
    <w:multiLevelType w:val="hybridMultilevel"/>
    <w:tmpl w:val="2B08559C"/>
    <w:lvl w:ilvl="0" w:tplc="F1A01CDA">
      <w:start w:val="6"/>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E2"/>
    <w:rsid w:val="007D46EC"/>
    <w:rsid w:val="008F48E2"/>
    <w:rsid w:val="009B4D33"/>
    <w:rsid w:val="00DC44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6CE1"/>
  <w15:chartTrackingRefBased/>
  <w15:docId w15:val="{1544ABA9-71E4-498E-A64D-22C0F53B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F48E2"/>
    <w:pPr>
      <w:spacing w:after="120" w:line="264" w:lineRule="auto"/>
    </w:pPr>
    <w:rPr>
      <w:rFonts w:eastAsiaTheme="minorEastAsia"/>
      <w:sz w:val="20"/>
      <w:szCs w:val="20"/>
    </w:rPr>
  </w:style>
  <w:style w:type="paragraph" w:styleId="Kop2">
    <w:name w:val="heading 2"/>
    <w:basedOn w:val="Standaard"/>
    <w:next w:val="Standaard"/>
    <w:link w:val="Kop2Char"/>
    <w:uiPriority w:val="9"/>
    <w:unhideWhenUsed/>
    <w:qFormat/>
    <w:rsid w:val="008F48E2"/>
    <w:pPr>
      <w:keepNext/>
      <w:keepLines/>
      <w:spacing w:before="80" w:after="0" w:line="240" w:lineRule="auto"/>
      <w:outlineLvl w:val="1"/>
    </w:pPr>
    <w:rPr>
      <w:rFonts w:asciiTheme="majorHAnsi" w:eastAsiaTheme="majorEastAsia" w:hAnsiTheme="majorHAnsi" w:cstheme="majorBidi"/>
      <w:color w:val="000000" w:themeColor="text1"/>
      <w:sz w:val="26"/>
      <w:szCs w:val="28"/>
    </w:rPr>
  </w:style>
  <w:style w:type="paragraph" w:styleId="Kop3">
    <w:name w:val="heading 3"/>
    <w:basedOn w:val="Standaard"/>
    <w:next w:val="Standaard"/>
    <w:link w:val="Kop3Char"/>
    <w:uiPriority w:val="9"/>
    <w:semiHidden/>
    <w:unhideWhenUsed/>
    <w:qFormat/>
    <w:rsid w:val="00DC44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F48E2"/>
    <w:rPr>
      <w:rFonts w:asciiTheme="majorHAnsi" w:eastAsiaTheme="majorEastAsia" w:hAnsiTheme="majorHAnsi" w:cstheme="majorBidi"/>
      <w:color w:val="000000" w:themeColor="text1"/>
      <w:sz w:val="26"/>
      <w:szCs w:val="28"/>
    </w:rPr>
  </w:style>
  <w:style w:type="paragraph" w:styleId="Lijstalinea">
    <w:name w:val="List Paragraph"/>
    <w:basedOn w:val="Standaard"/>
    <w:uiPriority w:val="34"/>
    <w:qFormat/>
    <w:rsid w:val="008F48E2"/>
    <w:pPr>
      <w:ind w:left="720"/>
      <w:contextualSpacing/>
    </w:pPr>
  </w:style>
  <w:style w:type="character" w:customStyle="1" w:styleId="Kop3Char">
    <w:name w:val="Kop 3 Char"/>
    <w:basedOn w:val="Standaardalinea-lettertype"/>
    <w:link w:val="Kop3"/>
    <w:uiPriority w:val="9"/>
    <w:semiHidden/>
    <w:rsid w:val="00DC4415"/>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DC44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4415"/>
    <w:rPr>
      <w:rFonts w:eastAsiaTheme="minorEastAsia"/>
      <w:sz w:val="20"/>
      <w:szCs w:val="20"/>
    </w:rPr>
  </w:style>
  <w:style w:type="paragraph" w:styleId="Voettekst">
    <w:name w:val="footer"/>
    <w:basedOn w:val="Standaard"/>
    <w:link w:val="VoettekstChar"/>
    <w:uiPriority w:val="99"/>
    <w:unhideWhenUsed/>
    <w:rsid w:val="00DC44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441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4476</Words>
  <Characters>24622</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
    </vt:vector>
  </TitlesOfParts>
  <Company>KovoKs</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 Bargeman</dc:creator>
  <cp:keywords/>
  <dc:description/>
  <cp:lastModifiedBy>Robinet Bargeman</cp:lastModifiedBy>
  <cp:revision>3</cp:revision>
  <dcterms:created xsi:type="dcterms:W3CDTF">2023-03-25T15:50:00Z</dcterms:created>
  <dcterms:modified xsi:type="dcterms:W3CDTF">2023-03-25T17:13:00Z</dcterms:modified>
</cp:coreProperties>
</file>