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2959" w14:textId="18C15490" w:rsidR="009C0BDB" w:rsidRPr="00022D64" w:rsidRDefault="00964556" w:rsidP="00022D64">
      <w:pPr>
        <w:rPr>
          <w:b/>
          <w:bCs/>
          <w:sz w:val="28"/>
          <w:szCs w:val="28"/>
          <w:lang w:val="nl-NL"/>
        </w:rPr>
      </w:pPr>
      <w:r w:rsidRPr="00022D64">
        <w:rPr>
          <w:b/>
          <w:bCs/>
          <w:sz w:val="28"/>
          <w:szCs w:val="28"/>
          <w:lang w:val="nl-NL"/>
        </w:rPr>
        <w:t>Protocol</w:t>
      </w:r>
      <w:r w:rsidR="000C3421" w:rsidRPr="00022D64">
        <w:rPr>
          <w:b/>
          <w:bCs/>
          <w:sz w:val="28"/>
          <w:szCs w:val="28"/>
          <w:lang w:val="nl-NL"/>
        </w:rPr>
        <w:t xml:space="preserve"> Eindassessment </w:t>
      </w:r>
      <w:r w:rsidR="006103E6" w:rsidRPr="00022D64">
        <w:rPr>
          <w:b/>
          <w:bCs/>
          <w:sz w:val="28"/>
          <w:szCs w:val="28"/>
          <w:lang w:val="nl-NL"/>
        </w:rPr>
        <w:t>K</w:t>
      </w:r>
      <w:r w:rsidR="00246131">
        <w:rPr>
          <w:b/>
          <w:bCs/>
          <w:sz w:val="28"/>
          <w:szCs w:val="28"/>
          <w:lang w:val="nl-NL"/>
        </w:rPr>
        <w:t>ritische Reflectie</w:t>
      </w:r>
      <w:r w:rsidR="006103E6" w:rsidRPr="00022D64">
        <w:rPr>
          <w:b/>
          <w:bCs/>
          <w:sz w:val="28"/>
          <w:szCs w:val="28"/>
          <w:lang w:val="nl-NL"/>
        </w:rPr>
        <w:t xml:space="preserve"> </w:t>
      </w:r>
      <w:r w:rsidR="009C0BDB" w:rsidRPr="00022D64">
        <w:rPr>
          <w:b/>
          <w:bCs/>
          <w:sz w:val="28"/>
          <w:szCs w:val="28"/>
          <w:lang w:val="nl-NL"/>
        </w:rPr>
        <w:t>J</w:t>
      </w:r>
      <w:r w:rsidR="00246131">
        <w:rPr>
          <w:b/>
          <w:bCs/>
          <w:sz w:val="28"/>
          <w:szCs w:val="28"/>
          <w:lang w:val="nl-NL"/>
        </w:rPr>
        <w:t>aar</w:t>
      </w:r>
      <w:r w:rsidR="009C0BDB" w:rsidRPr="00022D64">
        <w:rPr>
          <w:b/>
          <w:bCs/>
          <w:sz w:val="28"/>
          <w:szCs w:val="28"/>
          <w:lang w:val="nl-NL"/>
        </w:rPr>
        <w:t xml:space="preserve"> 4</w:t>
      </w:r>
      <w:r w:rsidR="00246131">
        <w:rPr>
          <w:b/>
          <w:bCs/>
          <w:sz w:val="28"/>
          <w:szCs w:val="28"/>
          <w:lang w:val="nl-NL"/>
        </w:rPr>
        <w:t xml:space="preserve"> </w:t>
      </w:r>
      <w:r w:rsidR="009C0BDB" w:rsidRPr="00022D64">
        <w:rPr>
          <w:b/>
          <w:bCs/>
          <w:sz w:val="28"/>
          <w:szCs w:val="28"/>
          <w:lang w:val="nl-NL"/>
        </w:rPr>
        <w:t xml:space="preserve"> </w:t>
      </w:r>
      <w:r w:rsidR="000C3421" w:rsidRPr="00022D64">
        <w:rPr>
          <w:b/>
          <w:bCs/>
          <w:sz w:val="28"/>
          <w:szCs w:val="28"/>
          <w:lang w:val="nl-NL"/>
        </w:rPr>
        <w:t>20</w:t>
      </w:r>
      <w:r w:rsidR="00B81CD4" w:rsidRPr="00022D64">
        <w:rPr>
          <w:b/>
          <w:bCs/>
          <w:sz w:val="28"/>
          <w:szCs w:val="28"/>
          <w:lang w:val="nl-NL"/>
        </w:rPr>
        <w:t>22-2023</w:t>
      </w:r>
      <w:r w:rsidR="006103E6" w:rsidRPr="00022D64">
        <w:rPr>
          <w:b/>
          <w:bCs/>
          <w:sz w:val="28"/>
          <w:szCs w:val="28"/>
          <w:lang w:val="nl-NL"/>
        </w:rPr>
        <w:t xml:space="preserve"> </w:t>
      </w:r>
      <w:r w:rsidR="00246131">
        <w:rPr>
          <w:b/>
          <w:bCs/>
          <w:sz w:val="28"/>
          <w:szCs w:val="28"/>
          <w:lang w:val="nl-NL"/>
        </w:rPr>
        <w:t xml:space="preserve"> HvA </w:t>
      </w:r>
      <w:r w:rsidR="009C0BDB" w:rsidRPr="00022D64">
        <w:rPr>
          <w:b/>
          <w:bCs/>
          <w:sz w:val="28"/>
          <w:szCs w:val="28"/>
          <w:lang w:val="nl-NL"/>
        </w:rPr>
        <w:t>Pedagogiek</w:t>
      </w:r>
    </w:p>
    <w:p w14:paraId="4301C7B7" w14:textId="7F5FC7E2" w:rsidR="00180722" w:rsidRPr="00022D64" w:rsidRDefault="007C7B49" w:rsidP="00022D64">
      <w:pPr>
        <w:rPr>
          <w:i/>
          <w:iCs/>
          <w:lang w:val="nl-NL"/>
        </w:rPr>
      </w:pPr>
      <w:r w:rsidRPr="00022D64">
        <w:rPr>
          <w:i/>
          <w:iCs/>
          <w:lang w:val="nl-NL"/>
        </w:rPr>
        <w:t>B</w:t>
      </w:r>
      <w:r w:rsidR="00180722" w:rsidRPr="00022D64">
        <w:rPr>
          <w:i/>
          <w:iCs/>
          <w:lang w:val="nl-NL"/>
        </w:rPr>
        <w:t>eoordelingsprocedure</w:t>
      </w:r>
      <w:r w:rsidRPr="00022D64">
        <w:rPr>
          <w:i/>
          <w:iCs/>
          <w:lang w:val="nl-NL"/>
        </w:rPr>
        <w:t xml:space="preserve"> voor afname van het Eindassessment </w:t>
      </w:r>
      <w:r w:rsidR="006103E6" w:rsidRPr="00022D64">
        <w:rPr>
          <w:i/>
          <w:iCs/>
          <w:lang w:val="nl-NL"/>
        </w:rPr>
        <w:t>KR</w:t>
      </w:r>
      <w:r w:rsidR="00C273A3">
        <w:rPr>
          <w:i/>
          <w:iCs/>
          <w:lang w:val="nl-NL"/>
        </w:rPr>
        <w:t>.</w:t>
      </w:r>
    </w:p>
    <w:p w14:paraId="0FC8F34A" w14:textId="77777777" w:rsidR="009B28BE" w:rsidRPr="00022D64" w:rsidRDefault="009B28BE" w:rsidP="00022D64">
      <w:pPr>
        <w:rPr>
          <w:b/>
          <w:bCs/>
          <w:lang w:val="nl-NL"/>
        </w:rPr>
      </w:pPr>
    </w:p>
    <w:p w14:paraId="2B2A1F5F" w14:textId="08C7F30F" w:rsidR="009B28BE" w:rsidRPr="00022D64" w:rsidRDefault="000215C0" w:rsidP="00022D64">
      <w:pPr>
        <w:rPr>
          <w:b/>
          <w:bCs/>
          <w:sz w:val="28"/>
          <w:szCs w:val="28"/>
          <w:lang w:val="nl-NL"/>
        </w:rPr>
      </w:pPr>
      <w:r w:rsidRPr="00022D64">
        <w:rPr>
          <w:b/>
          <w:bCs/>
          <w:sz w:val="28"/>
          <w:szCs w:val="28"/>
          <w:lang w:val="nl-NL"/>
        </w:rPr>
        <w:t>Vooraf</w:t>
      </w:r>
      <w:r w:rsidR="001B74AC" w:rsidRPr="00022D64">
        <w:rPr>
          <w:b/>
          <w:bCs/>
          <w:sz w:val="28"/>
          <w:szCs w:val="28"/>
          <w:lang w:val="nl-NL"/>
        </w:rPr>
        <w:t xml:space="preserve"> </w:t>
      </w:r>
    </w:p>
    <w:p w14:paraId="77F9A522" w14:textId="08F7D1D9" w:rsidR="00902F92" w:rsidRPr="0091064C" w:rsidRDefault="000215C0" w:rsidP="0091064C">
      <w:pPr>
        <w:widowControl/>
        <w:autoSpaceDE/>
        <w:autoSpaceDN/>
        <w:contextualSpacing/>
        <w:rPr>
          <w:lang w:val="nl-NL"/>
        </w:rPr>
      </w:pPr>
      <w:r w:rsidRPr="0091064C">
        <w:rPr>
          <w:lang w:val="nl-NL"/>
        </w:rPr>
        <w:t>Als h</w:t>
      </w:r>
      <w:r w:rsidR="00A16C50" w:rsidRPr="0091064C">
        <w:rPr>
          <w:lang w:val="nl-NL"/>
        </w:rPr>
        <w:t xml:space="preserve">et goed is zijn de eerste kans </w:t>
      </w:r>
      <w:r w:rsidRPr="0091064C">
        <w:rPr>
          <w:lang w:val="nl-NL"/>
        </w:rPr>
        <w:t>inschrijving</w:t>
      </w:r>
      <w:r w:rsidR="001B74AC" w:rsidRPr="0091064C">
        <w:rPr>
          <w:lang w:val="nl-NL"/>
        </w:rPr>
        <w:t xml:space="preserve"> en koppeling goed gegaan</w:t>
      </w:r>
      <w:r w:rsidRPr="0091064C">
        <w:rPr>
          <w:lang w:val="nl-NL"/>
        </w:rPr>
        <w:t>. Als je nog inschrijvingsmomenten en een duo nodig hebt h</w:t>
      </w:r>
      <w:r w:rsidR="00A16C50" w:rsidRPr="0091064C">
        <w:rPr>
          <w:lang w:val="nl-NL"/>
        </w:rPr>
        <w:t xml:space="preserve">oren </w:t>
      </w:r>
      <w:r w:rsidR="00667C29" w:rsidRPr="0091064C">
        <w:rPr>
          <w:lang w:val="nl-NL"/>
        </w:rPr>
        <w:t>Rosalie en Thilo</w:t>
      </w:r>
      <w:r w:rsidR="00A16C50" w:rsidRPr="0091064C">
        <w:rPr>
          <w:lang w:val="nl-NL"/>
        </w:rPr>
        <w:t xml:space="preserve"> het graag.</w:t>
      </w:r>
    </w:p>
    <w:p w14:paraId="7C6197D5" w14:textId="1A1BC135" w:rsidR="00902F92" w:rsidRPr="0091064C" w:rsidRDefault="00C273A3" w:rsidP="0091064C">
      <w:pPr>
        <w:widowControl/>
        <w:autoSpaceDE/>
        <w:autoSpaceDN/>
        <w:contextualSpacing/>
        <w:rPr>
          <w:lang w:val="nl-NL"/>
        </w:rPr>
      </w:pPr>
      <w:r w:rsidRPr="0091064C">
        <w:rPr>
          <w:lang w:val="nl-NL"/>
        </w:rPr>
        <w:t>H</w:t>
      </w:r>
      <w:r w:rsidR="004321C0" w:rsidRPr="0091064C">
        <w:rPr>
          <w:lang w:val="nl-NL"/>
        </w:rPr>
        <w:t>erkansing</w:t>
      </w:r>
      <w:r w:rsidR="009C0BDB" w:rsidRPr="0091064C">
        <w:rPr>
          <w:lang w:val="nl-NL"/>
        </w:rPr>
        <w:t>:</w:t>
      </w:r>
      <w:r w:rsidR="00A16C50" w:rsidRPr="0091064C">
        <w:rPr>
          <w:lang w:val="nl-NL"/>
        </w:rPr>
        <w:t xml:space="preserve"> </w:t>
      </w:r>
      <w:r w:rsidR="009C0BDB" w:rsidRPr="0091064C">
        <w:rPr>
          <w:lang w:val="nl-NL"/>
        </w:rPr>
        <w:t xml:space="preserve">De tweede kans wordt aangeboden </w:t>
      </w:r>
      <w:r w:rsidR="006D07DE" w:rsidRPr="0091064C">
        <w:rPr>
          <w:lang w:val="nl-NL"/>
        </w:rPr>
        <w:t>in blok 3</w:t>
      </w:r>
      <w:r w:rsidRPr="0091064C">
        <w:rPr>
          <w:lang w:val="nl-NL"/>
        </w:rPr>
        <w:t>.</w:t>
      </w:r>
    </w:p>
    <w:p w14:paraId="0C301BC1" w14:textId="77777777" w:rsidR="00902F92" w:rsidRPr="00902F92" w:rsidRDefault="00902F92" w:rsidP="007A55A2">
      <w:pPr>
        <w:widowControl/>
        <w:autoSpaceDE/>
        <w:autoSpaceDN/>
        <w:contextualSpacing/>
        <w:rPr>
          <w:lang w:val="nl-NL"/>
        </w:rPr>
      </w:pPr>
    </w:p>
    <w:p w14:paraId="2B32AD84" w14:textId="46CD98D5" w:rsidR="00A044A8" w:rsidRPr="0091064C" w:rsidRDefault="000215C0" w:rsidP="0091064C">
      <w:pPr>
        <w:widowControl/>
        <w:autoSpaceDE/>
        <w:autoSpaceDN/>
        <w:contextualSpacing/>
        <w:rPr>
          <w:lang w:val="nl-NL"/>
        </w:rPr>
      </w:pPr>
      <w:r w:rsidRPr="0091064C">
        <w:rPr>
          <w:iCs/>
          <w:lang w:val="nl-NL"/>
        </w:rPr>
        <w:t xml:space="preserve">De mentor </w:t>
      </w:r>
      <w:r w:rsidR="00A71BA0" w:rsidRPr="0091064C">
        <w:rPr>
          <w:iCs/>
          <w:lang w:val="nl-NL"/>
        </w:rPr>
        <w:t xml:space="preserve">(= tweede assessor) </w:t>
      </w:r>
      <w:r w:rsidRPr="0091064C">
        <w:rPr>
          <w:iCs/>
          <w:lang w:val="nl-NL"/>
        </w:rPr>
        <w:t xml:space="preserve">stuurt een bevestiging via de mail naar de student en </w:t>
      </w:r>
      <w:r w:rsidR="00902F92" w:rsidRPr="0091064C">
        <w:rPr>
          <w:iCs/>
          <w:lang w:val="nl-NL"/>
        </w:rPr>
        <w:t xml:space="preserve">praktijkbegeleider en </w:t>
      </w:r>
      <w:r w:rsidRPr="0091064C">
        <w:rPr>
          <w:iCs/>
          <w:lang w:val="nl-NL"/>
        </w:rPr>
        <w:t xml:space="preserve">eerste assessor zodat iedereen precies </w:t>
      </w:r>
      <w:r w:rsidR="00A9467F" w:rsidRPr="0091064C">
        <w:rPr>
          <w:iCs/>
          <w:lang w:val="nl-NL"/>
        </w:rPr>
        <w:t xml:space="preserve">weet </w:t>
      </w:r>
      <w:r w:rsidRPr="0091064C">
        <w:rPr>
          <w:iCs/>
          <w:lang w:val="nl-NL"/>
        </w:rPr>
        <w:t xml:space="preserve">wanneer </w:t>
      </w:r>
      <w:r w:rsidR="00A9467F" w:rsidRPr="0091064C">
        <w:rPr>
          <w:iCs/>
          <w:lang w:val="nl-NL"/>
        </w:rPr>
        <w:t>het</w:t>
      </w:r>
      <w:r w:rsidRPr="0091064C">
        <w:rPr>
          <w:iCs/>
          <w:lang w:val="nl-NL"/>
        </w:rPr>
        <w:t xml:space="preserve"> assessment </w:t>
      </w:r>
      <w:r w:rsidR="00E21FEB" w:rsidRPr="0091064C">
        <w:rPr>
          <w:iCs/>
          <w:lang w:val="nl-NL"/>
        </w:rPr>
        <w:t xml:space="preserve">fysiek of </w:t>
      </w:r>
      <w:r w:rsidRPr="0091064C">
        <w:rPr>
          <w:iCs/>
          <w:lang w:val="nl-NL"/>
        </w:rPr>
        <w:t>online</w:t>
      </w:r>
      <w:r w:rsidR="00E21FEB" w:rsidRPr="0091064C">
        <w:rPr>
          <w:iCs/>
          <w:lang w:val="nl-NL"/>
        </w:rPr>
        <w:t xml:space="preserve"> </w:t>
      </w:r>
      <w:r w:rsidRPr="0091064C">
        <w:rPr>
          <w:iCs/>
          <w:lang w:val="nl-NL"/>
        </w:rPr>
        <w:t>plaat</w:t>
      </w:r>
      <w:r w:rsidR="001D3F3F" w:rsidRPr="0091064C">
        <w:rPr>
          <w:iCs/>
          <w:lang w:val="nl-NL"/>
        </w:rPr>
        <w:t>s vindt</w:t>
      </w:r>
      <w:r w:rsidRPr="0091064C">
        <w:rPr>
          <w:iCs/>
          <w:lang w:val="nl-NL"/>
        </w:rPr>
        <w:t xml:space="preserve">. </w:t>
      </w:r>
      <w:r w:rsidR="00C52C48" w:rsidRPr="0091064C">
        <w:rPr>
          <w:iCs/>
          <w:color w:val="0000FF"/>
          <w:lang w:val="nl-NL"/>
        </w:rPr>
        <w:t xml:space="preserve">LET OP: Dit is </w:t>
      </w:r>
      <w:r w:rsidR="00B46628" w:rsidRPr="0091064C">
        <w:rPr>
          <w:iCs/>
          <w:color w:val="0000FF"/>
          <w:lang w:val="nl-NL"/>
        </w:rPr>
        <w:t xml:space="preserve">een </w:t>
      </w:r>
      <w:r w:rsidR="00C52C48" w:rsidRPr="0091064C">
        <w:rPr>
          <w:iCs/>
          <w:color w:val="0000FF"/>
          <w:lang w:val="nl-NL"/>
        </w:rPr>
        <w:t>belangrijk</w:t>
      </w:r>
      <w:r w:rsidR="00B46628" w:rsidRPr="0091064C">
        <w:rPr>
          <w:iCs/>
          <w:color w:val="0000FF"/>
          <w:lang w:val="nl-NL"/>
        </w:rPr>
        <w:t>e stap (</w:t>
      </w:r>
      <w:r w:rsidR="00C52C48" w:rsidRPr="0091064C">
        <w:rPr>
          <w:iCs/>
          <w:color w:val="0000FF"/>
          <w:lang w:val="nl-NL"/>
        </w:rPr>
        <w:t>bewijs dat dit de eerste kans is</w:t>
      </w:r>
      <w:r w:rsidR="00B46628" w:rsidRPr="0091064C">
        <w:rPr>
          <w:iCs/>
          <w:color w:val="0000FF"/>
          <w:lang w:val="nl-NL"/>
        </w:rPr>
        <w:t>)</w:t>
      </w:r>
      <w:r w:rsidR="00C52C48" w:rsidRPr="0091064C">
        <w:rPr>
          <w:iCs/>
          <w:color w:val="0000FF"/>
          <w:lang w:val="nl-NL"/>
        </w:rPr>
        <w:t>.</w:t>
      </w:r>
      <w:r w:rsidR="00C52C48" w:rsidRPr="0091064C">
        <w:rPr>
          <w:iCs/>
          <w:lang w:val="nl-NL"/>
        </w:rPr>
        <w:t xml:space="preserve"> </w:t>
      </w:r>
    </w:p>
    <w:p w14:paraId="6AAE89A6" w14:textId="77777777" w:rsidR="00A044A8" w:rsidRPr="00A044A8" w:rsidRDefault="00E86C24" w:rsidP="0091064C">
      <w:pPr>
        <w:pStyle w:val="Lijstalinea"/>
        <w:widowControl/>
        <w:numPr>
          <w:ilvl w:val="0"/>
          <w:numId w:val="34"/>
        </w:numPr>
        <w:autoSpaceDE/>
        <w:autoSpaceDN/>
        <w:contextualSpacing/>
        <w:rPr>
          <w:lang w:val="nl-NL"/>
        </w:rPr>
      </w:pPr>
      <w:r w:rsidRPr="00902F92">
        <w:rPr>
          <w:iCs/>
          <w:lang w:val="nl-NL"/>
        </w:rPr>
        <w:t xml:space="preserve">Bij een fysiek assessment zorgt de mentor voor de reservering van een ruimte. </w:t>
      </w:r>
    </w:p>
    <w:p w14:paraId="099E07E6" w14:textId="77CA3882" w:rsidR="00A044A8" w:rsidRPr="00A044A8" w:rsidRDefault="00631827" w:rsidP="0091064C">
      <w:pPr>
        <w:pStyle w:val="Lijstalinea"/>
        <w:widowControl/>
        <w:numPr>
          <w:ilvl w:val="0"/>
          <w:numId w:val="34"/>
        </w:numPr>
        <w:autoSpaceDE/>
        <w:autoSpaceDN/>
        <w:contextualSpacing/>
        <w:rPr>
          <w:lang w:val="nl-NL"/>
        </w:rPr>
      </w:pPr>
      <w:r w:rsidRPr="00902F92">
        <w:rPr>
          <w:iCs/>
          <w:lang w:val="nl-NL"/>
        </w:rPr>
        <w:t xml:space="preserve">Bij </w:t>
      </w:r>
      <w:r w:rsidR="00A74EA1" w:rsidRPr="00902F92">
        <w:rPr>
          <w:iCs/>
          <w:lang w:val="nl-NL"/>
        </w:rPr>
        <w:t xml:space="preserve">een online assessment </w:t>
      </w:r>
      <w:r w:rsidR="00E86C24" w:rsidRPr="00902F92">
        <w:rPr>
          <w:iCs/>
          <w:lang w:val="nl-NL"/>
        </w:rPr>
        <w:t xml:space="preserve">beslist de mentor welke tool gebruikt </w:t>
      </w:r>
      <w:r w:rsidR="00A044A8">
        <w:rPr>
          <w:iCs/>
          <w:lang w:val="nl-NL"/>
        </w:rPr>
        <w:t>wordt</w:t>
      </w:r>
      <w:r w:rsidR="00E86C24" w:rsidRPr="00902F92">
        <w:rPr>
          <w:iCs/>
          <w:lang w:val="nl-NL"/>
        </w:rPr>
        <w:t xml:space="preserve"> (meestal Teams) </w:t>
      </w:r>
    </w:p>
    <w:p w14:paraId="1BF1554C" w14:textId="1310D79E" w:rsidR="00302D32" w:rsidRPr="0091064C" w:rsidRDefault="008165D5" w:rsidP="0091064C">
      <w:pPr>
        <w:widowControl/>
        <w:autoSpaceDE/>
        <w:autoSpaceDN/>
        <w:contextualSpacing/>
        <w:rPr>
          <w:iCs/>
          <w:spacing w:val="-2"/>
          <w:lang w:val="nl-NL"/>
        </w:rPr>
      </w:pPr>
      <w:r w:rsidRPr="0091064C">
        <w:rPr>
          <w:iCs/>
          <w:lang w:val="nl-NL"/>
        </w:rPr>
        <w:t>De i</w:t>
      </w:r>
      <w:r w:rsidR="00362C0E" w:rsidRPr="0091064C">
        <w:rPr>
          <w:iCs/>
          <w:lang w:val="nl-NL"/>
        </w:rPr>
        <w:t xml:space="preserve">nformatie </w:t>
      </w:r>
      <w:r w:rsidR="002D2C64" w:rsidRPr="0091064C">
        <w:rPr>
          <w:iCs/>
          <w:spacing w:val="-2"/>
          <w:lang w:val="nl-NL"/>
        </w:rPr>
        <w:t>in de bevestiging</w:t>
      </w:r>
      <w:r w:rsidR="00B46628" w:rsidRPr="0091064C">
        <w:rPr>
          <w:iCs/>
          <w:spacing w:val="-2"/>
          <w:lang w:val="nl-NL"/>
        </w:rPr>
        <w:t>smail</w:t>
      </w:r>
      <w:r w:rsidR="002D2C64" w:rsidRPr="0091064C">
        <w:rPr>
          <w:iCs/>
          <w:spacing w:val="-2"/>
          <w:lang w:val="nl-NL"/>
        </w:rPr>
        <w:t xml:space="preserve"> </w:t>
      </w:r>
      <w:r w:rsidR="00362C0E" w:rsidRPr="0091064C">
        <w:rPr>
          <w:iCs/>
          <w:spacing w:val="-2"/>
          <w:lang w:val="nl-NL"/>
        </w:rPr>
        <w:t>bevat</w:t>
      </w:r>
      <w:r w:rsidR="00302D32" w:rsidRPr="0091064C">
        <w:rPr>
          <w:iCs/>
          <w:spacing w:val="-2"/>
          <w:lang w:val="nl-NL"/>
        </w:rPr>
        <w:t>:</w:t>
      </w:r>
    </w:p>
    <w:p w14:paraId="7C5A4199" w14:textId="038CDEE4" w:rsidR="00302D32" w:rsidRDefault="00FC3D71" w:rsidP="007A55A2">
      <w:pPr>
        <w:pStyle w:val="Lijstalinea"/>
        <w:widowControl/>
        <w:numPr>
          <w:ilvl w:val="0"/>
          <w:numId w:val="39"/>
        </w:numPr>
        <w:autoSpaceDE/>
        <w:autoSpaceDN/>
        <w:ind w:left="697"/>
        <w:contextualSpacing/>
        <w:rPr>
          <w:iCs/>
          <w:spacing w:val="-2"/>
          <w:lang w:val="nl-NL"/>
        </w:rPr>
      </w:pPr>
      <w:r>
        <w:rPr>
          <w:iCs/>
          <w:spacing w:val="-2"/>
          <w:lang w:val="nl-NL"/>
        </w:rPr>
        <w:t>Tijd</w:t>
      </w:r>
      <w:r w:rsidR="00A216B9">
        <w:rPr>
          <w:iCs/>
          <w:spacing w:val="-2"/>
          <w:lang w:val="nl-NL"/>
        </w:rPr>
        <w:t xml:space="preserve">, locatie/tool, </w:t>
      </w:r>
      <w:r w:rsidR="00AF1FF3">
        <w:rPr>
          <w:iCs/>
          <w:spacing w:val="-2"/>
          <w:lang w:val="nl-NL"/>
        </w:rPr>
        <w:t>personen</w:t>
      </w:r>
      <w:r w:rsidR="00992D0B">
        <w:rPr>
          <w:iCs/>
          <w:spacing w:val="-2"/>
          <w:lang w:val="nl-NL"/>
        </w:rPr>
        <w:t xml:space="preserve">, ID-bewijs student </w:t>
      </w:r>
      <w:r>
        <w:rPr>
          <w:iCs/>
          <w:spacing w:val="-2"/>
          <w:lang w:val="nl-NL"/>
        </w:rPr>
        <w:t xml:space="preserve">(aan begin </w:t>
      </w:r>
      <w:proofErr w:type="spellStart"/>
      <w:r>
        <w:rPr>
          <w:iCs/>
          <w:spacing w:val="-2"/>
          <w:lang w:val="nl-NL"/>
        </w:rPr>
        <w:t>a</w:t>
      </w:r>
      <w:r w:rsidR="00992D0B">
        <w:rPr>
          <w:iCs/>
          <w:spacing w:val="-2"/>
          <w:lang w:val="nl-NL"/>
        </w:rPr>
        <w:t>ssessement</w:t>
      </w:r>
      <w:proofErr w:type="spellEnd"/>
      <w:r w:rsidR="00992D0B">
        <w:rPr>
          <w:iCs/>
          <w:spacing w:val="-2"/>
          <w:lang w:val="nl-NL"/>
        </w:rPr>
        <w:t xml:space="preserve"> tonen</w:t>
      </w:r>
      <w:r>
        <w:rPr>
          <w:iCs/>
          <w:spacing w:val="-2"/>
          <w:lang w:val="nl-NL"/>
        </w:rPr>
        <w:t>)</w:t>
      </w:r>
      <w:r w:rsidR="00992D0B">
        <w:rPr>
          <w:iCs/>
          <w:spacing w:val="-2"/>
          <w:lang w:val="nl-NL"/>
        </w:rPr>
        <w:t>.</w:t>
      </w:r>
      <w:r w:rsidR="00302D32">
        <w:rPr>
          <w:iCs/>
          <w:spacing w:val="-2"/>
          <w:lang w:val="nl-NL"/>
        </w:rPr>
        <w:t xml:space="preserve"> </w:t>
      </w:r>
    </w:p>
    <w:p w14:paraId="72BB18E3" w14:textId="16A6E292" w:rsidR="00302D32" w:rsidRDefault="00FC3D71" w:rsidP="007A55A2">
      <w:pPr>
        <w:pStyle w:val="Lijstalinea"/>
        <w:widowControl/>
        <w:numPr>
          <w:ilvl w:val="0"/>
          <w:numId w:val="39"/>
        </w:numPr>
        <w:autoSpaceDE/>
        <w:autoSpaceDN/>
        <w:ind w:left="697"/>
        <w:contextualSpacing/>
        <w:rPr>
          <w:iCs/>
          <w:spacing w:val="-2"/>
          <w:lang w:val="nl-NL"/>
        </w:rPr>
      </w:pPr>
      <w:r>
        <w:rPr>
          <w:iCs/>
          <w:spacing w:val="-2"/>
          <w:lang w:val="nl-NL"/>
        </w:rPr>
        <w:t>Aanlevering</w:t>
      </w:r>
      <w:r w:rsidR="00AF1FF3">
        <w:rPr>
          <w:iCs/>
          <w:spacing w:val="-2"/>
          <w:lang w:val="nl-NL"/>
        </w:rPr>
        <w:t xml:space="preserve"> van portfolio via BS uiterlijk één week van tevoren</w:t>
      </w:r>
    </w:p>
    <w:p w14:paraId="0BF9D8A5" w14:textId="5D25E3E7" w:rsidR="00A216B9" w:rsidRDefault="00FC3D71" w:rsidP="007A55A2">
      <w:pPr>
        <w:pStyle w:val="Lijstalinea"/>
        <w:widowControl/>
        <w:numPr>
          <w:ilvl w:val="0"/>
          <w:numId w:val="39"/>
        </w:numPr>
        <w:autoSpaceDE/>
        <w:autoSpaceDN/>
        <w:ind w:left="697"/>
        <w:contextualSpacing/>
        <w:rPr>
          <w:iCs/>
          <w:spacing w:val="-2"/>
          <w:lang w:val="nl-NL"/>
        </w:rPr>
      </w:pPr>
      <w:r>
        <w:rPr>
          <w:iCs/>
          <w:spacing w:val="-2"/>
          <w:lang w:val="nl-NL"/>
        </w:rPr>
        <w:t>De</w:t>
      </w:r>
      <w:r w:rsidR="008165D5">
        <w:rPr>
          <w:iCs/>
          <w:spacing w:val="-2"/>
          <w:lang w:val="nl-NL"/>
        </w:rPr>
        <w:t xml:space="preserve"> GO/NO GO berichtgeving van de 1</w:t>
      </w:r>
      <w:r w:rsidR="008165D5" w:rsidRPr="008165D5">
        <w:rPr>
          <w:iCs/>
          <w:spacing w:val="-2"/>
          <w:vertAlign w:val="superscript"/>
          <w:lang w:val="nl-NL"/>
        </w:rPr>
        <w:t>e</w:t>
      </w:r>
      <w:r w:rsidR="008165D5">
        <w:rPr>
          <w:iCs/>
          <w:spacing w:val="-2"/>
          <w:lang w:val="nl-NL"/>
        </w:rPr>
        <w:t xml:space="preserve"> assessor uiterlijk </w:t>
      </w:r>
      <w:r w:rsidR="00302D32">
        <w:rPr>
          <w:iCs/>
          <w:spacing w:val="-2"/>
          <w:lang w:val="nl-NL"/>
        </w:rPr>
        <w:t>een</w:t>
      </w:r>
      <w:r w:rsidR="008165D5">
        <w:rPr>
          <w:iCs/>
          <w:spacing w:val="-2"/>
          <w:lang w:val="nl-NL"/>
        </w:rPr>
        <w:t xml:space="preserve"> </w:t>
      </w:r>
      <w:r w:rsidR="00302D32">
        <w:rPr>
          <w:iCs/>
          <w:spacing w:val="-2"/>
          <w:lang w:val="nl-NL"/>
        </w:rPr>
        <w:t>dag voor het assessment.</w:t>
      </w:r>
    </w:p>
    <w:p w14:paraId="020D4BD0" w14:textId="2066B4A1" w:rsidR="0088385F" w:rsidRPr="00E457C2" w:rsidRDefault="00621DAD" w:rsidP="0091064C">
      <w:pPr>
        <w:pStyle w:val="Lijstalinea"/>
        <w:widowControl/>
        <w:autoSpaceDE/>
        <w:autoSpaceDN/>
        <w:ind w:left="0" w:firstLine="0"/>
        <w:contextualSpacing/>
        <w:rPr>
          <w:lang w:val="nl-NL"/>
        </w:rPr>
      </w:pPr>
      <w:r w:rsidRPr="00902F92">
        <w:rPr>
          <w:lang w:val="nl-NL"/>
        </w:rPr>
        <w:t xml:space="preserve">TIP: </w:t>
      </w:r>
      <w:r w:rsidRPr="00E457C2">
        <w:rPr>
          <w:lang w:val="nl-NL"/>
        </w:rPr>
        <w:t xml:space="preserve">Zorg dat je helder in de mail </w:t>
      </w:r>
      <w:r w:rsidR="008D602C" w:rsidRPr="00E457C2">
        <w:rPr>
          <w:lang w:val="nl-NL"/>
        </w:rPr>
        <w:t xml:space="preserve">aangeeft dat op het moment van </w:t>
      </w:r>
      <w:r w:rsidR="00C764F9" w:rsidRPr="00E457C2">
        <w:rPr>
          <w:lang w:val="nl-NL"/>
        </w:rPr>
        <w:t>het</w:t>
      </w:r>
      <w:r w:rsidR="008D602C" w:rsidRPr="00E457C2">
        <w:rPr>
          <w:lang w:val="nl-NL"/>
        </w:rPr>
        <w:t xml:space="preserve"> assessment iedereen zorgdraagt voor een ruimte </w:t>
      </w:r>
      <w:r w:rsidR="00C764F9" w:rsidRPr="00E457C2">
        <w:rPr>
          <w:lang w:val="nl-NL"/>
        </w:rPr>
        <w:t>vrij van</w:t>
      </w:r>
      <w:r w:rsidR="008D602C" w:rsidRPr="00E457C2">
        <w:rPr>
          <w:lang w:val="nl-NL"/>
        </w:rPr>
        <w:t xml:space="preserve"> storingen</w:t>
      </w:r>
      <w:r w:rsidR="001970D8" w:rsidRPr="00E457C2">
        <w:rPr>
          <w:lang w:val="nl-NL"/>
        </w:rPr>
        <w:t xml:space="preserve"> en aanwezigheid van anderen.</w:t>
      </w:r>
    </w:p>
    <w:p w14:paraId="1F2C4A53" w14:textId="77777777" w:rsidR="0088385F" w:rsidRDefault="0088385F" w:rsidP="007A55A2">
      <w:pPr>
        <w:pStyle w:val="Lijstalinea"/>
        <w:widowControl/>
        <w:autoSpaceDE/>
        <w:autoSpaceDN/>
        <w:ind w:left="337" w:firstLine="0"/>
        <w:contextualSpacing/>
        <w:rPr>
          <w:color w:val="0000FF"/>
          <w:lang w:val="nl-NL"/>
        </w:rPr>
      </w:pPr>
    </w:p>
    <w:p w14:paraId="03D0D806" w14:textId="2CB4FB94" w:rsidR="0088385F" w:rsidRPr="0091064C" w:rsidRDefault="00AB1964" w:rsidP="0091064C">
      <w:pPr>
        <w:widowControl/>
        <w:autoSpaceDE/>
        <w:autoSpaceDN/>
        <w:contextualSpacing/>
        <w:rPr>
          <w:iCs/>
          <w:lang w:val="nl-NL"/>
        </w:rPr>
      </w:pPr>
      <w:r w:rsidRPr="0091064C">
        <w:rPr>
          <w:iCs/>
          <w:lang w:val="nl-NL"/>
        </w:rPr>
        <w:t xml:space="preserve">Zodra </w:t>
      </w:r>
      <w:r w:rsidR="0091064C">
        <w:rPr>
          <w:iCs/>
          <w:lang w:val="nl-NL"/>
        </w:rPr>
        <w:t xml:space="preserve">het voorgaande </w:t>
      </w:r>
      <w:r w:rsidR="007A55A2" w:rsidRPr="0091064C">
        <w:rPr>
          <w:iCs/>
          <w:lang w:val="nl-NL"/>
        </w:rPr>
        <w:t xml:space="preserve">is </w:t>
      </w:r>
      <w:r w:rsidRPr="0091064C">
        <w:rPr>
          <w:iCs/>
          <w:lang w:val="nl-NL"/>
        </w:rPr>
        <w:t>gebeurd</w:t>
      </w:r>
      <w:r w:rsidR="007A55A2" w:rsidRPr="0091064C">
        <w:rPr>
          <w:iCs/>
          <w:lang w:val="nl-NL"/>
        </w:rPr>
        <w:t>,</w:t>
      </w:r>
      <w:r w:rsidRPr="0091064C">
        <w:rPr>
          <w:iCs/>
          <w:lang w:val="nl-NL"/>
        </w:rPr>
        <w:t xml:space="preserve"> is de eerste </w:t>
      </w:r>
      <w:proofErr w:type="spellStart"/>
      <w:r w:rsidRPr="0091064C">
        <w:rPr>
          <w:iCs/>
          <w:lang w:val="nl-NL"/>
        </w:rPr>
        <w:t>toetskans</w:t>
      </w:r>
      <w:proofErr w:type="spellEnd"/>
      <w:r w:rsidRPr="0091064C">
        <w:rPr>
          <w:iCs/>
          <w:lang w:val="nl-NL"/>
        </w:rPr>
        <w:t xml:space="preserve"> vastgelegd. Dit wil zeggen dat de student nog één </w:t>
      </w:r>
      <w:proofErr w:type="spellStart"/>
      <w:r w:rsidRPr="0091064C">
        <w:rPr>
          <w:iCs/>
          <w:lang w:val="nl-NL"/>
        </w:rPr>
        <w:t>toetskans</w:t>
      </w:r>
      <w:proofErr w:type="spellEnd"/>
      <w:r w:rsidRPr="0091064C">
        <w:rPr>
          <w:iCs/>
          <w:lang w:val="nl-NL"/>
        </w:rPr>
        <w:t xml:space="preserve"> voor dit schooljaar overheeft. Als de student beide </w:t>
      </w:r>
      <w:proofErr w:type="spellStart"/>
      <w:r w:rsidRPr="0091064C">
        <w:rPr>
          <w:iCs/>
          <w:lang w:val="nl-NL"/>
        </w:rPr>
        <w:t>toetskansen</w:t>
      </w:r>
      <w:proofErr w:type="spellEnd"/>
      <w:r w:rsidRPr="0091064C">
        <w:rPr>
          <w:iCs/>
          <w:lang w:val="nl-NL"/>
        </w:rPr>
        <w:t xml:space="preserve"> van dit schooljaar heeft gebruikt kan deze een extra herkansing aanvragen bij de examencommissie. </w:t>
      </w:r>
    </w:p>
    <w:p w14:paraId="49C85101" w14:textId="77777777" w:rsidR="0088385F" w:rsidRPr="0088385F" w:rsidRDefault="0088385F" w:rsidP="0088385F">
      <w:pPr>
        <w:widowControl/>
        <w:autoSpaceDE/>
        <w:autoSpaceDN/>
        <w:ind w:left="383"/>
        <w:contextualSpacing/>
        <w:rPr>
          <w:iCs/>
          <w:lang w:val="nl-NL"/>
        </w:rPr>
      </w:pPr>
    </w:p>
    <w:p w14:paraId="40E5C623" w14:textId="77777777" w:rsidR="00110DCD" w:rsidRDefault="00D203EF" w:rsidP="00110DCD">
      <w:pPr>
        <w:rPr>
          <w:b/>
          <w:bCs/>
          <w:sz w:val="28"/>
          <w:szCs w:val="28"/>
          <w:lang w:val="nl-NL"/>
        </w:rPr>
      </w:pPr>
      <w:r w:rsidRPr="0088385F">
        <w:rPr>
          <w:b/>
          <w:bCs/>
          <w:sz w:val="28"/>
          <w:szCs w:val="28"/>
          <w:lang w:val="nl-NL"/>
        </w:rPr>
        <w:t xml:space="preserve">Een week van tevoren: </w:t>
      </w:r>
    </w:p>
    <w:p w14:paraId="62D79E02" w14:textId="2BC80793" w:rsidR="00CB3E12" w:rsidRDefault="00D203EF" w:rsidP="00E457C2">
      <w:pPr>
        <w:rPr>
          <w:lang w:val="nl-NL"/>
        </w:rPr>
      </w:pPr>
      <w:r w:rsidRPr="00E457C2">
        <w:rPr>
          <w:lang w:val="nl-NL"/>
        </w:rPr>
        <w:t xml:space="preserve">De student levert het portfolio in via </w:t>
      </w:r>
      <w:proofErr w:type="spellStart"/>
      <w:r w:rsidRPr="00E457C2">
        <w:rPr>
          <w:lang w:val="nl-NL"/>
        </w:rPr>
        <w:t>Brightspace</w:t>
      </w:r>
      <w:proofErr w:type="spellEnd"/>
      <w:r w:rsidR="00E905FE">
        <w:rPr>
          <w:lang w:val="nl-NL"/>
        </w:rPr>
        <w:t>.</w:t>
      </w:r>
    </w:p>
    <w:p w14:paraId="483E69F3" w14:textId="77777777" w:rsidR="00E457C2" w:rsidRPr="00E457C2" w:rsidRDefault="00E457C2" w:rsidP="00E457C2">
      <w:pPr>
        <w:rPr>
          <w:lang w:val="nl-NL"/>
        </w:rPr>
      </w:pPr>
    </w:p>
    <w:p w14:paraId="4C40292F" w14:textId="33F54151" w:rsidR="00B912EC" w:rsidRPr="00E457C2" w:rsidRDefault="00110DCD" w:rsidP="00E457C2">
      <w:pPr>
        <w:rPr>
          <w:lang w:val="nl-NL"/>
        </w:rPr>
      </w:pPr>
      <w:r w:rsidRPr="00E457C2">
        <w:rPr>
          <w:lang w:val="nl-NL"/>
        </w:rPr>
        <w:t>De 1</w:t>
      </w:r>
      <w:r w:rsidRPr="00E457C2">
        <w:rPr>
          <w:vertAlign w:val="superscript"/>
          <w:lang w:val="nl-NL"/>
        </w:rPr>
        <w:t>e</w:t>
      </w:r>
      <w:r w:rsidRPr="00E457C2">
        <w:rPr>
          <w:lang w:val="nl-NL"/>
        </w:rPr>
        <w:t xml:space="preserve"> assessor: </w:t>
      </w:r>
    </w:p>
    <w:p w14:paraId="0854FEA4" w14:textId="073263A4" w:rsidR="00110DCD" w:rsidRPr="000538E2" w:rsidRDefault="000538E2" w:rsidP="00E905FE">
      <w:pPr>
        <w:pStyle w:val="Lijstalinea"/>
        <w:widowControl/>
        <w:numPr>
          <w:ilvl w:val="0"/>
          <w:numId w:val="44"/>
        </w:numPr>
        <w:autoSpaceDE/>
        <w:autoSpaceDN/>
        <w:contextualSpacing/>
        <w:rPr>
          <w:iCs/>
          <w:lang w:val="nl-NL"/>
        </w:rPr>
      </w:pPr>
      <w:r w:rsidRPr="000538E2">
        <w:rPr>
          <w:iCs/>
          <w:lang w:val="nl-NL"/>
        </w:rPr>
        <w:t>Vult</w:t>
      </w:r>
      <w:r w:rsidR="00B912EC" w:rsidRPr="000538E2">
        <w:rPr>
          <w:iCs/>
          <w:lang w:val="nl-NL"/>
        </w:rPr>
        <w:t xml:space="preserve"> als voorbereiding op basis van het portfolio het beoordelingsformulier in. </w:t>
      </w:r>
    </w:p>
    <w:p w14:paraId="1C34D658" w14:textId="77777777" w:rsidR="008F07F3" w:rsidRDefault="000538E2" w:rsidP="00E905FE">
      <w:pPr>
        <w:pStyle w:val="Lijstalinea"/>
        <w:widowControl/>
        <w:numPr>
          <w:ilvl w:val="0"/>
          <w:numId w:val="44"/>
        </w:numPr>
        <w:autoSpaceDE/>
        <w:autoSpaceDN/>
        <w:contextualSpacing/>
        <w:rPr>
          <w:iCs/>
          <w:lang w:val="nl-NL"/>
        </w:rPr>
      </w:pPr>
      <w:r w:rsidRPr="000538E2">
        <w:rPr>
          <w:iCs/>
          <w:lang w:val="nl-NL"/>
        </w:rPr>
        <w:t>Controleert</w:t>
      </w:r>
      <w:r w:rsidR="00B912EC" w:rsidRPr="000538E2">
        <w:rPr>
          <w:iCs/>
          <w:lang w:val="nl-NL"/>
        </w:rPr>
        <w:t xml:space="preserve"> in SIS of het aantal behaalde studiepunten voldoet aan de norm (</w:t>
      </w:r>
      <w:r w:rsidR="00B246DD" w:rsidRPr="000538E2">
        <w:rPr>
          <w:iCs/>
          <w:lang w:val="nl-NL"/>
        </w:rPr>
        <w:t>150</w:t>
      </w:r>
      <w:r w:rsidR="00B912EC" w:rsidRPr="000538E2">
        <w:rPr>
          <w:iCs/>
          <w:lang w:val="nl-NL"/>
        </w:rPr>
        <w:t xml:space="preserve">) en PPO 2 met een voldoende behaald is. </w:t>
      </w:r>
      <w:r w:rsidR="00FA7A09" w:rsidRPr="000538E2">
        <w:rPr>
          <w:iCs/>
          <w:lang w:val="nl-NL"/>
        </w:rPr>
        <w:t>O</w:t>
      </w:r>
      <w:r w:rsidR="00B912EC" w:rsidRPr="000538E2">
        <w:rPr>
          <w:iCs/>
          <w:lang w:val="nl-NL"/>
        </w:rPr>
        <w:t xml:space="preserve">verlegt </w:t>
      </w:r>
      <w:proofErr w:type="spellStart"/>
      <w:r w:rsidR="00FA7A09" w:rsidRPr="000538E2">
        <w:rPr>
          <w:iCs/>
          <w:lang w:val="nl-NL"/>
        </w:rPr>
        <w:t>z.n</w:t>
      </w:r>
      <w:proofErr w:type="spellEnd"/>
      <w:r w:rsidR="00FA7A09" w:rsidRPr="000538E2">
        <w:rPr>
          <w:iCs/>
          <w:lang w:val="nl-NL"/>
        </w:rPr>
        <w:t xml:space="preserve">. </w:t>
      </w:r>
      <w:r w:rsidR="00B912EC" w:rsidRPr="000538E2">
        <w:rPr>
          <w:iCs/>
          <w:lang w:val="nl-NL"/>
        </w:rPr>
        <w:t>met mentor over het “waarom” van ontbrekende studiepunten.</w:t>
      </w:r>
    </w:p>
    <w:p w14:paraId="7987328D" w14:textId="0839606C" w:rsidR="003405FD" w:rsidRPr="00E905FE" w:rsidRDefault="000538E2" w:rsidP="00E905FE">
      <w:pPr>
        <w:pStyle w:val="Lijstalinea"/>
        <w:widowControl/>
        <w:numPr>
          <w:ilvl w:val="0"/>
          <w:numId w:val="44"/>
        </w:numPr>
        <w:autoSpaceDE/>
        <w:autoSpaceDN/>
        <w:contextualSpacing/>
        <w:rPr>
          <w:iCs/>
          <w:lang w:val="nl-NL"/>
        </w:rPr>
      </w:pPr>
      <w:r w:rsidRPr="00E905FE">
        <w:rPr>
          <w:iCs/>
          <w:lang w:val="nl-NL"/>
        </w:rPr>
        <w:t>Noteert</w:t>
      </w:r>
      <w:r w:rsidR="00B912EC" w:rsidRPr="00E905FE">
        <w:rPr>
          <w:iCs/>
          <w:lang w:val="nl-NL"/>
        </w:rPr>
        <w:t xml:space="preserve"> per</w:t>
      </w:r>
      <w:r w:rsidR="00B246DD" w:rsidRPr="00E905FE">
        <w:rPr>
          <w:iCs/>
          <w:lang w:val="nl-NL"/>
        </w:rPr>
        <w:t xml:space="preserve"> kerntaak</w:t>
      </w:r>
      <w:r w:rsidR="00CB3E12" w:rsidRPr="00E905FE">
        <w:rPr>
          <w:iCs/>
          <w:lang w:val="nl-NL"/>
        </w:rPr>
        <w:t xml:space="preserve"> </w:t>
      </w:r>
      <w:r w:rsidR="00B912EC" w:rsidRPr="00E905FE">
        <w:rPr>
          <w:iCs/>
          <w:lang w:val="nl-NL"/>
        </w:rPr>
        <w:t>de bevindingen:</w:t>
      </w:r>
    </w:p>
    <w:p w14:paraId="4A976412" w14:textId="77777777" w:rsidR="003405FD" w:rsidRDefault="000538E2" w:rsidP="008F07F3">
      <w:pPr>
        <w:pStyle w:val="Lijstalinea"/>
        <w:widowControl/>
        <w:numPr>
          <w:ilvl w:val="1"/>
          <w:numId w:val="44"/>
        </w:numPr>
        <w:autoSpaceDE/>
        <w:autoSpaceDN/>
        <w:contextualSpacing/>
        <w:rPr>
          <w:iCs/>
          <w:lang w:val="nl-NL"/>
        </w:rPr>
      </w:pPr>
      <w:r w:rsidRPr="003405FD">
        <w:rPr>
          <w:iCs/>
          <w:lang w:val="nl-NL"/>
        </w:rPr>
        <w:t>Daarbij</w:t>
      </w:r>
      <w:r w:rsidR="00B912EC" w:rsidRPr="003405FD">
        <w:rPr>
          <w:iCs/>
          <w:lang w:val="nl-NL"/>
        </w:rPr>
        <w:t xml:space="preserve"> wordt aangegeven welk bewijs of bewijzen voor dit criterium is /zijn opgenomen in het portfolio </w:t>
      </w:r>
    </w:p>
    <w:p w14:paraId="27B2B744" w14:textId="3AEBECEC" w:rsidR="003405FD" w:rsidRDefault="00794195" w:rsidP="008F07F3">
      <w:pPr>
        <w:pStyle w:val="Lijstalinea"/>
        <w:widowControl/>
        <w:numPr>
          <w:ilvl w:val="1"/>
          <w:numId w:val="44"/>
        </w:numPr>
        <w:autoSpaceDE/>
        <w:autoSpaceDN/>
        <w:contextualSpacing/>
        <w:rPr>
          <w:iCs/>
          <w:lang w:val="nl-NL"/>
        </w:rPr>
      </w:pPr>
      <w:r w:rsidRPr="003405FD">
        <w:rPr>
          <w:iCs/>
          <w:lang w:val="nl-NL"/>
        </w:rPr>
        <w:t>Of</w:t>
      </w:r>
      <w:r w:rsidR="00B912EC" w:rsidRPr="003405FD">
        <w:rPr>
          <w:iCs/>
          <w:lang w:val="nl-NL"/>
        </w:rPr>
        <w:t xml:space="preserve"> het voldoet aan </w:t>
      </w:r>
      <w:r w:rsidR="003405FD">
        <w:rPr>
          <w:iCs/>
          <w:lang w:val="nl-NL"/>
        </w:rPr>
        <w:t>VRAAK</w:t>
      </w:r>
      <w:r w:rsidR="00B912EC" w:rsidRPr="003405FD">
        <w:rPr>
          <w:iCs/>
          <w:lang w:val="nl-NL"/>
        </w:rPr>
        <w:t>(</w:t>
      </w:r>
      <w:r w:rsidR="003405FD">
        <w:rPr>
          <w:iCs/>
          <w:lang w:val="nl-NL"/>
        </w:rPr>
        <w:t>Variatie, R</w:t>
      </w:r>
      <w:r w:rsidR="00B912EC" w:rsidRPr="003405FD">
        <w:rPr>
          <w:iCs/>
          <w:lang w:val="nl-NL"/>
        </w:rPr>
        <w:t xml:space="preserve">elevantie, </w:t>
      </w:r>
      <w:r w:rsidR="003405FD">
        <w:rPr>
          <w:iCs/>
          <w:lang w:val="nl-NL"/>
        </w:rPr>
        <w:t>A</w:t>
      </w:r>
      <w:r w:rsidR="00B912EC" w:rsidRPr="003405FD">
        <w:rPr>
          <w:iCs/>
          <w:lang w:val="nl-NL"/>
        </w:rPr>
        <w:t>uthenti</w:t>
      </w:r>
      <w:r w:rsidR="003405FD">
        <w:rPr>
          <w:iCs/>
          <w:lang w:val="nl-NL"/>
        </w:rPr>
        <w:t>ek</w:t>
      </w:r>
      <w:r w:rsidR="00B912EC" w:rsidRPr="003405FD">
        <w:rPr>
          <w:iCs/>
          <w:lang w:val="nl-NL"/>
        </w:rPr>
        <w:t xml:space="preserve">, </w:t>
      </w:r>
      <w:r w:rsidR="003405FD">
        <w:rPr>
          <w:iCs/>
          <w:lang w:val="nl-NL"/>
        </w:rPr>
        <w:t>A</w:t>
      </w:r>
      <w:r w:rsidR="00B912EC" w:rsidRPr="003405FD">
        <w:rPr>
          <w:iCs/>
          <w:lang w:val="nl-NL"/>
        </w:rPr>
        <w:t>ctu</w:t>
      </w:r>
      <w:r w:rsidR="003405FD">
        <w:rPr>
          <w:iCs/>
          <w:lang w:val="nl-NL"/>
        </w:rPr>
        <w:t>eel</w:t>
      </w:r>
      <w:r w:rsidR="00B912EC" w:rsidRPr="003405FD">
        <w:rPr>
          <w:iCs/>
          <w:lang w:val="nl-NL"/>
        </w:rPr>
        <w:t xml:space="preserve"> en </w:t>
      </w:r>
      <w:r w:rsidR="003405FD">
        <w:rPr>
          <w:iCs/>
          <w:lang w:val="nl-NL"/>
        </w:rPr>
        <w:t>Kwantiteit</w:t>
      </w:r>
      <w:r w:rsidR="00B912EC" w:rsidRPr="003405FD">
        <w:rPr>
          <w:iCs/>
          <w:lang w:val="nl-NL"/>
        </w:rPr>
        <w:t>).</w:t>
      </w:r>
    </w:p>
    <w:p w14:paraId="1A580F09" w14:textId="46DE1543" w:rsidR="00794195" w:rsidRDefault="00794195" w:rsidP="008F07F3">
      <w:pPr>
        <w:pStyle w:val="Lijstalinea"/>
        <w:widowControl/>
        <w:numPr>
          <w:ilvl w:val="1"/>
          <w:numId w:val="44"/>
        </w:numPr>
        <w:autoSpaceDE/>
        <w:autoSpaceDN/>
        <w:contextualSpacing/>
        <w:rPr>
          <w:iCs/>
          <w:lang w:val="nl-NL"/>
        </w:rPr>
      </w:pPr>
      <w:r w:rsidRPr="003405FD">
        <w:rPr>
          <w:iCs/>
          <w:lang w:val="nl-NL"/>
        </w:rPr>
        <w:t>Bij</w:t>
      </w:r>
      <w:r w:rsidR="00B912EC" w:rsidRPr="003405FD">
        <w:rPr>
          <w:iCs/>
          <w:lang w:val="nl-NL"/>
        </w:rPr>
        <w:t xml:space="preserve"> “</w:t>
      </w:r>
      <w:r w:rsidR="00234BB6">
        <w:rPr>
          <w:iCs/>
          <w:lang w:val="nl-NL"/>
        </w:rPr>
        <w:t>welke bewijzen onderbouwen dit onderdeel</w:t>
      </w:r>
      <w:r w:rsidR="00B912EC" w:rsidRPr="003405FD">
        <w:rPr>
          <w:iCs/>
          <w:lang w:val="nl-NL"/>
        </w:rPr>
        <w:t>” noteer je zaken die in het assessmentgesprek aandacht verdienen.</w:t>
      </w:r>
    </w:p>
    <w:p w14:paraId="2C224CF0" w14:textId="6607CC2A" w:rsidR="00794195" w:rsidRDefault="00794195" w:rsidP="008F07F3">
      <w:pPr>
        <w:pStyle w:val="Lijstalinea"/>
        <w:widowControl/>
        <w:numPr>
          <w:ilvl w:val="1"/>
          <w:numId w:val="44"/>
        </w:numPr>
        <w:autoSpaceDE/>
        <w:autoSpaceDN/>
        <w:contextualSpacing/>
        <w:rPr>
          <w:iCs/>
          <w:lang w:val="nl-NL"/>
        </w:rPr>
      </w:pPr>
      <w:r w:rsidRPr="00794195">
        <w:rPr>
          <w:iCs/>
          <w:lang w:val="nl-NL"/>
        </w:rPr>
        <w:t>Noteert</w:t>
      </w:r>
      <w:r w:rsidR="00B912EC" w:rsidRPr="00794195">
        <w:rPr>
          <w:iCs/>
          <w:lang w:val="nl-NL"/>
        </w:rPr>
        <w:t xml:space="preserve"> vragen die </w:t>
      </w:r>
      <w:r>
        <w:rPr>
          <w:iCs/>
          <w:lang w:val="nl-NL"/>
        </w:rPr>
        <w:t>je</w:t>
      </w:r>
      <w:r w:rsidR="00B912EC" w:rsidRPr="00794195">
        <w:rPr>
          <w:iCs/>
          <w:lang w:val="nl-NL"/>
        </w:rPr>
        <w:t xml:space="preserve"> zou willen stellen in het deel gespreksverslag onder het beoordelingsformulier.</w:t>
      </w:r>
    </w:p>
    <w:p w14:paraId="14680EA9" w14:textId="77071932" w:rsidR="00794195" w:rsidRDefault="00794195" w:rsidP="008F07F3">
      <w:pPr>
        <w:pStyle w:val="Lijstalinea"/>
        <w:widowControl/>
        <w:numPr>
          <w:ilvl w:val="1"/>
          <w:numId w:val="44"/>
        </w:numPr>
        <w:autoSpaceDE/>
        <w:autoSpaceDN/>
        <w:contextualSpacing/>
        <w:rPr>
          <w:iCs/>
          <w:lang w:val="nl-NL"/>
        </w:rPr>
      </w:pPr>
      <w:r w:rsidRPr="00794195">
        <w:rPr>
          <w:iCs/>
          <w:lang w:val="nl-NL"/>
        </w:rPr>
        <w:t>Stuurt</w:t>
      </w:r>
      <w:r w:rsidR="00B912EC" w:rsidRPr="00794195">
        <w:rPr>
          <w:iCs/>
          <w:lang w:val="nl-NL"/>
        </w:rPr>
        <w:t xml:space="preserve"> bij een “go” de beoordeling van het portfolio naar de 2e assessor.</w:t>
      </w:r>
    </w:p>
    <w:p w14:paraId="41638267" w14:textId="601049D8" w:rsidR="00034991" w:rsidRDefault="00B912EC" w:rsidP="008F07F3">
      <w:pPr>
        <w:pStyle w:val="Lijstalinea"/>
        <w:widowControl/>
        <w:numPr>
          <w:ilvl w:val="1"/>
          <w:numId w:val="44"/>
        </w:numPr>
        <w:autoSpaceDE/>
        <w:autoSpaceDN/>
        <w:contextualSpacing/>
        <w:rPr>
          <w:iCs/>
          <w:lang w:val="nl-NL"/>
        </w:rPr>
      </w:pPr>
      <w:r w:rsidRPr="00794195">
        <w:rPr>
          <w:iCs/>
          <w:lang w:val="nl-NL"/>
        </w:rPr>
        <w:t>Stuurt bij de student bericht tot uiterlijk ‘s avonds 19.00 uur de dag voorafgaand aan het assessmentgesprek of het assessmentgesprek wel/niet doorgaat</w:t>
      </w:r>
      <w:r w:rsidR="00034991">
        <w:rPr>
          <w:iCs/>
          <w:lang w:val="nl-NL"/>
        </w:rPr>
        <w:t xml:space="preserve">: </w:t>
      </w:r>
      <w:r w:rsidRPr="00794195">
        <w:rPr>
          <w:iCs/>
          <w:lang w:val="nl-NL"/>
        </w:rPr>
        <w:t xml:space="preserve"> </w:t>
      </w:r>
      <w:r w:rsidR="00034991">
        <w:rPr>
          <w:iCs/>
          <w:lang w:val="nl-NL"/>
        </w:rPr>
        <w:t>M</w:t>
      </w:r>
      <w:r w:rsidRPr="00794195">
        <w:rPr>
          <w:iCs/>
          <w:lang w:val="nl-NL"/>
        </w:rPr>
        <w:t xml:space="preserve">inimaal </w:t>
      </w:r>
      <w:r w:rsidR="00B246DD" w:rsidRPr="00794195">
        <w:rPr>
          <w:iCs/>
          <w:lang w:val="nl-NL"/>
        </w:rPr>
        <w:t>3</w:t>
      </w:r>
      <w:r w:rsidRPr="00794195">
        <w:rPr>
          <w:iCs/>
          <w:lang w:val="nl-NL"/>
        </w:rPr>
        <w:t xml:space="preserve"> van de </w:t>
      </w:r>
      <w:r w:rsidR="00B246DD" w:rsidRPr="00794195">
        <w:rPr>
          <w:iCs/>
          <w:lang w:val="nl-NL"/>
        </w:rPr>
        <w:t xml:space="preserve">5 </w:t>
      </w:r>
      <w:r w:rsidRPr="00794195">
        <w:rPr>
          <w:iCs/>
          <w:lang w:val="nl-NL"/>
        </w:rPr>
        <w:t xml:space="preserve">criteria </w:t>
      </w:r>
      <w:r w:rsidR="00034991">
        <w:rPr>
          <w:iCs/>
          <w:lang w:val="nl-NL"/>
        </w:rPr>
        <w:t>(verdeeld over kerntaak 1 &amp; 3)</w:t>
      </w:r>
      <w:r w:rsidR="006759EF">
        <w:rPr>
          <w:iCs/>
          <w:lang w:val="nl-NL"/>
        </w:rPr>
        <w:t xml:space="preserve"> </w:t>
      </w:r>
      <w:r w:rsidRPr="00794195">
        <w:rPr>
          <w:iCs/>
          <w:lang w:val="nl-NL"/>
        </w:rPr>
        <w:t xml:space="preserve">komen voldoende uit het portfolio naar voren voor een GO. </w:t>
      </w:r>
    </w:p>
    <w:p w14:paraId="4A642281" w14:textId="10A36F17" w:rsidR="00E457C2" w:rsidRPr="00234BB6" w:rsidRDefault="00B912EC" w:rsidP="00DA67CB">
      <w:pPr>
        <w:pStyle w:val="Lijstalinea"/>
        <w:widowControl/>
        <w:numPr>
          <w:ilvl w:val="1"/>
          <w:numId w:val="44"/>
        </w:numPr>
        <w:autoSpaceDE/>
        <w:autoSpaceDN/>
        <w:contextualSpacing/>
        <w:rPr>
          <w:iCs/>
          <w:lang w:val="nl-NL"/>
        </w:rPr>
      </w:pPr>
      <w:r w:rsidRPr="00234BB6">
        <w:rPr>
          <w:iCs/>
          <w:lang w:val="nl-NL"/>
        </w:rPr>
        <w:t>De 1e assessor stemt dit af met de 2e assessor.</w:t>
      </w:r>
    </w:p>
    <w:p w14:paraId="0967A23D" w14:textId="1BDCF5BE" w:rsidR="0087618B" w:rsidRPr="00E457C2" w:rsidRDefault="00B912EC" w:rsidP="00E457C2">
      <w:pPr>
        <w:widowControl/>
        <w:autoSpaceDE/>
        <w:autoSpaceDN/>
        <w:contextualSpacing/>
        <w:rPr>
          <w:iCs/>
          <w:lang w:val="nl-NL"/>
        </w:rPr>
      </w:pPr>
      <w:r w:rsidRPr="00E457C2">
        <w:rPr>
          <w:iCs/>
          <w:lang w:val="nl-NL"/>
        </w:rPr>
        <w:t>De 2e assessor</w:t>
      </w:r>
      <w:r w:rsidR="006759EF" w:rsidRPr="00E457C2">
        <w:rPr>
          <w:iCs/>
          <w:lang w:val="nl-NL"/>
        </w:rPr>
        <w:t xml:space="preserve"> (mentor)</w:t>
      </w:r>
      <w:r w:rsidR="00034991" w:rsidRPr="00E457C2">
        <w:rPr>
          <w:iCs/>
          <w:lang w:val="nl-NL"/>
        </w:rPr>
        <w:t>:</w:t>
      </w:r>
      <w:r w:rsidR="00234BB6">
        <w:rPr>
          <w:iCs/>
          <w:lang w:val="nl-NL"/>
        </w:rPr>
        <w:t xml:space="preserve"> </w:t>
      </w:r>
      <w:r w:rsidR="00F407BD" w:rsidRPr="00E457C2">
        <w:rPr>
          <w:iCs/>
          <w:lang w:val="nl-NL"/>
        </w:rPr>
        <w:t>Bereidt</w:t>
      </w:r>
      <w:r w:rsidRPr="00E457C2">
        <w:rPr>
          <w:iCs/>
          <w:lang w:val="nl-NL"/>
        </w:rPr>
        <w:t xml:space="preserve"> zich voor op het assessmentgesprek aan de hand van de beoordeling van het portfolio door de 1e assessor. </w:t>
      </w:r>
    </w:p>
    <w:p w14:paraId="1A590B50" w14:textId="77777777" w:rsidR="00F407BD" w:rsidRDefault="002D2C64" w:rsidP="00F407BD">
      <w:pPr>
        <w:rPr>
          <w:b/>
          <w:bCs/>
          <w:sz w:val="28"/>
          <w:szCs w:val="28"/>
          <w:lang w:val="nl-NL"/>
        </w:rPr>
      </w:pPr>
      <w:r w:rsidRPr="00CB3E12">
        <w:rPr>
          <w:b/>
          <w:bCs/>
          <w:sz w:val="28"/>
          <w:szCs w:val="28"/>
          <w:lang w:val="nl-NL"/>
        </w:rPr>
        <w:lastRenderedPageBreak/>
        <w:t xml:space="preserve">Op de dag van </w:t>
      </w:r>
      <w:r w:rsidR="0094043F" w:rsidRPr="00CB3E12">
        <w:rPr>
          <w:b/>
          <w:bCs/>
          <w:sz w:val="28"/>
          <w:szCs w:val="28"/>
          <w:lang w:val="nl-NL"/>
        </w:rPr>
        <w:t>het</w:t>
      </w:r>
      <w:r w:rsidRPr="00CB3E12">
        <w:rPr>
          <w:b/>
          <w:bCs/>
          <w:sz w:val="28"/>
          <w:szCs w:val="28"/>
          <w:lang w:val="nl-NL"/>
        </w:rPr>
        <w:t xml:space="preserve"> assessment</w:t>
      </w:r>
      <w:r w:rsidR="00CD5720" w:rsidRPr="00CB3E12">
        <w:rPr>
          <w:b/>
          <w:bCs/>
          <w:sz w:val="28"/>
          <w:szCs w:val="28"/>
          <w:lang w:val="nl-NL"/>
        </w:rPr>
        <w:t xml:space="preserve"> </w:t>
      </w:r>
    </w:p>
    <w:p w14:paraId="00E5E375" w14:textId="77777777" w:rsidR="00F407BD" w:rsidRDefault="00F407BD" w:rsidP="00F407BD">
      <w:pPr>
        <w:rPr>
          <w:lang w:val="nl-NL"/>
        </w:rPr>
      </w:pPr>
    </w:p>
    <w:p w14:paraId="16E32246" w14:textId="4F39CF5B" w:rsidR="00F407BD" w:rsidRPr="00F407BD" w:rsidRDefault="00F407BD" w:rsidP="00F407BD">
      <w:pPr>
        <w:rPr>
          <w:b/>
          <w:bCs/>
          <w:lang w:val="nl-NL"/>
        </w:rPr>
      </w:pPr>
      <w:r w:rsidRPr="00F407BD">
        <w:rPr>
          <w:b/>
          <w:bCs/>
          <w:lang w:val="nl-NL"/>
        </w:rPr>
        <w:t xml:space="preserve">Voorgesprek (liefst 15 minuten voor </w:t>
      </w:r>
      <w:r w:rsidR="00113A5C">
        <w:rPr>
          <w:b/>
          <w:bCs/>
          <w:lang w:val="nl-NL"/>
        </w:rPr>
        <w:t>aanvang</w:t>
      </w:r>
      <w:r w:rsidRPr="00F407BD">
        <w:rPr>
          <w:b/>
          <w:bCs/>
          <w:lang w:val="nl-NL"/>
        </w:rPr>
        <w:t xml:space="preserve">): </w:t>
      </w:r>
    </w:p>
    <w:p w14:paraId="2D34FD29" w14:textId="0EEC2A32" w:rsidR="009F7289" w:rsidRPr="00F407BD" w:rsidRDefault="009F7289" w:rsidP="00F407BD">
      <w:pPr>
        <w:widowControl/>
        <w:autoSpaceDE/>
        <w:autoSpaceDN/>
        <w:contextualSpacing/>
        <w:rPr>
          <w:iCs/>
          <w:lang w:val="nl-NL"/>
        </w:rPr>
      </w:pPr>
      <w:r w:rsidRPr="00F407BD">
        <w:rPr>
          <w:iCs/>
          <w:lang w:val="nl-NL"/>
        </w:rPr>
        <w:t xml:space="preserve">Voor aanvang van het gesprek met de student is er een kort overleg tussen beide assessoren </w:t>
      </w:r>
      <w:r w:rsidR="00CB3E12" w:rsidRPr="00F407BD">
        <w:rPr>
          <w:iCs/>
          <w:lang w:val="nl-NL"/>
        </w:rPr>
        <w:t xml:space="preserve">(fysiek of via </w:t>
      </w:r>
      <w:r w:rsidRPr="00F407BD">
        <w:rPr>
          <w:iCs/>
          <w:lang w:val="nl-NL"/>
        </w:rPr>
        <w:t xml:space="preserve">video </w:t>
      </w:r>
      <w:proofErr w:type="spellStart"/>
      <w:r w:rsidRPr="00F407BD">
        <w:rPr>
          <w:iCs/>
          <w:lang w:val="nl-NL"/>
        </w:rPr>
        <w:t>conferencing</w:t>
      </w:r>
      <w:proofErr w:type="spellEnd"/>
      <w:r w:rsidRPr="00F407BD">
        <w:rPr>
          <w:iCs/>
          <w:lang w:val="nl-NL"/>
        </w:rPr>
        <w:t xml:space="preserve">. Hiertoe nodigt de mentor de </w:t>
      </w:r>
      <w:r w:rsidR="0094043F" w:rsidRPr="00F407BD">
        <w:rPr>
          <w:iCs/>
          <w:lang w:val="nl-NL"/>
        </w:rPr>
        <w:t xml:space="preserve">eerste </w:t>
      </w:r>
      <w:r w:rsidRPr="00F407BD">
        <w:rPr>
          <w:iCs/>
          <w:lang w:val="nl-NL"/>
        </w:rPr>
        <w:t>assessor uit</w:t>
      </w:r>
      <w:r w:rsidR="00454FB8" w:rsidRPr="00F407BD">
        <w:rPr>
          <w:iCs/>
          <w:lang w:val="nl-NL"/>
        </w:rPr>
        <w:t>.</w:t>
      </w:r>
      <w:r w:rsidRPr="00F407BD">
        <w:rPr>
          <w:iCs/>
          <w:lang w:val="nl-NL"/>
        </w:rPr>
        <w:t xml:space="preserve"> </w:t>
      </w:r>
    </w:p>
    <w:p w14:paraId="4841DA5A" w14:textId="77777777" w:rsidR="001535DC" w:rsidRDefault="009F7289" w:rsidP="00F407BD">
      <w:pPr>
        <w:widowControl/>
        <w:autoSpaceDE/>
        <w:autoSpaceDN/>
        <w:contextualSpacing/>
        <w:rPr>
          <w:iCs/>
          <w:lang w:val="nl-NL"/>
        </w:rPr>
      </w:pPr>
      <w:r w:rsidRPr="00F407BD">
        <w:rPr>
          <w:iCs/>
          <w:lang w:val="nl-NL"/>
        </w:rPr>
        <w:t>Dit gesprek wordt gevoerd aan de hand van het beoordelingsformulier</w:t>
      </w:r>
      <w:r w:rsidR="001535DC">
        <w:rPr>
          <w:iCs/>
          <w:lang w:val="nl-NL"/>
        </w:rPr>
        <w:t xml:space="preserve"> van de Kritische Reflectie</w:t>
      </w:r>
      <w:r w:rsidRPr="00F407BD">
        <w:rPr>
          <w:iCs/>
          <w:lang w:val="nl-NL"/>
        </w:rPr>
        <w:t xml:space="preserve">. </w:t>
      </w:r>
    </w:p>
    <w:p w14:paraId="5383665A" w14:textId="77777777" w:rsidR="00E905FE" w:rsidRDefault="00454FB8" w:rsidP="00E905FE">
      <w:pPr>
        <w:widowControl/>
        <w:autoSpaceDE/>
        <w:autoSpaceDN/>
        <w:contextualSpacing/>
        <w:rPr>
          <w:iCs/>
          <w:lang w:val="nl-NL"/>
        </w:rPr>
      </w:pPr>
      <w:r w:rsidRPr="00F407BD">
        <w:rPr>
          <w:iCs/>
          <w:lang w:val="nl-NL"/>
        </w:rPr>
        <w:t>Het d</w:t>
      </w:r>
      <w:r w:rsidR="009F7289" w:rsidRPr="00F407BD">
        <w:rPr>
          <w:iCs/>
          <w:lang w:val="nl-NL"/>
        </w:rPr>
        <w:t xml:space="preserve">oel van het </w:t>
      </w:r>
      <w:r w:rsidRPr="00F407BD">
        <w:rPr>
          <w:iCs/>
          <w:lang w:val="nl-NL"/>
        </w:rPr>
        <w:t>voor</w:t>
      </w:r>
      <w:r w:rsidR="009F7289" w:rsidRPr="00F407BD">
        <w:rPr>
          <w:iCs/>
          <w:lang w:val="nl-NL"/>
        </w:rPr>
        <w:t>gesprek is tweeledig:</w:t>
      </w:r>
    </w:p>
    <w:p w14:paraId="7FD2C52E" w14:textId="77777777" w:rsidR="00E905FE" w:rsidRDefault="009F7289" w:rsidP="00E905FE">
      <w:pPr>
        <w:pStyle w:val="Lijstalinea"/>
        <w:widowControl/>
        <w:numPr>
          <w:ilvl w:val="0"/>
          <w:numId w:val="44"/>
        </w:numPr>
        <w:autoSpaceDE/>
        <w:autoSpaceDN/>
        <w:contextualSpacing/>
        <w:rPr>
          <w:iCs/>
          <w:lang w:val="nl-NL"/>
        </w:rPr>
      </w:pPr>
      <w:r w:rsidRPr="00E905FE">
        <w:rPr>
          <w:iCs/>
          <w:lang w:val="nl-NL"/>
        </w:rPr>
        <w:t xml:space="preserve">Eerste indrukken uitwisselen: welke beeld heeft iedere assessor van het </w:t>
      </w:r>
      <w:r w:rsidR="00AC50B3" w:rsidRPr="00E905FE">
        <w:rPr>
          <w:iCs/>
          <w:lang w:val="nl-NL"/>
        </w:rPr>
        <w:t>portfolio</w:t>
      </w:r>
      <w:r w:rsidRPr="00E905FE">
        <w:rPr>
          <w:iCs/>
          <w:lang w:val="nl-NL"/>
        </w:rPr>
        <w:t>?</w:t>
      </w:r>
    </w:p>
    <w:p w14:paraId="16DACB49" w14:textId="2DD5D82B" w:rsidR="00AB1964" w:rsidRPr="00E905FE" w:rsidRDefault="009F7289" w:rsidP="00E905FE">
      <w:pPr>
        <w:pStyle w:val="Lijstalinea"/>
        <w:widowControl/>
        <w:numPr>
          <w:ilvl w:val="0"/>
          <w:numId w:val="44"/>
        </w:numPr>
        <w:autoSpaceDE/>
        <w:autoSpaceDN/>
        <w:contextualSpacing/>
        <w:rPr>
          <w:iCs/>
          <w:lang w:val="nl-NL"/>
        </w:rPr>
      </w:pPr>
      <w:r w:rsidRPr="00E905FE">
        <w:rPr>
          <w:iCs/>
          <w:lang w:val="nl-NL"/>
        </w:rPr>
        <w:t xml:space="preserve">Bepalen welke informatie nog mist om tot een beoordeling te kunnen komen. Het beoordelingsformulier wordt systematisch doorgenomen zodat gekeken kan worden welke aspecten van het beoordelingskader al beantwoord worden in de aangeleverde opdracht, welke aspecten nog niet en welke aspecten nog vragen oproepen. De assessoren wisselen de vragen uit en komen tot enkele leidende vragen, waarna het overleg wordt afgesloten. </w:t>
      </w:r>
    </w:p>
    <w:p w14:paraId="267112ED" w14:textId="77777777" w:rsidR="00D07F06" w:rsidRDefault="00D07F06" w:rsidP="00524699">
      <w:pPr>
        <w:rPr>
          <w:b/>
          <w:bCs/>
          <w:lang w:val="nl-NL"/>
        </w:rPr>
      </w:pPr>
    </w:p>
    <w:p w14:paraId="67BFB2F9" w14:textId="7023BF5C" w:rsidR="00AB1964" w:rsidRDefault="00524699" w:rsidP="00524699">
      <w:pPr>
        <w:rPr>
          <w:b/>
          <w:bCs/>
          <w:lang w:val="nl-NL"/>
        </w:rPr>
      </w:pPr>
      <w:r w:rsidRPr="00524699">
        <w:rPr>
          <w:b/>
          <w:bCs/>
          <w:lang w:val="nl-NL"/>
        </w:rPr>
        <w:t>Het STAGE-EINDGESPREK</w:t>
      </w:r>
    </w:p>
    <w:p w14:paraId="7916B00B" w14:textId="2CDE4354" w:rsidR="00BF0128" w:rsidRDefault="00BF0128" w:rsidP="00524699">
      <w:pPr>
        <w:rPr>
          <w:lang w:val="nl-NL"/>
        </w:rPr>
      </w:pPr>
      <w:r w:rsidRPr="00BF0128">
        <w:rPr>
          <w:lang w:val="nl-NL"/>
        </w:rPr>
        <w:t xml:space="preserve">De student, </w:t>
      </w:r>
      <w:r w:rsidR="00AD1A6F">
        <w:rPr>
          <w:lang w:val="nl-NL"/>
        </w:rPr>
        <w:t>p</w:t>
      </w:r>
      <w:r w:rsidRPr="00BF0128">
        <w:rPr>
          <w:lang w:val="nl-NL"/>
        </w:rPr>
        <w:t xml:space="preserve">raktijkbegeleider en </w:t>
      </w:r>
      <w:r w:rsidR="00AD1A6F">
        <w:rPr>
          <w:lang w:val="nl-NL"/>
        </w:rPr>
        <w:t>s</w:t>
      </w:r>
      <w:r w:rsidRPr="00BF0128">
        <w:rPr>
          <w:lang w:val="nl-NL"/>
        </w:rPr>
        <w:t xml:space="preserve">tagedocent voeren </w:t>
      </w:r>
      <w:r w:rsidR="00B42079">
        <w:rPr>
          <w:lang w:val="nl-NL"/>
        </w:rPr>
        <w:t xml:space="preserve">samen het stage-eindgesprek. De eerste assessor is toehoorder. </w:t>
      </w:r>
      <w:r w:rsidR="00D07F06" w:rsidRPr="00BF0128">
        <w:rPr>
          <w:lang w:val="nl-NL"/>
        </w:rPr>
        <w:t>Het stage-eindgesprek start met een</w:t>
      </w:r>
      <w:r w:rsidR="00D92237">
        <w:rPr>
          <w:lang w:val="nl-NL"/>
        </w:rPr>
        <w:t xml:space="preserve"> </w:t>
      </w:r>
      <w:r w:rsidRPr="00BF0128">
        <w:rPr>
          <w:lang w:val="nl-NL"/>
        </w:rPr>
        <w:t xml:space="preserve">visiepresentatie van de student van 5 minuten. </w:t>
      </w:r>
      <w:r w:rsidR="00C21682">
        <w:rPr>
          <w:lang w:val="nl-NL"/>
        </w:rPr>
        <w:t>Deze visiepresentatie geschiedt live</w:t>
      </w:r>
      <w:r w:rsidR="00E94682">
        <w:rPr>
          <w:lang w:val="nl-NL"/>
        </w:rPr>
        <w:t xml:space="preserve">, </w:t>
      </w:r>
      <w:r w:rsidR="0093298A">
        <w:rPr>
          <w:lang w:val="nl-NL"/>
        </w:rPr>
        <w:t xml:space="preserve">fysiek of online in het </w:t>
      </w:r>
      <w:r w:rsidR="00E94682">
        <w:rPr>
          <w:lang w:val="nl-NL"/>
        </w:rPr>
        <w:t xml:space="preserve">hier en nu (geen </w:t>
      </w:r>
      <w:r w:rsidR="0093298A">
        <w:rPr>
          <w:lang w:val="nl-NL"/>
        </w:rPr>
        <w:t xml:space="preserve">afspelen van </w:t>
      </w:r>
      <w:r w:rsidR="00E94682">
        <w:rPr>
          <w:lang w:val="nl-NL"/>
        </w:rPr>
        <w:t>eerder opgenomen</w:t>
      </w:r>
      <w:r w:rsidR="00532EB3">
        <w:rPr>
          <w:lang w:val="nl-NL"/>
        </w:rPr>
        <w:t xml:space="preserve"> video</w:t>
      </w:r>
      <w:r w:rsidR="00E94682">
        <w:rPr>
          <w:lang w:val="nl-NL"/>
        </w:rPr>
        <w:t xml:space="preserve">). </w:t>
      </w:r>
      <w:r w:rsidR="00B42079">
        <w:rPr>
          <w:lang w:val="nl-NL"/>
        </w:rPr>
        <w:t xml:space="preserve">Hierna volgt een stage-evaluatiegesprek en -beoordeling van 25 minuten. </w:t>
      </w:r>
      <w:r w:rsidR="00335C1F">
        <w:rPr>
          <w:lang w:val="nl-NL"/>
        </w:rPr>
        <w:t>Hierna volgt het gespreksassessment Kritische Reflectie.</w:t>
      </w:r>
    </w:p>
    <w:p w14:paraId="03E51059" w14:textId="77777777" w:rsidR="00246131" w:rsidRDefault="00246131" w:rsidP="00F407BD">
      <w:pPr>
        <w:rPr>
          <w:b/>
          <w:bCs/>
          <w:lang w:val="nl-NL"/>
        </w:rPr>
      </w:pPr>
    </w:p>
    <w:p w14:paraId="1BD8D8FE" w14:textId="6D80DE82" w:rsidR="00B912EC" w:rsidRPr="00F407BD" w:rsidRDefault="00CD5A2B" w:rsidP="00F407BD">
      <w:pPr>
        <w:rPr>
          <w:b/>
          <w:bCs/>
          <w:lang w:val="nl-NL"/>
        </w:rPr>
      </w:pPr>
      <w:r w:rsidRPr="00F407BD">
        <w:rPr>
          <w:b/>
          <w:bCs/>
          <w:lang w:val="nl-NL"/>
        </w:rPr>
        <w:t xml:space="preserve">Het </w:t>
      </w:r>
      <w:r w:rsidR="009F7289" w:rsidRPr="00F407BD">
        <w:rPr>
          <w:b/>
          <w:bCs/>
          <w:lang w:val="nl-NL"/>
        </w:rPr>
        <w:t>ASSESSMENT</w:t>
      </w:r>
    </w:p>
    <w:p w14:paraId="41E9BEA8" w14:textId="5437B942" w:rsidR="00D203EF" w:rsidRPr="00F407BD" w:rsidRDefault="006759EF" w:rsidP="00F407BD">
      <w:pPr>
        <w:widowControl/>
        <w:autoSpaceDE/>
        <w:autoSpaceDN/>
        <w:contextualSpacing/>
        <w:rPr>
          <w:iCs/>
          <w:lang w:val="nl-NL"/>
        </w:rPr>
      </w:pPr>
      <w:r>
        <w:rPr>
          <w:iCs/>
          <w:lang w:val="nl-NL"/>
        </w:rPr>
        <w:t>B</w:t>
      </w:r>
      <w:r w:rsidR="00D203EF" w:rsidRPr="00022D64">
        <w:rPr>
          <w:iCs/>
          <w:lang w:val="nl-NL"/>
        </w:rPr>
        <w:t xml:space="preserve">ij aanvang van het </w:t>
      </w:r>
      <w:r w:rsidR="00203544">
        <w:rPr>
          <w:iCs/>
          <w:lang w:val="nl-NL"/>
        </w:rPr>
        <w:t xml:space="preserve">tweede deel van het </w:t>
      </w:r>
      <w:r w:rsidR="00D203EF" w:rsidRPr="00022D64">
        <w:rPr>
          <w:iCs/>
          <w:lang w:val="nl-NL"/>
        </w:rPr>
        <w:t xml:space="preserve">gesprek </w:t>
      </w:r>
      <w:r w:rsidR="00624443">
        <w:rPr>
          <w:iCs/>
          <w:lang w:val="nl-NL"/>
        </w:rPr>
        <w:t xml:space="preserve">wordt </w:t>
      </w:r>
      <w:r w:rsidR="00D203EF" w:rsidRPr="00022D64">
        <w:rPr>
          <w:iCs/>
          <w:lang w:val="nl-NL"/>
        </w:rPr>
        <w:t xml:space="preserve">de identiteit van de student officieel vastgesteld op basis van een door de student getoond identiteitsbewijs. Daarnaast toont de student bij de start van </w:t>
      </w:r>
      <w:r w:rsidR="00624443">
        <w:rPr>
          <w:iCs/>
          <w:lang w:val="nl-NL"/>
        </w:rPr>
        <w:t>een online</w:t>
      </w:r>
      <w:r w:rsidR="00580F72">
        <w:rPr>
          <w:iCs/>
          <w:lang w:val="nl-NL"/>
        </w:rPr>
        <w:t>-</w:t>
      </w:r>
      <w:r w:rsidR="00D203EF" w:rsidRPr="00022D64">
        <w:rPr>
          <w:iCs/>
          <w:lang w:val="nl-NL"/>
        </w:rPr>
        <w:t>gesprek aan dat hij</w:t>
      </w:r>
      <w:r w:rsidR="00624443">
        <w:rPr>
          <w:iCs/>
          <w:lang w:val="nl-NL"/>
        </w:rPr>
        <w:t>/zij</w:t>
      </w:r>
      <w:r w:rsidR="00D203EF" w:rsidRPr="00022D64">
        <w:rPr>
          <w:iCs/>
          <w:lang w:val="nl-NL"/>
        </w:rPr>
        <w:t xml:space="preserve"> zich alleen in de ruimte bevindt. In geval van vermoeden van fraude, wordt het fraudeprotocol in werking gezet.</w:t>
      </w:r>
    </w:p>
    <w:p w14:paraId="00EB6DDC" w14:textId="2A76882B" w:rsidR="00624443" w:rsidRDefault="00D203EF" w:rsidP="00F407BD">
      <w:pPr>
        <w:widowControl/>
        <w:autoSpaceDE/>
        <w:autoSpaceDN/>
        <w:contextualSpacing/>
        <w:rPr>
          <w:iCs/>
          <w:lang w:val="nl-NL"/>
        </w:rPr>
      </w:pPr>
      <w:r w:rsidRPr="00F407BD">
        <w:rPr>
          <w:iCs/>
          <w:lang w:val="nl-NL"/>
        </w:rPr>
        <w:t>Het gesprek wordt gevoerd</w:t>
      </w:r>
      <w:r w:rsidR="00C369E2">
        <w:rPr>
          <w:iCs/>
          <w:lang w:val="nl-NL"/>
        </w:rPr>
        <w:t xml:space="preserve">: </w:t>
      </w:r>
    </w:p>
    <w:p w14:paraId="51F8D7FF" w14:textId="77777777" w:rsidR="00677C2E" w:rsidRDefault="00677C2E" w:rsidP="000B4D32">
      <w:pPr>
        <w:widowControl/>
        <w:autoSpaceDE/>
        <w:autoSpaceDN/>
        <w:contextualSpacing/>
        <w:rPr>
          <w:b/>
          <w:bCs/>
          <w:iCs/>
          <w:lang w:val="nl-NL"/>
        </w:rPr>
      </w:pPr>
    </w:p>
    <w:p w14:paraId="4E1CDDB7" w14:textId="5CD0D143" w:rsidR="000B4D32" w:rsidRPr="0092457E" w:rsidRDefault="00D203EF" w:rsidP="000B4D32">
      <w:pPr>
        <w:widowControl/>
        <w:autoSpaceDE/>
        <w:autoSpaceDN/>
        <w:contextualSpacing/>
        <w:rPr>
          <w:b/>
          <w:bCs/>
          <w:iCs/>
          <w:lang w:val="nl-NL"/>
        </w:rPr>
      </w:pPr>
      <w:r w:rsidRPr="0092457E">
        <w:rPr>
          <w:b/>
          <w:bCs/>
          <w:iCs/>
          <w:lang w:val="nl-NL"/>
        </w:rPr>
        <w:t>De 1e assessor</w:t>
      </w:r>
      <w:r w:rsidR="000B4D32" w:rsidRPr="0092457E">
        <w:rPr>
          <w:b/>
          <w:bCs/>
          <w:iCs/>
          <w:lang w:val="nl-NL"/>
        </w:rPr>
        <w:t>:</w:t>
      </w:r>
    </w:p>
    <w:p w14:paraId="41BD3233" w14:textId="33D76C3E" w:rsidR="00C369E2" w:rsidRPr="008F07F3" w:rsidRDefault="00CC4EC7" w:rsidP="008F07F3">
      <w:pPr>
        <w:pStyle w:val="Lijstalinea"/>
        <w:widowControl/>
        <w:numPr>
          <w:ilvl w:val="0"/>
          <w:numId w:val="45"/>
        </w:numPr>
        <w:autoSpaceDE/>
        <w:autoSpaceDN/>
        <w:contextualSpacing/>
        <w:rPr>
          <w:iCs/>
          <w:lang w:val="nl-NL"/>
        </w:rPr>
      </w:pPr>
      <w:r w:rsidRPr="008F07F3">
        <w:rPr>
          <w:iCs/>
          <w:lang w:val="nl-NL"/>
        </w:rPr>
        <w:t>Geeft</w:t>
      </w:r>
      <w:r w:rsidR="00D203EF" w:rsidRPr="008F07F3">
        <w:rPr>
          <w:iCs/>
          <w:lang w:val="nl-NL"/>
        </w:rPr>
        <w:t xml:space="preserve"> aan het begin van het gesprek aan hoe het gesprek zal verlopen; wat het doel is van het gesprek en stelt de kandidaat op zijn/haar gemak; gebruikt een timer voor de tijdbewaking.</w:t>
      </w:r>
    </w:p>
    <w:p w14:paraId="6A605831" w14:textId="77777777" w:rsidR="00E905FE" w:rsidRPr="00CC4EC7" w:rsidRDefault="00E905FE" w:rsidP="00E905FE">
      <w:pPr>
        <w:pStyle w:val="Lijstalinea"/>
        <w:widowControl/>
        <w:autoSpaceDE/>
        <w:autoSpaceDN/>
        <w:ind w:left="743" w:firstLine="0"/>
        <w:contextualSpacing/>
        <w:rPr>
          <w:iCs/>
          <w:lang w:val="nl-NL"/>
        </w:rPr>
      </w:pPr>
    </w:p>
    <w:p w14:paraId="450CC8D0" w14:textId="77777777" w:rsidR="00E905FE" w:rsidRPr="008F07F3" w:rsidRDefault="00C369E2" w:rsidP="008F07F3">
      <w:pPr>
        <w:pStyle w:val="Lijstalinea"/>
        <w:widowControl/>
        <w:numPr>
          <w:ilvl w:val="0"/>
          <w:numId w:val="45"/>
        </w:numPr>
        <w:autoSpaceDE/>
        <w:autoSpaceDN/>
        <w:contextualSpacing/>
        <w:rPr>
          <w:iCs/>
          <w:lang w:val="nl-NL"/>
        </w:rPr>
      </w:pPr>
      <w:r w:rsidRPr="008F07F3">
        <w:rPr>
          <w:iCs/>
          <w:lang w:val="nl-NL"/>
        </w:rPr>
        <w:t>Hier</w:t>
      </w:r>
      <w:r w:rsidR="00D203EF" w:rsidRPr="008F07F3">
        <w:rPr>
          <w:iCs/>
          <w:lang w:val="nl-NL"/>
        </w:rPr>
        <w:t xml:space="preserve">na volgt </w:t>
      </w:r>
      <w:r w:rsidRPr="008F07F3">
        <w:rPr>
          <w:iCs/>
          <w:lang w:val="nl-NL"/>
        </w:rPr>
        <w:t xml:space="preserve">een </w:t>
      </w:r>
      <w:r w:rsidR="00D203EF" w:rsidRPr="008F07F3">
        <w:rPr>
          <w:iCs/>
          <w:lang w:val="nl-NL"/>
        </w:rPr>
        <w:t xml:space="preserve">criterium gericht interview van 20 minuten. Als zich tijdens het </w:t>
      </w:r>
      <w:r w:rsidR="00131010" w:rsidRPr="008F07F3">
        <w:rPr>
          <w:iCs/>
          <w:lang w:val="nl-NL"/>
        </w:rPr>
        <w:t>(</w:t>
      </w:r>
      <w:r w:rsidR="00D203EF" w:rsidRPr="008F07F3">
        <w:rPr>
          <w:iCs/>
          <w:lang w:val="nl-NL"/>
        </w:rPr>
        <w:t>video</w:t>
      </w:r>
      <w:r w:rsidR="00131010" w:rsidRPr="008F07F3">
        <w:rPr>
          <w:iCs/>
          <w:lang w:val="nl-NL"/>
        </w:rPr>
        <w:t>)</w:t>
      </w:r>
      <w:r w:rsidR="00D203EF" w:rsidRPr="008F07F3">
        <w:rPr>
          <w:iCs/>
          <w:lang w:val="nl-NL"/>
        </w:rPr>
        <w:t>gesprek</w:t>
      </w:r>
      <w:r w:rsidRPr="008F07F3">
        <w:rPr>
          <w:iCs/>
          <w:lang w:val="nl-NL"/>
        </w:rPr>
        <w:t xml:space="preserve"> </w:t>
      </w:r>
      <w:r w:rsidR="00D203EF" w:rsidRPr="008F07F3">
        <w:rPr>
          <w:iCs/>
          <w:lang w:val="nl-NL"/>
        </w:rPr>
        <w:t>technische problemen voordoen waardoor een van de deelnemers niet via video</w:t>
      </w:r>
      <w:r w:rsidRPr="008F07F3">
        <w:rPr>
          <w:iCs/>
          <w:lang w:val="nl-NL"/>
        </w:rPr>
        <w:t>/</w:t>
      </w:r>
      <w:r w:rsidR="00D203EF" w:rsidRPr="008F07F3">
        <w:rPr>
          <w:iCs/>
          <w:lang w:val="nl-NL"/>
        </w:rPr>
        <w:t xml:space="preserve">audio kan deelnemen, wordt het gesprek voortgezet tot aan de eis van deze </w:t>
      </w:r>
      <w:r w:rsidRPr="008F07F3">
        <w:rPr>
          <w:iCs/>
          <w:lang w:val="nl-NL"/>
        </w:rPr>
        <w:t>2</w:t>
      </w:r>
      <w:r w:rsidR="00D203EF" w:rsidRPr="008F07F3">
        <w:rPr>
          <w:iCs/>
          <w:lang w:val="nl-NL"/>
        </w:rPr>
        <w:t>0 minuten gesprekstijd is voldaan. De door de assessoren geformuleerde vragen vormen de rode draad in het gesprek.</w:t>
      </w:r>
    </w:p>
    <w:p w14:paraId="47F321E7" w14:textId="0D244F8F" w:rsidR="0087238C" w:rsidRPr="00E905FE" w:rsidRDefault="00D203EF" w:rsidP="00E905FE">
      <w:pPr>
        <w:widowControl/>
        <w:autoSpaceDE/>
        <w:autoSpaceDN/>
        <w:contextualSpacing/>
        <w:rPr>
          <w:iCs/>
          <w:lang w:val="nl-NL"/>
        </w:rPr>
      </w:pPr>
      <w:r w:rsidRPr="00E905FE">
        <w:rPr>
          <w:iCs/>
          <w:lang w:val="nl-NL"/>
        </w:rPr>
        <w:t xml:space="preserve"> </w:t>
      </w:r>
    </w:p>
    <w:p w14:paraId="1322EEBA" w14:textId="77777777" w:rsidR="008F07F3" w:rsidRPr="008F07F3" w:rsidRDefault="00353724" w:rsidP="008F07F3">
      <w:pPr>
        <w:pStyle w:val="Lijstalinea"/>
        <w:widowControl/>
        <w:numPr>
          <w:ilvl w:val="0"/>
          <w:numId w:val="45"/>
        </w:numPr>
        <w:autoSpaceDE/>
        <w:autoSpaceDN/>
        <w:contextualSpacing/>
        <w:rPr>
          <w:iCs/>
          <w:lang w:val="nl-NL"/>
        </w:rPr>
      </w:pPr>
      <w:r w:rsidRPr="008F07F3">
        <w:rPr>
          <w:iCs/>
          <w:lang w:val="nl-NL"/>
        </w:rPr>
        <w:t>De eerste assessor is de gespreksleider. Tegelijkertijd bewaken b</w:t>
      </w:r>
      <w:r w:rsidR="00D203EF" w:rsidRPr="008F07F3">
        <w:rPr>
          <w:iCs/>
          <w:lang w:val="nl-NL"/>
        </w:rPr>
        <w:t>eide assessoren het vasthouden van de uitgezette gesprekslijn en houden in het oog dat de vragen worden beantwoord zodat er uiteindelijk een onderbouwd oordeel gevormd kan worden over alle beoordelingscriteria.</w:t>
      </w:r>
    </w:p>
    <w:p w14:paraId="61A6D8AF" w14:textId="77777777" w:rsidR="008F07F3" w:rsidRDefault="008F07F3" w:rsidP="008F07F3">
      <w:pPr>
        <w:pStyle w:val="Lijstalinea"/>
        <w:widowControl/>
        <w:autoSpaceDE/>
        <w:autoSpaceDN/>
        <w:ind w:left="720" w:firstLine="0"/>
        <w:contextualSpacing/>
        <w:rPr>
          <w:iCs/>
          <w:lang w:val="nl-NL"/>
        </w:rPr>
      </w:pPr>
    </w:p>
    <w:p w14:paraId="2D7136DF" w14:textId="77777777" w:rsidR="008F07F3" w:rsidRDefault="009F0CAB" w:rsidP="008F07F3">
      <w:pPr>
        <w:pStyle w:val="Lijstalinea"/>
        <w:widowControl/>
        <w:numPr>
          <w:ilvl w:val="0"/>
          <w:numId w:val="45"/>
        </w:numPr>
        <w:autoSpaceDE/>
        <w:autoSpaceDN/>
        <w:contextualSpacing/>
        <w:rPr>
          <w:iCs/>
          <w:lang w:val="nl-NL"/>
        </w:rPr>
      </w:pPr>
      <w:r w:rsidRPr="008F07F3">
        <w:rPr>
          <w:iCs/>
          <w:lang w:val="nl-NL"/>
        </w:rPr>
        <w:t>Vult na het gesprek samen met de tweede assessor per kerntaak het eindoordeel in op het beoordelingsformulier en onderbouwt dit met de bevindingen uit het portfolio en het gesprek in relatie tot het beoordelingsformulier (handelingen en criteria). Formuleert ontwikkelingsgericht feedback.</w:t>
      </w:r>
    </w:p>
    <w:p w14:paraId="33387B29" w14:textId="77777777" w:rsidR="008F07F3" w:rsidRDefault="001A2654" w:rsidP="008F07F3">
      <w:pPr>
        <w:pStyle w:val="Lijstalinea"/>
        <w:widowControl/>
        <w:autoSpaceDE/>
        <w:autoSpaceDN/>
        <w:ind w:left="360" w:firstLine="0"/>
        <w:contextualSpacing/>
        <w:rPr>
          <w:iCs/>
          <w:lang w:val="nl-NL"/>
        </w:rPr>
      </w:pPr>
      <w:r w:rsidRPr="008F07F3">
        <w:rPr>
          <w:iCs/>
          <w:lang w:val="nl-NL"/>
        </w:rPr>
        <w:t xml:space="preserve">Bij verschil in beoordeling is het </w:t>
      </w:r>
      <w:r w:rsidR="00712375" w:rsidRPr="008F07F3">
        <w:rPr>
          <w:iCs/>
          <w:lang w:val="nl-NL"/>
        </w:rPr>
        <w:t>oordeel van de eerste assessor leidend.</w:t>
      </w:r>
    </w:p>
    <w:p w14:paraId="18D9A917" w14:textId="77777777" w:rsidR="008F07F3" w:rsidRPr="008F07F3" w:rsidRDefault="008F07F3" w:rsidP="008F07F3">
      <w:pPr>
        <w:pStyle w:val="Lijstalinea"/>
        <w:rPr>
          <w:iCs/>
          <w:lang w:val="nl-NL"/>
        </w:rPr>
      </w:pPr>
    </w:p>
    <w:p w14:paraId="44B348C8" w14:textId="5423E3F6" w:rsidR="008F07F3" w:rsidRPr="008F07F3" w:rsidRDefault="00611870" w:rsidP="008F07F3">
      <w:pPr>
        <w:pStyle w:val="Lijstalinea"/>
        <w:widowControl/>
        <w:numPr>
          <w:ilvl w:val="0"/>
          <w:numId w:val="45"/>
        </w:numPr>
        <w:autoSpaceDE/>
        <w:autoSpaceDN/>
        <w:contextualSpacing/>
        <w:rPr>
          <w:iCs/>
          <w:lang w:val="nl-NL"/>
        </w:rPr>
      </w:pPr>
      <w:r w:rsidRPr="008F07F3">
        <w:rPr>
          <w:iCs/>
          <w:lang w:val="nl-NL"/>
        </w:rPr>
        <w:lastRenderedPageBreak/>
        <w:t>Licht</w:t>
      </w:r>
      <w:r w:rsidR="00FB145D" w:rsidRPr="008F07F3">
        <w:rPr>
          <w:iCs/>
          <w:lang w:val="nl-NL"/>
        </w:rPr>
        <w:t xml:space="preserve"> de student in of het eindassessment al dan niet gehaald is. </w:t>
      </w:r>
      <w:r w:rsidRPr="008F07F3">
        <w:rPr>
          <w:iCs/>
          <w:lang w:val="nl-NL"/>
        </w:rPr>
        <w:t xml:space="preserve">In een kort nagesprek wordt de beoordeling aan de student medegedeeld en toegelicht. Dit gebeurt op zodanige wijze dat het de student helder is op basis waarvan de assessoren tot het eindoordeel zijn gekomen. </w:t>
      </w:r>
      <w:r w:rsidR="009F0CAB" w:rsidRPr="008F07F3">
        <w:rPr>
          <w:iCs/>
          <w:lang w:val="nl-NL"/>
        </w:rPr>
        <w:t xml:space="preserve">Geeft ontwikkelingsgerichte feedback. </w:t>
      </w:r>
      <w:r w:rsidR="006D19D0" w:rsidRPr="008F07F3">
        <w:rPr>
          <w:iCs/>
          <w:lang w:val="nl-NL"/>
        </w:rPr>
        <w:t>De eerste en tweede assessor vullen elkaar aan.</w:t>
      </w:r>
    </w:p>
    <w:p w14:paraId="2CFBEA3D" w14:textId="77777777" w:rsidR="008F07F3" w:rsidRPr="008F07F3" w:rsidRDefault="008F07F3" w:rsidP="008F07F3">
      <w:pPr>
        <w:pStyle w:val="Lijstalinea"/>
        <w:rPr>
          <w:iCs/>
          <w:lang w:val="nl-NL"/>
        </w:rPr>
      </w:pPr>
    </w:p>
    <w:p w14:paraId="2D4B1CC1" w14:textId="2DE1A63D" w:rsidR="00611870" w:rsidRPr="008F07F3" w:rsidRDefault="00256808" w:rsidP="008F07F3">
      <w:pPr>
        <w:pStyle w:val="Lijstalinea"/>
        <w:widowControl/>
        <w:numPr>
          <w:ilvl w:val="0"/>
          <w:numId w:val="45"/>
        </w:numPr>
        <w:autoSpaceDE/>
        <w:autoSpaceDN/>
        <w:contextualSpacing/>
        <w:rPr>
          <w:iCs/>
          <w:lang w:val="nl-NL"/>
        </w:rPr>
      </w:pPr>
      <w:r w:rsidRPr="008F07F3">
        <w:rPr>
          <w:iCs/>
          <w:lang w:val="nl-NL"/>
        </w:rPr>
        <w:t xml:space="preserve">Zet het ingevulde en ondertekende beoordelingsformulier </w:t>
      </w:r>
      <w:r w:rsidRPr="008F07F3">
        <w:rPr>
          <w:iCs/>
          <w:color w:val="0070C0"/>
          <w:lang w:val="nl-NL"/>
        </w:rPr>
        <w:t xml:space="preserve">in PDF </w:t>
      </w:r>
      <w:r w:rsidRPr="008F07F3">
        <w:rPr>
          <w:iCs/>
          <w:lang w:val="nl-NL"/>
        </w:rPr>
        <w:t xml:space="preserve">binnen 15 werkdagen in </w:t>
      </w:r>
      <w:proofErr w:type="spellStart"/>
      <w:r w:rsidRPr="008F07F3">
        <w:rPr>
          <w:iCs/>
          <w:lang w:val="nl-NL"/>
        </w:rPr>
        <w:t>Brightspace</w:t>
      </w:r>
      <w:proofErr w:type="spellEnd"/>
      <w:r w:rsidRPr="008F07F3">
        <w:rPr>
          <w:iCs/>
          <w:lang w:val="nl-NL"/>
        </w:rPr>
        <w:t xml:space="preserve"> en zorgt voor het invoeren van het cijfer in SIS. Als laatste checkt de eerste assessor of alles gearchiveerd is.  </w:t>
      </w:r>
    </w:p>
    <w:p w14:paraId="5EE05BF7" w14:textId="77777777" w:rsidR="0014394F" w:rsidRPr="0014394F" w:rsidRDefault="0014394F" w:rsidP="0014394F">
      <w:pPr>
        <w:pStyle w:val="Lijstalinea"/>
        <w:widowControl/>
        <w:autoSpaceDE/>
        <w:autoSpaceDN/>
        <w:ind w:left="743" w:firstLine="0"/>
        <w:contextualSpacing/>
        <w:rPr>
          <w:iCs/>
          <w:lang w:val="nl-NL"/>
        </w:rPr>
      </w:pPr>
    </w:p>
    <w:p w14:paraId="79748AD8" w14:textId="3A3F667A" w:rsidR="00580F72" w:rsidRPr="0092457E" w:rsidRDefault="00D203EF" w:rsidP="00131010">
      <w:pPr>
        <w:widowControl/>
        <w:autoSpaceDE/>
        <w:autoSpaceDN/>
        <w:contextualSpacing/>
        <w:rPr>
          <w:b/>
          <w:bCs/>
          <w:iCs/>
          <w:lang w:val="nl-NL"/>
        </w:rPr>
      </w:pPr>
      <w:r w:rsidRPr="0092457E">
        <w:rPr>
          <w:b/>
          <w:bCs/>
          <w:iCs/>
          <w:lang w:val="nl-NL"/>
        </w:rPr>
        <w:t>De 2</w:t>
      </w:r>
      <w:r w:rsidRPr="0092457E">
        <w:rPr>
          <w:b/>
          <w:bCs/>
          <w:iCs/>
          <w:vertAlign w:val="superscript"/>
          <w:lang w:val="nl-NL"/>
        </w:rPr>
        <w:t>e</w:t>
      </w:r>
      <w:r w:rsidRPr="0092457E">
        <w:rPr>
          <w:b/>
          <w:bCs/>
          <w:iCs/>
          <w:lang w:val="nl-NL"/>
        </w:rPr>
        <w:t xml:space="preserve"> assessor/mentor: </w:t>
      </w:r>
    </w:p>
    <w:p w14:paraId="72728F5A" w14:textId="77777777" w:rsidR="001B126F" w:rsidRPr="00677C2E" w:rsidRDefault="001B126F" w:rsidP="00677C2E">
      <w:pPr>
        <w:pStyle w:val="Lijstalinea"/>
        <w:widowControl/>
        <w:numPr>
          <w:ilvl w:val="0"/>
          <w:numId w:val="46"/>
        </w:numPr>
        <w:autoSpaceDE/>
        <w:autoSpaceDN/>
        <w:contextualSpacing/>
        <w:rPr>
          <w:iCs/>
          <w:lang w:val="nl-NL"/>
        </w:rPr>
      </w:pPr>
      <w:r w:rsidRPr="00677C2E">
        <w:rPr>
          <w:iCs/>
          <w:lang w:val="nl-NL"/>
        </w:rPr>
        <w:t>Is de notulist en evt. de online-ondersteuner.</w:t>
      </w:r>
    </w:p>
    <w:p w14:paraId="4F67ABB1" w14:textId="77777777" w:rsidR="000B4D32" w:rsidRDefault="00D203EF" w:rsidP="00677C2E">
      <w:pPr>
        <w:pStyle w:val="Lijstalinea"/>
        <w:widowControl/>
        <w:autoSpaceDE/>
        <w:autoSpaceDN/>
        <w:ind w:left="360" w:firstLine="0"/>
        <w:contextualSpacing/>
        <w:rPr>
          <w:iCs/>
          <w:lang w:val="nl-NL"/>
        </w:rPr>
      </w:pPr>
      <w:r w:rsidRPr="001B126F">
        <w:rPr>
          <w:iCs/>
          <w:lang w:val="nl-NL"/>
        </w:rPr>
        <w:t>Noteert tijdens het gesprek de antwoorden van de student en de bevindingen per kernvraag.</w:t>
      </w:r>
    </w:p>
    <w:p w14:paraId="57DC7E73" w14:textId="5283379D" w:rsidR="00131010" w:rsidRDefault="00D203EF" w:rsidP="00677C2E">
      <w:pPr>
        <w:pStyle w:val="Lijstalinea"/>
        <w:widowControl/>
        <w:autoSpaceDE/>
        <w:autoSpaceDN/>
        <w:ind w:left="360" w:firstLine="0"/>
        <w:contextualSpacing/>
        <w:rPr>
          <w:iCs/>
          <w:lang w:val="nl-NL"/>
        </w:rPr>
      </w:pPr>
      <w:r w:rsidRPr="000B4D32">
        <w:rPr>
          <w:iCs/>
          <w:lang w:val="nl-NL"/>
        </w:rPr>
        <w:t>Noteert in steekwoorden de conclusie per kernvraag.</w:t>
      </w:r>
    </w:p>
    <w:p w14:paraId="0EF9640B" w14:textId="77777777" w:rsidR="00677C2E" w:rsidRDefault="00677C2E" w:rsidP="00677C2E">
      <w:pPr>
        <w:pStyle w:val="Lijstalinea"/>
        <w:widowControl/>
        <w:autoSpaceDE/>
        <w:autoSpaceDN/>
        <w:ind w:left="360" w:firstLine="0"/>
        <w:contextualSpacing/>
        <w:rPr>
          <w:iCs/>
          <w:lang w:val="nl-NL"/>
        </w:rPr>
      </w:pPr>
    </w:p>
    <w:p w14:paraId="4D08A424" w14:textId="107FC3F4" w:rsidR="00712375" w:rsidRDefault="00D203EF" w:rsidP="00677C2E">
      <w:pPr>
        <w:pStyle w:val="Lijstalinea"/>
        <w:widowControl/>
        <w:numPr>
          <w:ilvl w:val="0"/>
          <w:numId w:val="46"/>
        </w:numPr>
        <w:autoSpaceDE/>
        <w:autoSpaceDN/>
        <w:contextualSpacing/>
        <w:rPr>
          <w:iCs/>
          <w:lang w:val="nl-NL"/>
        </w:rPr>
      </w:pPr>
      <w:r w:rsidRPr="00131010">
        <w:rPr>
          <w:iCs/>
          <w:lang w:val="nl-NL"/>
        </w:rPr>
        <w:t xml:space="preserve">De </w:t>
      </w:r>
      <w:r w:rsidRPr="00677C2E">
        <w:rPr>
          <w:iCs/>
          <w:lang w:val="nl-NL"/>
        </w:rPr>
        <w:t xml:space="preserve">mentor verzoekt de student </w:t>
      </w:r>
      <w:r w:rsidR="00F6159A" w:rsidRPr="00677C2E">
        <w:rPr>
          <w:iCs/>
          <w:lang w:val="nl-NL"/>
        </w:rPr>
        <w:t>het lokaal te verlaten/</w:t>
      </w:r>
      <w:r w:rsidRPr="00677C2E">
        <w:rPr>
          <w:iCs/>
          <w:lang w:val="nl-NL"/>
        </w:rPr>
        <w:t xml:space="preserve">zich af te melden bij het digitale gesprek en vraagt hem/haar beschikbaar te blijven. Als de eerste assessor en mentor </w:t>
      </w:r>
      <w:r w:rsidR="00F6159A" w:rsidRPr="00677C2E">
        <w:rPr>
          <w:iCs/>
          <w:lang w:val="nl-NL"/>
        </w:rPr>
        <w:t xml:space="preserve">digitaal </w:t>
      </w:r>
      <w:r w:rsidRPr="00677C2E">
        <w:rPr>
          <w:iCs/>
          <w:lang w:val="nl-NL"/>
        </w:rPr>
        <w:t>overleggen graag heel goed checken of de student de vergadering heeft verlaten.</w:t>
      </w:r>
    </w:p>
    <w:p w14:paraId="108D25D6" w14:textId="77777777" w:rsidR="00677C2E" w:rsidRPr="00712375" w:rsidRDefault="00677C2E" w:rsidP="00677C2E">
      <w:pPr>
        <w:pStyle w:val="Lijstalinea"/>
        <w:widowControl/>
        <w:autoSpaceDE/>
        <w:autoSpaceDN/>
        <w:ind w:left="360" w:firstLine="0"/>
        <w:contextualSpacing/>
        <w:rPr>
          <w:iCs/>
          <w:lang w:val="nl-NL"/>
        </w:rPr>
      </w:pPr>
    </w:p>
    <w:p w14:paraId="4E1FAB31" w14:textId="1A73D344" w:rsidR="00AB1964" w:rsidRDefault="00712375" w:rsidP="00677C2E">
      <w:pPr>
        <w:pStyle w:val="Lijstalinea"/>
        <w:widowControl/>
        <w:numPr>
          <w:ilvl w:val="0"/>
          <w:numId w:val="46"/>
        </w:numPr>
        <w:autoSpaceDE/>
        <w:autoSpaceDN/>
        <w:contextualSpacing/>
        <w:rPr>
          <w:iCs/>
          <w:lang w:val="nl-NL"/>
        </w:rPr>
      </w:pPr>
      <w:r w:rsidRPr="00DD2EF4">
        <w:rPr>
          <w:iCs/>
          <w:lang w:val="nl-NL"/>
        </w:rPr>
        <w:t>Vul</w:t>
      </w:r>
      <w:r>
        <w:rPr>
          <w:iCs/>
          <w:lang w:val="nl-NL"/>
        </w:rPr>
        <w:t>t na het gesprek samen met de eerste assessor</w:t>
      </w:r>
      <w:r w:rsidRPr="00DD2EF4">
        <w:rPr>
          <w:iCs/>
          <w:lang w:val="nl-NL"/>
        </w:rPr>
        <w:t xml:space="preserve"> per kerntaak </w:t>
      </w:r>
      <w:r>
        <w:rPr>
          <w:iCs/>
          <w:lang w:val="nl-NL"/>
        </w:rPr>
        <w:t xml:space="preserve">het </w:t>
      </w:r>
      <w:r w:rsidRPr="00DD2EF4">
        <w:rPr>
          <w:iCs/>
          <w:lang w:val="nl-NL"/>
        </w:rPr>
        <w:t>eindoordeel in op het beoordelingsformulier en onderbouw</w:t>
      </w:r>
      <w:r>
        <w:rPr>
          <w:iCs/>
          <w:lang w:val="nl-NL"/>
        </w:rPr>
        <w:t>t</w:t>
      </w:r>
      <w:r w:rsidRPr="00DD2EF4">
        <w:rPr>
          <w:iCs/>
          <w:lang w:val="nl-NL"/>
        </w:rPr>
        <w:t xml:space="preserve"> dit met de bevindingen uit het portfolio en het gesprek in relatie tot het beoordelingsformulier (handelingen en criteria).</w:t>
      </w:r>
    </w:p>
    <w:p w14:paraId="5D943FD8" w14:textId="11F12D14" w:rsidR="001A2654" w:rsidRDefault="001A2654" w:rsidP="00677C2E">
      <w:pPr>
        <w:pStyle w:val="Lijstalinea"/>
        <w:widowControl/>
        <w:autoSpaceDE/>
        <w:autoSpaceDN/>
        <w:ind w:left="360" w:firstLine="0"/>
        <w:contextualSpacing/>
        <w:rPr>
          <w:iCs/>
          <w:lang w:val="nl-NL"/>
        </w:rPr>
      </w:pPr>
      <w:r>
        <w:rPr>
          <w:iCs/>
          <w:lang w:val="nl-NL"/>
        </w:rPr>
        <w:t>Bij verschil in beoordeling is het oordeel van de eerste assessor leidend.</w:t>
      </w:r>
    </w:p>
    <w:p w14:paraId="6C5B23CA" w14:textId="77777777" w:rsidR="00677C2E" w:rsidRPr="009F0CAB" w:rsidRDefault="00677C2E" w:rsidP="00677C2E">
      <w:pPr>
        <w:pStyle w:val="Lijstalinea"/>
        <w:widowControl/>
        <w:autoSpaceDE/>
        <w:autoSpaceDN/>
        <w:ind w:left="360" w:firstLine="0"/>
        <w:contextualSpacing/>
        <w:rPr>
          <w:iCs/>
          <w:lang w:val="nl-NL"/>
        </w:rPr>
      </w:pPr>
    </w:p>
    <w:p w14:paraId="5A19AC1B" w14:textId="7F79002E" w:rsidR="00A40D64" w:rsidRDefault="00A40D64" w:rsidP="00677C2E">
      <w:pPr>
        <w:pStyle w:val="Lijstalinea"/>
        <w:widowControl/>
        <w:numPr>
          <w:ilvl w:val="0"/>
          <w:numId w:val="46"/>
        </w:numPr>
        <w:autoSpaceDE/>
        <w:autoSpaceDN/>
        <w:contextualSpacing/>
        <w:rPr>
          <w:iCs/>
          <w:lang w:val="nl-NL"/>
        </w:rPr>
      </w:pPr>
      <w:r w:rsidRPr="00022D64">
        <w:rPr>
          <w:iCs/>
          <w:lang w:val="nl-NL"/>
        </w:rPr>
        <w:t xml:space="preserve">De mentor nodigt de student opnieuw uit voor de voortzetting van het </w:t>
      </w:r>
      <w:r w:rsidR="001A2654">
        <w:rPr>
          <w:iCs/>
          <w:lang w:val="nl-NL"/>
        </w:rPr>
        <w:t>(</w:t>
      </w:r>
      <w:r w:rsidRPr="00022D64">
        <w:rPr>
          <w:iCs/>
          <w:lang w:val="nl-NL"/>
        </w:rPr>
        <w:t>digitale</w:t>
      </w:r>
      <w:r w:rsidR="001A2654">
        <w:rPr>
          <w:iCs/>
          <w:lang w:val="nl-NL"/>
        </w:rPr>
        <w:t>)</w:t>
      </w:r>
      <w:r w:rsidRPr="00022D64">
        <w:rPr>
          <w:iCs/>
          <w:lang w:val="nl-NL"/>
        </w:rPr>
        <w:t xml:space="preserve"> gesprek.</w:t>
      </w:r>
    </w:p>
    <w:p w14:paraId="6008D208" w14:textId="77777777" w:rsidR="00677C2E" w:rsidRDefault="00677C2E" w:rsidP="00677C2E">
      <w:pPr>
        <w:pStyle w:val="Lijstalinea"/>
        <w:widowControl/>
        <w:autoSpaceDE/>
        <w:autoSpaceDN/>
        <w:ind w:left="360" w:firstLine="0"/>
        <w:contextualSpacing/>
        <w:rPr>
          <w:iCs/>
          <w:lang w:val="nl-NL"/>
        </w:rPr>
      </w:pPr>
    </w:p>
    <w:p w14:paraId="43C64973" w14:textId="77777777" w:rsidR="00256808" w:rsidRPr="00677C2E" w:rsidRDefault="00062662" w:rsidP="00677C2E">
      <w:pPr>
        <w:pStyle w:val="Lijstalinea"/>
        <w:widowControl/>
        <w:numPr>
          <w:ilvl w:val="0"/>
          <w:numId w:val="46"/>
        </w:numPr>
        <w:autoSpaceDE/>
        <w:autoSpaceDN/>
        <w:contextualSpacing/>
        <w:rPr>
          <w:iCs/>
          <w:lang w:val="nl-NL"/>
        </w:rPr>
      </w:pPr>
      <w:r>
        <w:rPr>
          <w:iCs/>
          <w:lang w:val="nl-NL"/>
        </w:rPr>
        <w:t xml:space="preserve">Mailt </w:t>
      </w:r>
      <w:r w:rsidRPr="00022D64">
        <w:rPr>
          <w:iCs/>
          <w:lang w:val="nl-NL"/>
        </w:rPr>
        <w:t xml:space="preserve">het ingevulde </w:t>
      </w:r>
      <w:r w:rsidR="00256808">
        <w:rPr>
          <w:iCs/>
          <w:lang w:val="nl-NL"/>
        </w:rPr>
        <w:t xml:space="preserve">en (digitaal) ondertekende </w:t>
      </w:r>
      <w:r w:rsidRPr="00022D64">
        <w:rPr>
          <w:iCs/>
          <w:lang w:val="nl-NL"/>
        </w:rPr>
        <w:t>beoordelingsformulier</w:t>
      </w:r>
      <w:r w:rsidR="00256808">
        <w:rPr>
          <w:iCs/>
          <w:lang w:val="nl-NL"/>
        </w:rPr>
        <w:t xml:space="preserve"> </w:t>
      </w:r>
      <w:r w:rsidRPr="00022D64">
        <w:rPr>
          <w:iCs/>
          <w:lang w:val="nl-NL"/>
        </w:rPr>
        <w:t>naar de eerste assessor</w:t>
      </w:r>
      <w:r>
        <w:rPr>
          <w:iCs/>
          <w:lang w:val="nl-NL"/>
        </w:rPr>
        <w:t xml:space="preserve"> </w:t>
      </w:r>
    </w:p>
    <w:p w14:paraId="7EE9A3E0" w14:textId="77777777" w:rsidR="00256808" w:rsidRPr="00256808" w:rsidRDefault="00256808" w:rsidP="00256808">
      <w:pPr>
        <w:pStyle w:val="Lijstalinea"/>
        <w:widowControl/>
        <w:autoSpaceDE/>
        <w:autoSpaceDN/>
        <w:ind w:left="743" w:firstLine="0"/>
        <w:contextualSpacing/>
        <w:rPr>
          <w:b/>
          <w:bCs/>
          <w:iCs/>
          <w:lang w:val="nl-NL"/>
        </w:rPr>
      </w:pPr>
    </w:p>
    <w:p w14:paraId="4F7D4262" w14:textId="28FCA243" w:rsidR="00AB1964" w:rsidRPr="00256808" w:rsidRDefault="00AB1964" w:rsidP="00256808">
      <w:pPr>
        <w:widowControl/>
        <w:autoSpaceDE/>
        <w:autoSpaceDN/>
        <w:contextualSpacing/>
        <w:rPr>
          <w:b/>
          <w:bCs/>
          <w:iCs/>
          <w:lang w:val="nl-NL"/>
        </w:rPr>
      </w:pPr>
      <w:r w:rsidRPr="00256808">
        <w:rPr>
          <w:b/>
          <w:bCs/>
          <w:iCs/>
          <w:lang w:val="nl-NL"/>
        </w:rPr>
        <w:t>De assessoren</w:t>
      </w:r>
    </w:p>
    <w:p w14:paraId="01C3FDE8" w14:textId="631B7764" w:rsidR="00220EC2" w:rsidRPr="00677C2E" w:rsidRDefault="00220EC2" w:rsidP="00677C2E">
      <w:pPr>
        <w:pStyle w:val="Lijstalinea"/>
        <w:widowControl/>
        <w:numPr>
          <w:ilvl w:val="0"/>
          <w:numId w:val="47"/>
        </w:numPr>
        <w:autoSpaceDE/>
        <w:autoSpaceDN/>
        <w:contextualSpacing/>
        <w:rPr>
          <w:iCs/>
          <w:lang w:val="nl-NL"/>
        </w:rPr>
      </w:pPr>
      <w:r w:rsidRPr="00677C2E">
        <w:rPr>
          <w:iCs/>
          <w:lang w:val="nl-NL"/>
        </w:rPr>
        <w:t>Het oordeel van de onafhankelijke eerste assessor is leidend.</w:t>
      </w:r>
    </w:p>
    <w:p w14:paraId="1368870A" w14:textId="13B7A247" w:rsidR="00AB1964" w:rsidRPr="00DD2EF4" w:rsidRDefault="00220EC2" w:rsidP="00677C2E">
      <w:pPr>
        <w:pStyle w:val="Lijstalinea"/>
        <w:widowControl/>
        <w:autoSpaceDE/>
        <w:autoSpaceDN/>
        <w:ind w:left="360" w:firstLine="0"/>
        <w:contextualSpacing/>
        <w:rPr>
          <w:iCs/>
          <w:lang w:val="nl-NL"/>
        </w:rPr>
      </w:pPr>
      <w:r>
        <w:rPr>
          <w:iCs/>
          <w:lang w:val="nl-NL"/>
        </w:rPr>
        <w:t xml:space="preserve">Tegelijkertijd werken ze </w:t>
      </w:r>
      <w:r w:rsidR="00F7137D">
        <w:rPr>
          <w:iCs/>
          <w:lang w:val="nl-NL"/>
        </w:rPr>
        <w:t xml:space="preserve">samen </w:t>
      </w:r>
      <w:r>
        <w:rPr>
          <w:iCs/>
          <w:lang w:val="nl-NL"/>
        </w:rPr>
        <w:t>bij</w:t>
      </w:r>
      <w:r w:rsidR="00F7137D">
        <w:rPr>
          <w:iCs/>
          <w:lang w:val="nl-NL"/>
        </w:rPr>
        <w:t xml:space="preserve"> het </w:t>
      </w:r>
      <w:r>
        <w:rPr>
          <w:iCs/>
          <w:lang w:val="nl-NL"/>
        </w:rPr>
        <w:t xml:space="preserve">invullen van het </w:t>
      </w:r>
      <w:r w:rsidR="00AB1964" w:rsidRPr="00DD2EF4">
        <w:rPr>
          <w:iCs/>
          <w:lang w:val="nl-NL"/>
        </w:rPr>
        <w:t>beoordelingsformulier in termen van goed/voldoende/onvoldoende en onderbouwen dit met de bevindingen uit het portfolio en het gesprek in relatie tot het beoordelingsformulier (handelingen en criteria).</w:t>
      </w:r>
    </w:p>
    <w:p w14:paraId="45F46D9F" w14:textId="77777777" w:rsidR="00092B97" w:rsidRDefault="00AB1964" w:rsidP="00677C2E">
      <w:pPr>
        <w:pStyle w:val="Lijstalinea"/>
        <w:widowControl/>
        <w:autoSpaceDE/>
        <w:autoSpaceDN/>
        <w:ind w:left="360" w:firstLine="0"/>
        <w:contextualSpacing/>
        <w:rPr>
          <w:iCs/>
          <w:lang w:val="nl-NL"/>
        </w:rPr>
      </w:pPr>
      <w:r w:rsidRPr="00DD2EF4">
        <w:rPr>
          <w:iCs/>
          <w:lang w:val="nl-NL"/>
        </w:rPr>
        <w:t>Formuleren ontwikkelingsgericht feedback.</w:t>
      </w:r>
    </w:p>
    <w:p w14:paraId="0ADAE326" w14:textId="7F3240FF" w:rsidR="00DD2EF4" w:rsidRDefault="00220EC2" w:rsidP="00677C2E">
      <w:pPr>
        <w:pStyle w:val="Lijstalinea"/>
        <w:widowControl/>
        <w:autoSpaceDE/>
        <w:autoSpaceDN/>
        <w:ind w:left="360" w:firstLine="0"/>
        <w:contextualSpacing/>
        <w:rPr>
          <w:iCs/>
          <w:lang w:val="nl-NL"/>
        </w:rPr>
      </w:pPr>
      <w:r>
        <w:rPr>
          <w:iCs/>
          <w:lang w:val="nl-NL"/>
        </w:rPr>
        <w:t xml:space="preserve"> </w:t>
      </w:r>
    </w:p>
    <w:p w14:paraId="5B9F55E0" w14:textId="281841F3" w:rsidR="00037523" w:rsidRDefault="00EE14E3" w:rsidP="005557D1">
      <w:pPr>
        <w:pStyle w:val="Lijstalinea"/>
        <w:widowControl/>
        <w:numPr>
          <w:ilvl w:val="0"/>
          <w:numId w:val="47"/>
        </w:numPr>
        <w:autoSpaceDE/>
        <w:autoSpaceDN/>
        <w:contextualSpacing/>
        <w:rPr>
          <w:iCs/>
          <w:lang w:val="nl-NL"/>
        </w:rPr>
      </w:pPr>
      <w:r w:rsidRPr="00092B97">
        <w:rPr>
          <w:iCs/>
          <w:lang w:val="nl-NL"/>
        </w:rPr>
        <w:t>K</w:t>
      </w:r>
      <w:r w:rsidR="006A5E40" w:rsidRPr="00092B97">
        <w:rPr>
          <w:iCs/>
          <w:lang w:val="nl-NL"/>
        </w:rPr>
        <w:t xml:space="preserve">omen tot een oordeel en onderbouwen dit inhoudelijk door het beoordelingsformulier waar nodig aan te vullen. De punten worden toegekend, met behulp van </w:t>
      </w:r>
      <w:r w:rsidR="006D19D0" w:rsidRPr="00092B97">
        <w:rPr>
          <w:iCs/>
          <w:lang w:val="nl-NL"/>
        </w:rPr>
        <w:t>het</w:t>
      </w:r>
      <w:r w:rsidR="006A5E40" w:rsidRPr="00092B97">
        <w:rPr>
          <w:iCs/>
          <w:lang w:val="nl-NL"/>
        </w:rPr>
        <w:t xml:space="preserve"> beoordelingsformulier wordt het cijfer bepaald. Daarnaast vullen de assessoren de beoordeling aan met </w:t>
      </w:r>
      <w:proofErr w:type="spellStart"/>
      <w:r w:rsidR="006A5E40" w:rsidRPr="00092B97">
        <w:rPr>
          <w:iCs/>
          <w:lang w:val="nl-NL"/>
        </w:rPr>
        <w:t>feedforward</w:t>
      </w:r>
      <w:proofErr w:type="spellEnd"/>
      <w:r w:rsidR="006A5E40" w:rsidRPr="00092B97">
        <w:rPr>
          <w:iCs/>
          <w:lang w:val="nl-NL"/>
        </w:rPr>
        <w:t xml:space="preserve"> voor de student. Deze fase neemt zo’n 10 minuten in beslag. Je mag ook hiervoor kiezen om het schriftelijke deel pas af te maken na </w:t>
      </w:r>
      <w:r w:rsidR="00DD2EF4" w:rsidRPr="00092B97">
        <w:rPr>
          <w:iCs/>
          <w:lang w:val="nl-NL"/>
        </w:rPr>
        <w:t xml:space="preserve">het </w:t>
      </w:r>
      <w:r w:rsidR="006A5E40" w:rsidRPr="00092B97">
        <w:rPr>
          <w:iCs/>
          <w:lang w:val="nl-NL"/>
        </w:rPr>
        <w:t xml:space="preserve">assessment. </w:t>
      </w:r>
    </w:p>
    <w:p w14:paraId="45A6BE5A" w14:textId="77777777" w:rsidR="00092B97" w:rsidRPr="00092B97" w:rsidRDefault="00092B97" w:rsidP="00092B97">
      <w:pPr>
        <w:pStyle w:val="Lijstalinea"/>
        <w:widowControl/>
        <w:autoSpaceDE/>
        <w:autoSpaceDN/>
        <w:ind w:left="360" w:firstLine="0"/>
        <w:contextualSpacing/>
        <w:rPr>
          <w:iCs/>
          <w:lang w:val="nl-NL"/>
        </w:rPr>
      </w:pPr>
    </w:p>
    <w:p w14:paraId="156586C0" w14:textId="77777777" w:rsidR="00A53C3D" w:rsidRDefault="0092190B" w:rsidP="00677C2E">
      <w:pPr>
        <w:pStyle w:val="Lijstalinea"/>
        <w:widowControl/>
        <w:numPr>
          <w:ilvl w:val="0"/>
          <w:numId w:val="47"/>
        </w:numPr>
        <w:autoSpaceDE/>
        <w:autoSpaceDN/>
        <w:contextualSpacing/>
        <w:rPr>
          <w:iCs/>
          <w:lang w:val="nl-NL"/>
        </w:rPr>
      </w:pPr>
      <w:r w:rsidRPr="00037523">
        <w:rPr>
          <w:iCs/>
          <w:lang w:val="nl-NL"/>
        </w:rPr>
        <w:t xml:space="preserve">De assessmentprocedure neemt op deze wijze tussen </w:t>
      </w:r>
      <w:r w:rsidRPr="00677C2E">
        <w:rPr>
          <w:iCs/>
          <w:lang w:val="nl-NL"/>
        </w:rPr>
        <w:t xml:space="preserve">de </w:t>
      </w:r>
      <w:r w:rsidR="00B246DD" w:rsidRPr="00677C2E">
        <w:rPr>
          <w:iCs/>
          <w:lang w:val="nl-NL"/>
        </w:rPr>
        <w:t>30 en 40</w:t>
      </w:r>
      <w:r w:rsidRPr="00677C2E">
        <w:rPr>
          <w:iCs/>
          <w:lang w:val="nl-NL"/>
        </w:rPr>
        <w:t xml:space="preserve"> </w:t>
      </w:r>
      <w:r w:rsidRPr="00037523">
        <w:rPr>
          <w:iCs/>
          <w:lang w:val="nl-NL"/>
        </w:rPr>
        <w:t xml:space="preserve">minuten in beslag. Indien het assessment door technische problemen wordt verstoord, wordt in overleg met mentor, eerste assessor en student het gesprek geschorst en opnieuw hervat. Indien hervatting van het gesprek onmogelijk blijkt, wordt in overleg een nieuw moment van afname afgesproken. </w:t>
      </w:r>
    </w:p>
    <w:p w14:paraId="263291FE" w14:textId="77777777" w:rsidR="00A53C3D" w:rsidRDefault="0092190B" w:rsidP="00092B97">
      <w:pPr>
        <w:pStyle w:val="Lijstalinea"/>
        <w:widowControl/>
        <w:autoSpaceDE/>
        <w:autoSpaceDN/>
        <w:ind w:left="360" w:firstLine="0"/>
        <w:contextualSpacing/>
        <w:rPr>
          <w:iCs/>
          <w:lang w:val="nl-NL"/>
        </w:rPr>
      </w:pPr>
      <w:r w:rsidRPr="00037523">
        <w:rPr>
          <w:iCs/>
          <w:lang w:val="nl-NL"/>
        </w:rPr>
        <w:t>NB. Bij vermoeden van fraude wordt het gesprek volledig afgerond. Het vermoeden en de onderbouwing hiervan worden gemeld bij de examencommissie</w:t>
      </w:r>
      <w:r w:rsidR="00AB1964" w:rsidRPr="00037523">
        <w:rPr>
          <w:iCs/>
          <w:lang w:val="nl-NL"/>
        </w:rPr>
        <w:t>.</w:t>
      </w:r>
    </w:p>
    <w:p w14:paraId="0F69BCF6" w14:textId="77777777" w:rsidR="00AB1964" w:rsidRPr="00022D64" w:rsidRDefault="00AB1964" w:rsidP="00AB1964">
      <w:pPr>
        <w:pStyle w:val="Lijstalinea"/>
        <w:widowControl/>
        <w:autoSpaceDE/>
        <w:autoSpaceDN/>
        <w:ind w:left="1080" w:firstLine="0"/>
        <w:contextualSpacing/>
        <w:rPr>
          <w:b/>
          <w:bCs/>
          <w:color w:val="0070C0"/>
          <w:lang w:val="nl-NL"/>
        </w:rPr>
      </w:pPr>
    </w:p>
    <w:p w14:paraId="1D1094C8" w14:textId="77777777" w:rsidR="00092B97" w:rsidRDefault="00092B97" w:rsidP="00A76BB3">
      <w:pPr>
        <w:widowControl/>
        <w:autoSpaceDE/>
        <w:autoSpaceDN/>
        <w:spacing w:line="276" w:lineRule="auto"/>
        <w:rPr>
          <w:rFonts w:eastAsia="Times New Roman"/>
          <w:b/>
          <w:i/>
          <w:lang w:val="nl-NL" w:eastAsia="nl-NL"/>
        </w:rPr>
      </w:pPr>
    </w:p>
    <w:p w14:paraId="47A0754B" w14:textId="377EF883" w:rsidR="009F7289" w:rsidRPr="00022D64" w:rsidRDefault="0062270E" w:rsidP="00A76BB3">
      <w:pPr>
        <w:widowControl/>
        <w:autoSpaceDE/>
        <w:autoSpaceDN/>
        <w:spacing w:line="276" w:lineRule="auto"/>
        <w:rPr>
          <w:rFonts w:eastAsia="Times New Roman"/>
          <w:b/>
          <w:i/>
          <w:lang w:val="nl-NL" w:eastAsia="nl-NL"/>
        </w:rPr>
      </w:pPr>
      <w:r w:rsidRPr="00022D64">
        <w:rPr>
          <w:rFonts w:eastAsia="Times New Roman"/>
          <w:b/>
          <w:i/>
          <w:lang w:val="nl-NL" w:eastAsia="nl-NL"/>
        </w:rPr>
        <w:lastRenderedPageBreak/>
        <w:t xml:space="preserve">Tips bij een online assessment </w:t>
      </w:r>
    </w:p>
    <w:p w14:paraId="059A0A07" w14:textId="06D5A3D5" w:rsidR="009F7289" w:rsidRPr="00EE14E3" w:rsidRDefault="0062270E" w:rsidP="00092B97">
      <w:pPr>
        <w:pStyle w:val="Lijstalinea"/>
        <w:widowControl/>
        <w:numPr>
          <w:ilvl w:val="0"/>
          <w:numId w:val="48"/>
        </w:numPr>
        <w:autoSpaceDE/>
        <w:autoSpaceDN/>
        <w:spacing w:line="276" w:lineRule="auto"/>
        <w:rPr>
          <w:rFonts w:eastAsia="Times New Roman"/>
          <w:lang w:val="nl-NL" w:eastAsia="nl-NL"/>
        </w:rPr>
      </w:pPr>
      <w:r w:rsidRPr="00EE14E3">
        <w:rPr>
          <w:rFonts w:eastAsia="Times New Roman"/>
          <w:lang w:val="nl-NL" w:eastAsia="nl-NL"/>
        </w:rPr>
        <w:t xml:space="preserve">Zorg voor opgeladen apparatuur of leg de apparatuur aan de oplader. </w:t>
      </w:r>
    </w:p>
    <w:p w14:paraId="10B79648" w14:textId="4690B9A4" w:rsidR="009F7289" w:rsidRPr="00EE14E3" w:rsidRDefault="0062270E" w:rsidP="00092B97">
      <w:pPr>
        <w:pStyle w:val="Lijstalinea"/>
        <w:widowControl/>
        <w:numPr>
          <w:ilvl w:val="0"/>
          <w:numId w:val="48"/>
        </w:numPr>
        <w:autoSpaceDE/>
        <w:autoSpaceDN/>
        <w:spacing w:line="276" w:lineRule="auto"/>
        <w:rPr>
          <w:rFonts w:eastAsia="Times New Roman"/>
          <w:lang w:val="nl-NL" w:eastAsia="nl-NL"/>
        </w:rPr>
      </w:pPr>
      <w:r w:rsidRPr="00EE14E3">
        <w:rPr>
          <w:rFonts w:eastAsia="Times New Roman"/>
          <w:lang w:val="nl-NL" w:eastAsia="nl-NL"/>
        </w:rPr>
        <w:t xml:space="preserve">Gebruik een headset. </w:t>
      </w:r>
    </w:p>
    <w:p w14:paraId="05407A75" w14:textId="7E82C2D9" w:rsidR="009F7289" w:rsidRPr="00EE14E3" w:rsidRDefault="0062270E" w:rsidP="00092B97">
      <w:pPr>
        <w:pStyle w:val="Lijstalinea"/>
        <w:widowControl/>
        <w:numPr>
          <w:ilvl w:val="0"/>
          <w:numId w:val="48"/>
        </w:numPr>
        <w:autoSpaceDE/>
        <w:autoSpaceDN/>
        <w:spacing w:line="276" w:lineRule="auto"/>
        <w:rPr>
          <w:rFonts w:eastAsia="Times New Roman"/>
          <w:lang w:val="nl-NL" w:eastAsia="nl-NL"/>
        </w:rPr>
      </w:pPr>
      <w:r w:rsidRPr="00EE14E3">
        <w:rPr>
          <w:rFonts w:eastAsia="Times New Roman"/>
          <w:lang w:val="nl-NL" w:eastAsia="nl-NL"/>
        </w:rPr>
        <w:t xml:space="preserve">Ga over op audio </w:t>
      </w:r>
      <w:proofErr w:type="spellStart"/>
      <w:r w:rsidRPr="00EE14E3">
        <w:rPr>
          <w:rFonts w:eastAsia="Times New Roman"/>
          <w:lang w:val="nl-NL" w:eastAsia="nl-NL"/>
        </w:rPr>
        <w:t>only</w:t>
      </w:r>
      <w:proofErr w:type="spellEnd"/>
      <w:r w:rsidRPr="00EE14E3">
        <w:rPr>
          <w:rFonts w:eastAsia="Times New Roman"/>
          <w:lang w:val="nl-NL" w:eastAsia="nl-NL"/>
        </w:rPr>
        <w:t xml:space="preserve"> (sluit het videobellen) wanneer de verbinding te slecht is om te videobellen. </w:t>
      </w:r>
    </w:p>
    <w:p w14:paraId="31682A71" w14:textId="48C447EF" w:rsidR="009F7289" w:rsidRPr="00EE14E3" w:rsidRDefault="0062270E" w:rsidP="00092B97">
      <w:pPr>
        <w:pStyle w:val="Lijstalinea"/>
        <w:widowControl/>
        <w:numPr>
          <w:ilvl w:val="0"/>
          <w:numId w:val="48"/>
        </w:numPr>
        <w:autoSpaceDE/>
        <w:autoSpaceDN/>
        <w:spacing w:line="276" w:lineRule="auto"/>
        <w:rPr>
          <w:rFonts w:eastAsia="Times New Roman"/>
          <w:lang w:val="nl-NL" w:eastAsia="nl-NL"/>
        </w:rPr>
      </w:pPr>
      <w:r w:rsidRPr="00EE14E3">
        <w:rPr>
          <w:rFonts w:eastAsia="Times New Roman"/>
          <w:lang w:val="nl-NL" w:eastAsia="nl-NL"/>
        </w:rPr>
        <w:t>Plan pauzes tussen de assessments, omdat het online afnemen ervan inspannend is.</w:t>
      </w:r>
    </w:p>
    <w:p w14:paraId="463AD2AB" w14:textId="203398D2" w:rsidR="009F7289" w:rsidRPr="00EE14E3" w:rsidRDefault="0062270E" w:rsidP="00092B97">
      <w:pPr>
        <w:pStyle w:val="Lijstalinea"/>
        <w:widowControl/>
        <w:numPr>
          <w:ilvl w:val="0"/>
          <w:numId w:val="48"/>
        </w:numPr>
        <w:autoSpaceDE/>
        <w:autoSpaceDN/>
        <w:spacing w:line="276" w:lineRule="auto"/>
        <w:rPr>
          <w:rFonts w:eastAsia="Times New Roman"/>
          <w:lang w:val="nl-NL" w:eastAsia="nl-NL"/>
        </w:rPr>
      </w:pPr>
      <w:r w:rsidRPr="00EE14E3">
        <w:rPr>
          <w:rFonts w:eastAsia="Times New Roman"/>
          <w:lang w:val="nl-NL" w:eastAsia="nl-NL"/>
        </w:rPr>
        <w:t>Neem bij twijfel, vragen en/ of opmerkingen con</w:t>
      </w:r>
      <w:r w:rsidR="00455D52" w:rsidRPr="00EE14E3">
        <w:rPr>
          <w:rFonts w:eastAsia="Times New Roman"/>
          <w:lang w:val="nl-NL" w:eastAsia="nl-NL"/>
        </w:rPr>
        <w:t>tact op met Thilo S</w:t>
      </w:r>
      <w:r w:rsidR="009F7289" w:rsidRPr="00EE14E3">
        <w:rPr>
          <w:rFonts w:eastAsia="Times New Roman"/>
          <w:lang w:val="nl-NL" w:eastAsia="nl-NL"/>
        </w:rPr>
        <w:t>imadari</w:t>
      </w:r>
      <w:r w:rsidRPr="00EE14E3">
        <w:rPr>
          <w:rFonts w:eastAsia="Times New Roman"/>
          <w:lang w:val="nl-NL" w:eastAsia="nl-NL"/>
        </w:rPr>
        <w:t xml:space="preserve">. </w:t>
      </w:r>
    </w:p>
    <w:p w14:paraId="6D96E352" w14:textId="77777777" w:rsidR="009F7289" w:rsidRPr="00022D64" w:rsidRDefault="009F7289" w:rsidP="00A76BB3">
      <w:pPr>
        <w:widowControl/>
        <w:autoSpaceDE/>
        <w:autoSpaceDN/>
        <w:spacing w:line="276" w:lineRule="auto"/>
        <w:rPr>
          <w:rFonts w:eastAsia="Times New Roman"/>
          <w:lang w:val="nl-NL" w:eastAsia="nl-NL"/>
        </w:rPr>
      </w:pPr>
    </w:p>
    <w:p w14:paraId="7BBBD5ED" w14:textId="5F5D92BB" w:rsidR="00AB1964" w:rsidRPr="00022D64" w:rsidRDefault="0062270E" w:rsidP="004241A3">
      <w:pPr>
        <w:widowControl/>
        <w:autoSpaceDE/>
        <w:autoSpaceDN/>
        <w:spacing w:line="276" w:lineRule="auto"/>
        <w:rPr>
          <w:rFonts w:eastAsia="Times New Roman"/>
          <w:lang w:val="nl-NL" w:eastAsia="nl-NL"/>
        </w:rPr>
      </w:pPr>
      <w:r w:rsidRPr="00022D64">
        <w:rPr>
          <w:rFonts w:eastAsia="Times New Roman"/>
          <w:lang w:val="nl-NL" w:eastAsia="nl-NL"/>
        </w:rPr>
        <w:t xml:space="preserve">Succes en veel plezier met de uitvoering van </w:t>
      </w:r>
      <w:r w:rsidR="0091064C">
        <w:rPr>
          <w:rFonts w:eastAsia="Times New Roman"/>
          <w:lang w:val="nl-NL" w:eastAsia="nl-NL"/>
        </w:rPr>
        <w:t>het assessment Kritische Reflectie</w:t>
      </w:r>
      <w:r w:rsidR="00AB1964" w:rsidRPr="00022D64">
        <w:rPr>
          <w:rFonts w:eastAsia="Times New Roman"/>
          <w:lang w:val="nl-NL" w:eastAsia="nl-NL"/>
        </w:rPr>
        <w:t xml:space="preserve">. </w:t>
      </w:r>
    </w:p>
    <w:sectPr w:rsidR="00AB1964" w:rsidRPr="00022D64" w:rsidSect="006A7A6F">
      <w:footerReference w:type="default" r:id="rId11"/>
      <w:pgSz w:w="12240" w:h="15840"/>
      <w:pgMar w:top="1440" w:right="1440" w:bottom="1440" w:left="1440" w:header="74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61993" w14:textId="77777777" w:rsidR="0056544E" w:rsidRDefault="0056544E" w:rsidP="00B912EC">
      <w:r>
        <w:separator/>
      </w:r>
    </w:p>
  </w:endnote>
  <w:endnote w:type="continuationSeparator" w:id="0">
    <w:p w14:paraId="762F19CE" w14:textId="77777777" w:rsidR="0056544E" w:rsidRDefault="0056544E" w:rsidP="00B9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094899"/>
      <w:docPartObj>
        <w:docPartGallery w:val="Page Numbers (Bottom of Page)"/>
        <w:docPartUnique/>
      </w:docPartObj>
    </w:sdtPr>
    <w:sdtEndPr/>
    <w:sdtContent>
      <w:p w14:paraId="048C0758" w14:textId="75AA7039" w:rsidR="00A70B4F" w:rsidRDefault="00A70B4F">
        <w:pPr>
          <w:pStyle w:val="Voettekst"/>
          <w:jc w:val="right"/>
        </w:pPr>
        <w:r>
          <w:fldChar w:fldCharType="begin"/>
        </w:r>
        <w:r>
          <w:instrText>PAGE   \* MERGEFORMAT</w:instrText>
        </w:r>
        <w:r>
          <w:fldChar w:fldCharType="separate"/>
        </w:r>
        <w:r>
          <w:rPr>
            <w:lang w:val="nl-NL"/>
          </w:rPr>
          <w:t>2</w:t>
        </w:r>
        <w:r>
          <w:fldChar w:fldCharType="end"/>
        </w:r>
      </w:p>
    </w:sdtContent>
  </w:sdt>
  <w:p w14:paraId="29F23982" w14:textId="77777777" w:rsidR="00A70B4F" w:rsidRDefault="00A70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7ECB1" w14:textId="77777777" w:rsidR="0056544E" w:rsidRDefault="0056544E" w:rsidP="00B912EC">
      <w:r>
        <w:separator/>
      </w:r>
    </w:p>
  </w:footnote>
  <w:footnote w:type="continuationSeparator" w:id="0">
    <w:p w14:paraId="157FD395" w14:textId="77777777" w:rsidR="0056544E" w:rsidRDefault="0056544E" w:rsidP="00B9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497B"/>
    <w:multiLevelType w:val="hybridMultilevel"/>
    <w:tmpl w:val="963852C0"/>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A43451"/>
    <w:multiLevelType w:val="hybridMultilevel"/>
    <w:tmpl w:val="AFAAAEAE"/>
    <w:lvl w:ilvl="0" w:tplc="F432BC0C">
      <w:start w:val="16"/>
      <w:numFmt w:val="bullet"/>
      <w:lvlText w:val="-"/>
      <w:lvlJc w:val="left"/>
      <w:pPr>
        <w:ind w:left="360" w:hanging="360"/>
      </w:pPr>
      <w:rPr>
        <w:rFonts w:ascii="Calibri" w:eastAsia="Times New Roman" w:hAnsi="Calibr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524D5F"/>
    <w:multiLevelType w:val="hybridMultilevel"/>
    <w:tmpl w:val="234EC746"/>
    <w:lvl w:ilvl="0" w:tplc="F432BC0C">
      <w:start w:val="16"/>
      <w:numFmt w:val="bullet"/>
      <w:lvlText w:val="-"/>
      <w:lvlJc w:val="left"/>
      <w:pPr>
        <w:ind w:left="720" w:hanging="360"/>
      </w:pPr>
      <w:rPr>
        <w:rFonts w:ascii="Calibri" w:eastAsia="Times New Roman" w:hAnsi="Calibri" w:cs="Segoe UI" w:hint="default"/>
      </w:rPr>
    </w:lvl>
    <w:lvl w:ilvl="1" w:tplc="04130003">
      <w:start w:val="1"/>
      <w:numFmt w:val="bullet"/>
      <w:lvlText w:val="o"/>
      <w:lvlJc w:val="left"/>
      <w:pPr>
        <w:ind w:left="1440" w:hanging="360"/>
      </w:pPr>
      <w:rPr>
        <w:rFonts w:ascii="Courier New" w:hAnsi="Courier New" w:cs="Courier New"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E4E2C"/>
    <w:multiLevelType w:val="hybridMultilevel"/>
    <w:tmpl w:val="AA2E1BB8"/>
    <w:lvl w:ilvl="0" w:tplc="88464552">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42431"/>
    <w:multiLevelType w:val="hybridMultilevel"/>
    <w:tmpl w:val="A1DA9528"/>
    <w:lvl w:ilvl="0" w:tplc="F432BC0C">
      <w:start w:val="16"/>
      <w:numFmt w:val="bullet"/>
      <w:lvlText w:val="-"/>
      <w:lvlJc w:val="left"/>
      <w:pPr>
        <w:ind w:left="360" w:hanging="360"/>
      </w:pPr>
      <w:rPr>
        <w:rFonts w:ascii="Calibri" w:eastAsia="Times New Roman" w:hAnsi="Calibr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367119"/>
    <w:multiLevelType w:val="hybridMultilevel"/>
    <w:tmpl w:val="19B0C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D77B56"/>
    <w:multiLevelType w:val="hybridMultilevel"/>
    <w:tmpl w:val="AA6455D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189F3AA6"/>
    <w:multiLevelType w:val="hybridMultilevel"/>
    <w:tmpl w:val="1DCA27C6"/>
    <w:lvl w:ilvl="0" w:tplc="94586EA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247BF"/>
    <w:multiLevelType w:val="hybridMultilevel"/>
    <w:tmpl w:val="65221EEE"/>
    <w:lvl w:ilvl="0" w:tplc="F432BC0C">
      <w:start w:val="16"/>
      <w:numFmt w:val="bullet"/>
      <w:lvlText w:val="-"/>
      <w:lvlJc w:val="left"/>
      <w:pPr>
        <w:ind w:left="720" w:hanging="360"/>
      </w:pPr>
      <w:rPr>
        <w:rFonts w:ascii="Calibri" w:eastAsia="Times New Roman" w:hAnsi="Calibr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C91541"/>
    <w:multiLevelType w:val="hybridMultilevel"/>
    <w:tmpl w:val="7FDCA3A2"/>
    <w:lvl w:ilvl="0" w:tplc="F31C054E">
      <w:start w:val="1"/>
      <w:numFmt w:val="bullet"/>
      <w:lvlText w:val="▪"/>
      <w:lvlJc w:val="left"/>
      <w:pPr>
        <w:ind w:left="10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491F52"/>
    <w:multiLevelType w:val="hybridMultilevel"/>
    <w:tmpl w:val="88AEF5B2"/>
    <w:lvl w:ilvl="0" w:tplc="04130005">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20B87C88"/>
    <w:multiLevelType w:val="hybridMultilevel"/>
    <w:tmpl w:val="FAE2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1724E"/>
    <w:multiLevelType w:val="hybridMultilevel"/>
    <w:tmpl w:val="F2C2C462"/>
    <w:lvl w:ilvl="0" w:tplc="FFFFFFFF">
      <w:start w:val="1"/>
      <w:numFmt w:val="bullet"/>
      <w:lvlText w:val="o"/>
      <w:lvlJc w:val="left"/>
      <w:pPr>
        <w:ind w:left="743" w:hanging="360"/>
      </w:pPr>
      <w:rPr>
        <w:rFonts w:ascii="Courier New" w:hAnsi="Courier New" w:cs="Courier New" w:hint="default"/>
      </w:rPr>
    </w:lvl>
    <w:lvl w:ilvl="1" w:tplc="F432BC0C">
      <w:start w:val="16"/>
      <w:numFmt w:val="bullet"/>
      <w:lvlText w:val="-"/>
      <w:lvlJc w:val="left"/>
      <w:pPr>
        <w:ind w:left="1463" w:hanging="360"/>
      </w:pPr>
      <w:rPr>
        <w:rFonts w:ascii="Calibri" w:eastAsia="Times New Roman" w:hAnsi="Calibri" w:cs="Segoe UI" w:hint="default"/>
      </w:rPr>
    </w:lvl>
    <w:lvl w:ilvl="2" w:tplc="FFFFFFFF">
      <w:start w:val="1"/>
      <w:numFmt w:val="lowerRoman"/>
      <w:lvlText w:val="%3."/>
      <w:lvlJc w:val="right"/>
      <w:pPr>
        <w:ind w:left="2183" w:hanging="180"/>
      </w:pPr>
    </w:lvl>
    <w:lvl w:ilvl="3" w:tplc="FFFFFFFF" w:tentative="1">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abstractNum w:abstractNumId="13" w15:restartNumberingAfterBreak="0">
    <w:nsid w:val="2903014E"/>
    <w:multiLevelType w:val="hybridMultilevel"/>
    <w:tmpl w:val="726C30E8"/>
    <w:lvl w:ilvl="0" w:tplc="94586E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864B2"/>
    <w:multiLevelType w:val="hybridMultilevel"/>
    <w:tmpl w:val="9F68E866"/>
    <w:lvl w:ilvl="0" w:tplc="402C25F6">
      <w:numFmt w:val="bullet"/>
      <w:lvlText w:val=""/>
      <w:lvlJc w:val="left"/>
      <w:pPr>
        <w:ind w:left="480" w:hanging="360"/>
      </w:pPr>
      <w:rPr>
        <w:rFonts w:ascii="Symbol" w:eastAsia="Symbol" w:hAnsi="Symbol" w:cs="Symbol" w:hint="default"/>
        <w:w w:val="99"/>
        <w:sz w:val="20"/>
        <w:szCs w:val="20"/>
      </w:rPr>
    </w:lvl>
    <w:lvl w:ilvl="1" w:tplc="A3D0D36C">
      <w:numFmt w:val="bullet"/>
      <w:lvlText w:val="-"/>
      <w:lvlJc w:val="left"/>
      <w:pPr>
        <w:ind w:left="840" w:hanging="360"/>
      </w:pPr>
      <w:rPr>
        <w:rFonts w:ascii="Calibri" w:eastAsia="Calibri" w:hAnsi="Calibri" w:cs="Calibri" w:hint="default"/>
        <w:w w:val="99"/>
        <w:sz w:val="20"/>
        <w:szCs w:val="20"/>
      </w:rPr>
    </w:lvl>
    <w:lvl w:ilvl="2" w:tplc="9080E8AE">
      <w:numFmt w:val="bullet"/>
      <w:lvlText w:val="•"/>
      <w:lvlJc w:val="left"/>
      <w:pPr>
        <w:ind w:left="1808" w:hanging="360"/>
      </w:pPr>
      <w:rPr>
        <w:rFonts w:hint="default"/>
      </w:rPr>
    </w:lvl>
    <w:lvl w:ilvl="3" w:tplc="102A666A">
      <w:numFmt w:val="bullet"/>
      <w:lvlText w:val="•"/>
      <w:lvlJc w:val="left"/>
      <w:pPr>
        <w:ind w:left="2777" w:hanging="360"/>
      </w:pPr>
      <w:rPr>
        <w:rFonts w:hint="default"/>
      </w:rPr>
    </w:lvl>
    <w:lvl w:ilvl="4" w:tplc="625AA9BC">
      <w:numFmt w:val="bullet"/>
      <w:lvlText w:val="•"/>
      <w:lvlJc w:val="left"/>
      <w:pPr>
        <w:ind w:left="3746" w:hanging="360"/>
      </w:pPr>
      <w:rPr>
        <w:rFonts w:hint="default"/>
      </w:rPr>
    </w:lvl>
    <w:lvl w:ilvl="5" w:tplc="111E1CA0">
      <w:numFmt w:val="bullet"/>
      <w:lvlText w:val="•"/>
      <w:lvlJc w:val="left"/>
      <w:pPr>
        <w:ind w:left="4715" w:hanging="360"/>
      </w:pPr>
      <w:rPr>
        <w:rFonts w:hint="default"/>
      </w:rPr>
    </w:lvl>
    <w:lvl w:ilvl="6" w:tplc="902E96F0">
      <w:numFmt w:val="bullet"/>
      <w:lvlText w:val="•"/>
      <w:lvlJc w:val="left"/>
      <w:pPr>
        <w:ind w:left="5684" w:hanging="360"/>
      </w:pPr>
      <w:rPr>
        <w:rFonts w:hint="default"/>
      </w:rPr>
    </w:lvl>
    <w:lvl w:ilvl="7" w:tplc="14E036E6">
      <w:numFmt w:val="bullet"/>
      <w:lvlText w:val="•"/>
      <w:lvlJc w:val="left"/>
      <w:pPr>
        <w:ind w:left="6653" w:hanging="360"/>
      </w:pPr>
      <w:rPr>
        <w:rFonts w:hint="default"/>
      </w:rPr>
    </w:lvl>
    <w:lvl w:ilvl="8" w:tplc="A6824B0E">
      <w:numFmt w:val="bullet"/>
      <w:lvlText w:val="•"/>
      <w:lvlJc w:val="left"/>
      <w:pPr>
        <w:ind w:left="7622" w:hanging="360"/>
      </w:pPr>
      <w:rPr>
        <w:rFonts w:hint="default"/>
      </w:rPr>
    </w:lvl>
  </w:abstractNum>
  <w:abstractNum w:abstractNumId="15" w15:restartNumberingAfterBreak="0">
    <w:nsid w:val="300D14F4"/>
    <w:multiLevelType w:val="hybridMultilevel"/>
    <w:tmpl w:val="2AD0EF34"/>
    <w:lvl w:ilvl="0" w:tplc="F432BC0C">
      <w:start w:val="16"/>
      <w:numFmt w:val="bullet"/>
      <w:lvlText w:val="-"/>
      <w:lvlJc w:val="left"/>
      <w:pPr>
        <w:ind w:left="360" w:hanging="360"/>
      </w:pPr>
      <w:rPr>
        <w:rFonts w:ascii="Calibri" w:eastAsia="Times New Roman" w:hAnsi="Calibr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07B25B3"/>
    <w:multiLevelType w:val="hybridMultilevel"/>
    <w:tmpl w:val="133C54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7F0B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617E8F"/>
    <w:multiLevelType w:val="hybridMultilevel"/>
    <w:tmpl w:val="EB165E1C"/>
    <w:lvl w:ilvl="0" w:tplc="50065ED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4B5BF4"/>
    <w:multiLevelType w:val="hybridMultilevel"/>
    <w:tmpl w:val="E2F2EE1C"/>
    <w:lvl w:ilvl="0" w:tplc="0D6E9776">
      <w:start w:val="1"/>
      <w:numFmt w:val="bullet"/>
      <w:lvlText w:val="▪"/>
      <w:lvlJc w:val="left"/>
      <w:pPr>
        <w:ind w:left="15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39425407"/>
    <w:multiLevelType w:val="hybridMultilevel"/>
    <w:tmpl w:val="D2E2CF7A"/>
    <w:lvl w:ilvl="0" w:tplc="FE9416E2">
      <w:start w:val="1"/>
      <w:numFmt w:val="lowerLetter"/>
      <w:lvlText w:val="%1."/>
      <w:lvlJc w:val="left"/>
      <w:pPr>
        <w:ind w:left="820" w:hanging="360"/>
      </w:pPr>
      <w:rPr>
        <w:rFonts w:ascii="Calibri" w:eastAsia="Calibri" w:hAnsi="Calibri" w:cs="Calibri" w:hint="default"/>
        <w:w w:val="99"/>
        <w:sz w:val="20"/>
        <w:szCs w:val="20"/>
      </w:rPr>
    </w:lvl>
    <w:lvl w:ilvl="1" w:tplc="40AC652E">
      <w:numFmt w:val="bullet"/>
      <w:lvlText w:val="•"/>
      <w:lvlJc w:val="left"/>
      <w:pPr>
        <w:ind w:left="1692" w:hanging="360"/>
      </w:pPr>
      <w:rPr>
        <w:rFonts w:hint="default"/>
      </w:rPr>
    </w:lvl>
    <w:lvl w:ilvl="2" w:tplc="F09884AC">
      <w:numFmt w:val="bullet"/>
      <w:lvlText w:val="•"/>
      <w:lvlJc w:val="left"/>
      <w:pPr>
        <w:ind w:left="2564" w:hanging="360"/>
      </w:pPr>
      <w:rPr>
        <w:rFonts w:hint="default"/>
      </w:rPr>
    </w:lvl>
    <w:lvl w:ilvl="3" w:tplc="5CE428D2">
      <w:numFmt w:val="bullet"/>
      <w:lvlText w:val="•"/>
      <w:lvlJc w:val="left"/>
      <w:pPr>
        <w:ind w:left="3436" w:hanging="360"/>
      </w:pPr>
      <w:rPr>
        <w:rFonts w:hint="default"/>
      </w:rPr>
    </w:lvl>
    <w:lvl w:ilvl="4" w:tplc="6252475C">
      <w:numFmt w:val="bullet"/>
      <w:lvlText w:val="•"/>
      <w:lvlJc w:val="left"/>
      <w:pPr>
        <w:ind w:left="4308" w:hanging="360"/>
      </w:pPr>
      <w:rPr>
        <w:rFonts w:hint="default"/>
      </w:rPr>
    </w:lvl>
    <w:lvl w:ilvl="5" w:tplc="F61E702A">
      <w:numFmt w:val="bullet"/>
      <w:lvlText w:val="•"/>
      <w:lvlJc w:val="left"/>
      <w:pPr>
        <w:ind w:left="5180" w:hanging="360"/>
      </w:pPr>
      <w:rPr>
        <w:rFonts w:hint="default"/>
      </w:rPr>
    </w:lvl>
    <w:lvl w:ilvl="6" w:tplc="54E42D6C">
      <w:numFmt w:val="bullet"/>
      <w:lvlText w:val="•"/>
      <w:lvlJc w:val="left"/>
      <w:pPr>
        <w:ind w:left="6052" w:hanging="360"/>
      </w:pPr>
      <w:rPr>
        <w:rFonts w:hint="default"/>
      </w:rPr>
    </w:lvl>
    <w:lvl w:ilvl="7" w:tplc="F09C1AE2">
      <w:numFmt w:val="bullet"/>
      <w:lvlText w:val="•"/>
      <w:lvlJc w:val="left"/>
      <w:pPr>
        <w:ind w:left="6924" w:hanging="360"/>
      </w:pPr>
      <w:rPr>
        <w:rFonts w:hint="default"/>
      </w:rPr>
    </w:lvl>
    <w:lvl w:ilvl="8" w:tplc="94D8AC68">
      <w:numFmt w:val="bullet"/>
      <w:lvlText w:val="•"/>
      <w:lvlJc w:val="left"/>
      <w:pPr>
        <w:ind w:left="7796" w:hanging="360"/>
      </w:pPr>
      <w:rPr>
        <w:rFonts w:hint="default"/>
      </w:rPr>
    </w:lvl>
  </w:abstractNum>
  <w:abstractNum w:abstractNumId="21" w15:restartNumberingAfterBreak="0">
    <w:nsid w:val="3B061126"/>
    <w:multiLevelType w:val="hybridMultilevel"/>
    <w:tmpl w:val="3036D4B8"/>
    <w:lvl w:ilvl="0" w:tplc="F432BC0C">
      <w:start w:val="16"/>
      <w:numFmt w:val="bullet"/>
      <w:lvlText w:val="-"/>
      <w:lvlJc w:val="left"/>
      <w:pPr>
        <w:ind w:left="360" w:hanging="360"/>
      </w:pPr>
      <w:rPr>
        <w:rFonts w:ascii="Calibri" w:eastAsia="Times New Roman" w:hAnsi="Calibr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BAE4728"/>
    <w:multiLevelType w:val="hybridMultilevel"/>
    <w:tmpl w:val="029462A4"/>
    <w:lvl w:ilvl="0" w:tplc="04130005">
      <w:start w:val="1"/>
      <w:numFmt w:val="bullet"/>
      <w:lvlText w:val=""/>
      <w:lvlJc w:val="left"/>
      <w:pPr>
        <w:ind w:left="1455" w:hanging="360"/>
      </w:pPr>
      <w:rPr>
        <w:rFonts w:ascii="Wingdings" w:hAnsi="Wingdings"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23" w15:restartNumberingAfterBreak="0">
    <w:nsid w:val="40E43F60"/>
    <w:multiLevelType w:val="hybridMultilevel"/>
    <w:tmpl w:val="1FD20682"/>
    <w:lvl w:ilvl="0" w:tplc="3C7AA0BE">
      <w:start w:val="8"/>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7D0E2D"/>
    <w:multiLevelType w:val="hybridMultilevel"/>
    <w:tmpl w:val="0C289B06"/>
    <w:lvl w:ilvl="0" w:tplc="81726924">
      <w:numFmt w:val="bullet"/>
      <w:lvlText w:val="◊"/>
      <w:lvlJc w:val="left"/>
      <w:pPr>
        <w:ind w:left="1080" w:hanging="360"/>
      </w:pPr>
      <w:rPr>
        <w:rFonts w:ascii="Bradley Hand ITC" w:eastAsia="Calibri" w:hAnsi="Bradley Hand ITC"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5F035D"/>
    <w:multiLevelType w:val="hybridMultilevel"/>
    <w:tmpl w:val="CC1CFBA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6F3246"/>
    <w:multiLevelType w:val="hybridMultilevel"/>
    <w:tmpl w:val="B62C24AC"/>
    <w:lvl w:ilvl="0" w:tplc="04EE598C">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7" w15:restartNumberingAfterBreak="0">
    <w:nsid w:val="45687187"/>
    <w:multiLevelType w:val="hybridMultilevel"/>
    <w:tmpl w:val="1DF4882E"/>
    <w:lvl w:ilvl="0" w:tplc="F432BC0C">
      <w:start w:val="16"/>
      <w:numFmt w:val="bullet"/>
      <w:lvlText w:val="-"/>
      <w:lvlJc w:val="left"/>
      <w:pPr>
        <w:ind w:left="360" w:hanging="360"/>
      </w:pPr>
      <w:rPr>
        <w:rFonts w:ascii="Calibri" w:eastAsia="Times New Roman" w:hAnsi="Calibr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7BA7EE6"/>
    <w:multiLevelType w:val="hybridMultilevel"/>
    <w:tmpl w:val="14B0F55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9" w15:restartNumberingAfterBreak="0">
    <w:nsid w:val="4AEF6FAB"/>
    <w:multiLevelType w:val="hybridMultilevel"/>
    <w:tmpl w:val="8AD45048"/>
    <w:lvl w:ilvl="0" w:tplc="F31C054E">
      <w:start w:val="1"/>
      <w:numFmt w:val="bullet"/>
      <w:lvlText w:val="▪"/>
      <w:lvlJc w:val="left"/>
      <w:pPr>
        <w:ind w:left="150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4CFA4BFC"/>
    <w:multiLevelType w:val="hybridMultilevel"/>
    <w:tmpl w:val="D5D048F2"/>
    <w:lvl w:ilvl="0" w:tplc="43EE4F8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6A00C2"/>
    <w:multiLevelType w:val="hybridMultilevel"/>
    <w:tmpl w:val="8ADA5C88"/>
    <w:lvl w:ilvl="0" w:tplc="2744C468">
      <w:start w:val="1"/>
      <w:numFmt w:val="lowerLetter"/>
      <w:lvlText w:val="%1."/>
      <w:lvlJc w:val="left"/>
      <w:pPr>
        <w:ind w:left="840" w:hanging="360"/>
      </w:pPr>
      <w:rPr>
        <w:rFonts w:ascii="Calibri" w:eastAsia="Calibri" w:hAnsi="Calibri" w:cs="Calibri" w:hint="default"/>
        <w:w w:val="99"/>
        <w:sz w:val="20"/>
        <w:szCs w:val="20"/>
      </w:rPr>
    </w:lvl>
    <w:lvl w:ilvl="1" w:tplc="83C0C2C6">
      <w:numFmt w:val="bullet"/>
      <w:lvlText w:val="•"/>
      <w:lvlJc w:val="left"/>
      <w:pPr>
        <w:ind w:left="1714" w:hanging="360"/>
      </w:pPr>
      <w:rPr>
        <w:rFonts w:hint="default"/>
      </w:rPr>
    </w:lvl>
    <w:lvl w:ilvl="2" w:tplc="C26E7CEC">
      <w:numFmt w:val="bullet"/>
      <w:lvlText w:val="•"/>
      <w:lvlJc w:val="left"/>
      <w:pPr>
        <w:ind w:left="2588" w:hanging="360"/>
      </w:pPr>
      <w:rPr>
        <w:rFonts w:hint="default"/>
      </w:rPr>
    </w:lvl>
    <w:lvl w:ilvl="3" w:tplc="DD127946">
      <w:numFmt w:val="bullet"/>
      <w:lvlText w:val="•"/>
      <w:lvlJc w:val="left"/>
      <w:pPr>
        <w:ind w:left="3462" w:hanging="360"/>
      </w:pPr>
      <w:rPr>
        <w:rFonts w:hint="default"/>
      </w:rPr>
    </w:lvl>
    <w:lvl w:ilvl="4" w:tplc="F72ABE3E">
      <w:numFmt w:val="bullet"/>
      <w:lvlText w:val="•"/>
      <w:lvlJc w:val="left"/>
      <w:pPr>
        <w:ind w:left="4336" w:hanging="360"/>
      </w:pPr>
      <w:rPr>
        <w:rFonts w:hint="default"/>
      </w:rPr>
    </w:lvl>
    <w:lvl w:ilvl="5" w:tplc="FD62600E">
      <w:numFmt w:val="bullet"/>
      <w:lvlText w:val="•"/>
      <w:lvlJc w:val="left"/>
      <w:pPr>
        <w:ind w:left="5210" w:hanging="360"/>
      </w:pPr>
      <w:rPr>
        <w:rFonts w:hint="default"/>
      </w:rPr>
    </w:lvl>
    <w:lvl w:ilvl="6" w:tplc="7B002962">
      <w:numFmt w:val="bullet"/>
      <w:lvlText w:val="•"/>
      <w:lvlJc w:val="left"/>
      <w:pPr>
        <w:ind w:left="6084" w:hanging="360"/>
      </w:pPr>
      <w:rPr>
        <w:rFonts w:hint="default"/>
      </w:rPr>
    </w:lvl>
    <w:lvl w:ilvl="7" w:tplc="18D27BFC">
      <w:numFmt w:val="bullet"/>
      <w:lvlText w:val="•"/>
      <w:lvlJc w:val="left"/>
      <w:pPr>
        <w:ind w:left="6958" w:hanging="360"/>
      </w:pPr>
      <w:rPr>
        <w:rFonts w:hint="default"/>
      </w:rPr>
    </w:lvl>
    <w:lvl w:ilvl="8" w:tplc="DA80F3D4">
      <w:numFmt w:val="bullet"/>
      <w:lvlText w:val="•"/>
      <w:lvlJc w:val="left"/>
      <w:pPr>
        <w:ind w:left="7832" w:hanging="360"/>
      </w:pPr>
      <w:rPr>
        <w:rFonts w:hint="default"/>
      </w:rPr>
    </w:lvl>
  </w:abstractNum>
  <w:abstractNum w:abstractNumId="32" w15:restartNumberingAfterBreak="0">
    <w:nsid w:val="56A00450"/>
    <w:multiLevelType w:val="hybridMultilevel"/>
    <w:tmpl w:val="5BE2555A"/>
    <w:lvl w:ilvl="0" w:tplc="F432BC0C">
      <w:start w:val="16"/>
      <w:numFmt w:val="bullet"/>
      <w:lvlText w:val="-"/>
      <w:lvlJc w:val="left"/>
      <w:pPr>
        <w:tabs>
          <w:tab w:val="num" w:pos="720"/>
        </w:tabs>
        <w:ind w:left="720" w:hanging="360"/>
      </w:pPr>
      <w:rPr>
        <w:rFonts w:ascii="Calibri" w:eastAsia="Times New Roman" w:hAnsi="Calibri" w:cs="Segoe UI" w:hint="default"/>
      </w:rPr>
    </w:lvl>
    <w:lvl w:ilvl="1" w:tplc="6430D992">
      <w:start w:val="1"/>
      <w:numFmt w:val="lowerLetter"/>
      <w:lvlText w:val="%2."/>
      <w:lvlJc w:val="left"/>
      <w:pPr>
        <w:tabs>
          <w:tab w:val="num" w:pos="1440"/>
        </w:tabs>
        <w:ind w:left="1440" w:hanging="360"/>
      </w:pPr>
    </w:lvl>
    <w:lvl w:ilvl="2" w:tplc="387696B8" w:tentative="1">
      <w:start w:val="1"/>
      <w:numFmt w:val="lowerRoman"/>
      <w:lvlText w:val="%3."/>
      <w:lvlJc w:val="right"/>
      <w:pPr>
        <w:tabs>
          <w:tab w:val="num" w:pos="2160"/>
        </w:tabs>
        <w:ind w:left="2160" w:hanging="180"/>
      </w:pPr>
    </w:lvl>
    <w:lvl w:ilvl="3" w:tplc="917254C8" w:tentative="1">
      <w:start w:val="1"/>
      <w:numFmt w:val="decimal"/>
      <w:lvlText w:val="%4."/>
      <w:lvlJc w:val="left"/>
      <w:pPr>
        <w:tabs>
          <w:tab w:val="num" w:pos="2880"/>
        </w:tabs>
        <w:ind w:left="2880" w:hanging="360"/>
      </w:pPr>
    </w:lvl>
    <w:lvl w:ilvl="4" w:tplc="DE8E66A6" w:tentative="1">
      <w:start w:val="1"/>
      <w:numFmt w:val="lowerLetter"/>
      <w:lvlText w:val="%5."/>
      <w:lvlJc w:val="left"/>
      <w:pPr>
        <w:tabs>
          <w:tab w:val="num" w:pos="3600"/>
        </w:tabs>
        <w:ind w:left="3600" w:hanging="360"/>
      </w:pPr>
    </w:lvl>
    <w:lvl w:ilvl="5" w:tplc="7516663C" w:tentative="1">
      <w:start w:val="1"/>
      <w:numFmt w:val="lowerRoman"/>
      <w:lvlText w:val="%6."/>
      <w:lvlJc w:val="right"/>
      <w:pPr>
        <w:tabs>
          <w:tab w:val="num" w:pos="4320"/>
        </w:tabs>
        <w:ind w:left="4320" w:hanging="180"/>
      </w:pPr>
    </w:lvl>
    <w:lvl w:ilvl="6" w:tplc="6A7A48E0" w:tentative="1">
      <w:start w:val="1"/>
      <w:numFmt w:val="decimal"/>
      <w:lvlText w:val="%7."/>
      <w:lvlJc w:val="left"/>
      <w:pPr>
        <w:tabs>
          <w:tab w:val="num" w:pos="5040"/>
        </w:tabs>
        <w:ind w:left="5040" w:hanging="360"/>
      </w:pPr>
    </w:lvl>
    <w:lvl w:ilvl="7" w:tplc="0F2ED266" w:tentative="1">
      <w:start w:val="1"/>
      <w:numFmt w:val="lowerLetter"/>
      <w:lvlText w:val="%8."/>
      <w:lvlJc w:val="left"/>
      <w:pPr>
        <w:tabs>
          <w:tab w:val="num" w:pos="5760"/>
        </w:tabs>
        <w:ind w:left="5760" w:hanging="360"/>
      </w:pPr>
    </w:lvl>
    <w:lvl w:ilvl="8" w:tplc="14685F10" w:tentative="1">
      <w:start w:val="1"/>
      <w:numFmt w:val="lowerRoman"/>
      <w:lvlText w:val="%9."/>
      <w:lvlJc w:val="right"/>
      <w:pPr>
        <w:tabs>
          <w:tab w:val="num" w:pos="6480"/>
        </w:tabs>
        <w:ind w:left="6480" w:hanging="180"/>
      </w:pPr>
    </w:lvl>
  </w:abstractNum>
  <w:abstractNum w:abstractNumId="33" w15:restartNumberingAfterBreak="0">
    <w:nsid w:val="56AC4750"/>
    <w:multiLevelType w:val="hybridMultilevel"/>
    <w:tmpl w:val="3C5AB9E2"/>
    <w:lvl w:ilvl="0" w:tplc="0409000F">
      <w:start w:val="1"/>
      <w:numFmt w:val="decimal"/>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8A10A2"/>
    <w:multiLevelType w:val="hybridMultilevel"/>
    <w:tmpl w:val="1EB4439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7C56381"/>
    <w:multiLevelType w:val="hybridMultilevel"/>
    <w:tmpl w:val="3AB49028"/>
    <w:lvl w:ilvl="0" w:tplc="D1264F3E">
      <w:start w:val="2"/>
      <w:numFmt w:val="decimal"/>
      <w:lvlText w:val="%1."/>
      <w:lvlJc w:val="left"/>
      <w:pPr>
        <w:ind w:left="480" w:hanging="360"/>
      </w:pPr>
      <w:rPr>
        <w:rFonts w:ascii="Calibri" w:eastAsia="Calibri" w:hAnsi="Calibri" w:cs="Calibri" w:hint="default"/>
        <w:b/>
        <w:bCs/>
        <w:i/>
        <w:spacing w:val="-4"/>
        <w:w w:val="100"/>
        <w:sz w:val="24"/>
        <w:szCs w:val="24"/>
      </w:rPr>
    </w:lvl>
    <w:lvl w:ilvl="1" w:tplc="73E23F70">
      <w:start w:val="1"/>
      <w:numFmt w:val="decimal"/>
      <w:lvlText w:val="%2."/>
      <w:lvlJc w:val="left"/>
      <w:pPr>
        <w:ind w:left="840" w:hanging="360"/>
      </w:pPr>
      <w:rPr>
        <w:rFonts w:ascii="Calibri" w:eastAsia="Calibri" w:hAnsi="Calibri" w:cs="Calibri" w:hint="default"/>
        <w:spacing w:val="-1"/>
        <w:w w:val="99"/>
        <w:sz w:val="20"/>
        <w:szCs w:val="20"/>
      </w:rPr>
    </w:lvl>
    <w:lvl w:ilvl="2" w:tplc="3BAA377E">
      <w:numFmt w:val="bullet"/>
      <w:lvlText w:val="•"/>
      <w:lvlJc w:val="left"/>
      <w:pPr>
        <w:ind w:left="1808" w:hanging="360"/>
      </w:pPr>
      <w:rPr>
        <w:rFonts w:hint="default"/>
      </w:rPr>
    </w:lvl>
    <w:lvl w:ilvl="3" w:tplc="6600783E">
      <w:numFmt w:val="bullet"/>
      <w:lvlText w:val="•"/>
      <w:lvlJc w:val="left"/>
      <w:pPr>
        <w:ind w:left="2777" w:hanging="360"/>
      </w:pPr>
      <w:rPr>
        <w:rFonts w:hint="default"/>
      </w:rPr>
    </w:lvl>
    <w:lvl w:ilvl="4" w:tplc="3D0C3EB2">
      <w:numFmt w:val="bullet"/>
      <w:lvlText w:val="•"/>
      <w:lvlJc w:val="left"/>
      <w:pPr>
        <w:ind w:left="3746" w:hanging="360"/>
      </w:pPr>
      <w:rPr>
        <w:rFonts w:hint="default"/>
      </w:rPr>
    </w:lvl>
    <w:lvl w:ilvl="5" w:tplc="B2CA75D0">
      <w:numFmt w:val="bullet"/>
      <w:lvlText w:val="•"/>
      <w:lvlJc w:val="left"/>
      <w:pPr>
        <w:ind w:left="4715" w:hanging="360"/>
      </w:pPr>
      <w:rPr>
        <w:rFonts w:hint="default"/>
      </w:rPr>
    </w:lvl>
    <w:lvl w:ilvl="6" w:tplc="38FC63D8">
      <w:numFmt w:val="bullet"/>
      <w:lvlText w:val="•"/>
      <w:lvlJc w:val="left"/>
      <w:pPr>
        <w:ind w:left="5684" w:hanging="360"/>
      </w:pPr>
      <w:rPr>
        <w:rFonts w:hint="default"/>
      </w:rPr>
    </w:lvl>
    <w:lvl w:ilvl="7" w:tplc="B63EDCBE">
      <w:numFmt w:val="bullet"/>
      <w:lvlText w:val="•"/>
      <w:lvlJc w:val="left"/>
      <w:pPr>
        <w:ind w:left="6653" w:hanging="360"/>
      </w:pPr>
      <w:rPr>
        <w:rFonts w:hint="default"/>
      </w:rPr>
    </w:lvl>
    <w:lvl w:ilvl="8" w:tplc="0AACC23C">
      <w:numFmt w:val="bullet"/>
      <w:lvlText w:val="•"/>
      <w:lvlJc w:val="left"/>
      <w:pPr>
        <w:ind w:left="7622" w:hanging="360"/>
      </w:pPr>
      <w:rPr>
        <w:rFonts w:hint="default"/>
      </w:rPr>
    </w:lvl>
  </w:abstractNum>
  <w:abstractNum w:abstractNumId="36" w15:restartNumberingAfterBreak="0">
    <w:nsid w:val="58463500"/>
    <w:multiLevelType w:val="hybridMultilevel"/>
    <w:tmpl w:val="95929414"/>
    <w:lvl w:ilvl="0" w:tplc="FE30276C">
      <w:start w:val="1"/>
      <w:numFmt w:val="decimal"/>
      <w:lvlText w:val="%1."/>
      <w:lvlJc w:val="left"/>
      <w:pPr>
        <w:ind w:left="480" w:hanging="360"/>
      </w:pPr>
      <w:rPr>
        <w:rFonts w:ascii="Calibri" w:eastAsia="Calibri" w:hAnsi="Calibri" w:cs="Calibri" w:hint="default"/>
        <w:spacing w:val="-1"/>
        <w:w w:val="99"/>
        <w:sz w:val="20"/>
        <w:szCs w:val="20"/>
      </w:rPr>
    </w:lvl>
    <w:lvl w:ilvl="1" w:tplc="BB02DD3E">
      <w:numFmt w:val="bullet"/>
      <w:lvlText w:val="-"/>
      <w:lvlJc w:val="left"/>
      <w:pPr>
        <w:ind w:left="840" w:hanging="360"/>
      </w:pPr>
      <w:rPr>
        <w:rFonts w:ascii="Calibri" w:eastAsia="Calibri" w:hAnsi="Calibri" w:cs="Calibri" w:hint="default"/>
        <w:w w:val="99"/>
        <w:sz w:val="20"/>
        <w:szCs w:val="20"/>
      </w:rPr>
    </w:lvl>
    <w:lvl w:ilvl="2" w:tplc="2E20F298">
      <w:numFmt w:val="bullet"/>
      <w:lvlText w:val="•"/>
      <w:lvlJc w:val="left"/>
      <w:pPr>
        <w:ind w:left="1811" w:hanging="360"/>
      </w:pPr>
      <w:rPr>
        <w:rFonts w:hint="default"/>
      </w:rPr>
    </w:lvl>
    <w:lvl w:ilvl="3" w:tplc="4DBEDC9A">
      <w:numFmt w:val="bullet"/>
      <w:lvlText w:val="•"/>
      <w:lvlJc w:val="left"/>
      <w:pPr>
        <w:ind w:left="2782" w:hanging="360"/>
      </w:pPr>
      <w:rPr>
        <w:rFonts w:hint="default"/>
      </w:rPr>
    </w:lvl>
    <w:lvl w:ilvl="4" w:tplc="836E8B26">
      <w:numFmt w:val="bullet"/>
      <w:lvlText w:val="•"/>
      <w:lvlJc w:val="left"/>
      <w:pPr>
        <w:ind w:left="3753" w:hanging="360"/>
      </w:pPr>
      <w:rPr>
        <w:rFonts w:hint="default"/>
      </w:rPr>
    </w:lvl>
    <w:lvl w:ilvl="5" w:tplc="C8306DE6">
      <w:numFmt w:val="bullet"/>
      <w:lvlText w:val="•"/>
      <w:lvlJc w:val="left"/>
      <w:pPr>
        <w:ind w:left="4724" w:hanging="360"/>
      </w:pPr>
      <w:rPr>
        <w:rFonts w:hint="default"/>
      </w:rPr>
    </w:lvl>
    <w:lvl w:ilvl="6" w:tplc="95043F78">
      <w:numFmt w:val="bullet"/>
      <w:lvlText w:val="•"/>
      <w:lvlJc w:val="left"/>
      <w:pPr>
        <w:ind w:left="5695" w:hanging="360"/>
      </w:pPr>
      <w:rPr>
        <w:rFonts w:hint="default"/>
      </w:rPr>
    </w:lvl>
    <w:lvl w:ilvl="7" w:tplc="397CCD5C">
      <w:numFmt w:val="bullet"/>
      <w:lvlText w:val="•"/>
      <w:lvlJc w:val="left"/>
      <w:pPr>
        <w:ind w:left="6666" w:hanging="360"/>
      </w:pPr>
      <w:rPr>
        <w:rFonts w:hint="default"/>
      </w:rPr>
    </w:lvl>
    <w:lvl w:ilvl="8" w:tplc="DB668AF4">
      <w:numFmt w:val="bullet"/>
      <w:lvlText w:val="•"/>
      <w:lvlJc w:val="left"/>
      <w:pPr>
        <w:ind w:left="7637" w:hanging="360"/>
      </w:pPr>
      <w:rPr>
        <w:rFonts w:hint="default"/>
      </w:rPr>
    </w:lvl>
  </w:abstractNum>
  <w:abstractNum w:abstractNumId="37" w15:restartNumberingAfterBreak="0">
    <w:nsid w:val="5C4A5366"/>
    <w:multiLevelType w:val="hybridMultilevel"/>
    <w:tmpl w:val="88FA4B4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60AE46FC"/>
    <w:multiLevelType w:val="hybridMultilevel"/>
    <w:tmpl w:val="F154C904"/>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6AD41A7"/>
    <w:multiLevelType w:val="hybridMultilevel"/>
    <w:tmpl w:val="ED463000"/>
    <w:lvl w:ilvl="0" w:tplc="F31C054E">
      <w:start w:val="1"/>
      <w:numFmt w:val="bullet"/>
      <w:lvlText w:val="▪"/>
      <w:lvlJc w:val="left"/>
      <w:pPr>
        <w:ind w:left="108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6A3A0512"/>
    <w:multiLevelType w:val="hybridMultilevel"/>
    <w:tmpl w:val="E08CEAA4"/>
    <w:lvl w:ilvl="0" w:tplc="04130005">
      <w:start w:val="1"/>
      <w:numFmt w:val="bullet"/>
      <w:lvlText w:val=""/>
      <w:lvlJc w:val="left"/>
      <w:pPr>
        <w:ind w:left="108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0BE79BD"/>
    <w:multiLevelType w:val="hybridMultilevel"/>
    <w:tmpl w:val="4002F852"/>
    <w:lvl w:ilvl="0" w:tplc="F432BC0C">
      <w:start w:val="16"/>
      <w:numFmt w:val="bullet"/>
      <w:lvlText w:val="-"/>
      <w:lvlJc w:val="left"/>
      <w:pPr>
        <w:tabs>
          <w:tab w:val="num" w:pos="720"/>
        </w:tabs>
        <w:ind w:left="720" w:hanging="360"/>
      </w:pPr>
      <w:rPr>
        <w:rFonts w:ascii="Calibri" w:eastAsia="Times New Roman" w:hAnsi="Calibri" w:cs="Segoe UI"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6713D2"/>
    <w:multiLevelType w:val="multilevel"/>
    <w:tmpl w:val="555E6DAA"/>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lowerLetter"/>
      <w:lvlText w:val="%4)"/>
      <w:lvlJc w:val="left"/>
      <w:pPr>
        <w:ind w:left="0" w:hanging="360"/>
      </w:pPr>
    </w:lvl>
    <w:lvl w:ilvl="4">
      <w:start w:val="1"/>
      <w:numFmt w:val="lowerLetter"/>
      <w:lvlText w:val="(%5)"/>
      <w:lvlJc w:val="left"/>
      <w:pPr>
        <w:ind w:left="360" w:hanging="360"/>
      </w:pPr>
    </w:lvl>
    <w:lvl w:ilvl="5">
      <w:start w:val="1"/>
      <w:numFmt w:val="lowerLetter"/>
      <w:lvlText w:val="%6)"/>
      <w:lvlJc w:val="left"/>
      <w:pPr>
        <w:ind w:left="720" w:hanging="360"/>
      </w:pPr>
    </w:lvl>
    <w:lvl w:ilvl="6">
      <w:start w:val="1"/>
      <w:numFmt w:val="decimal"/>
      <w:lvlText w:val="%7."/>
      <w:lvlJc w:val="left"/>
      <w:pPr>
        <w:ind w:left="108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43" w15:restartNumberingAfterBreak="0">
    <w:nsid w:val="74C45B98"/>
    <w:multiLevelType w:val="hybridMultilevel"/>
    <w:tmpl w:val="1744E014"/>
    <w:lvl w:ilvl="0" w:tplc="F432BC0C">
      <w:start w:val="16"/>
      <w:numFmt w:val="bullet"/>
      <w:lvlText w:val="-"/>
      <w:lvlJc w:val="left"/>
      <w:pPr>
        <w:ind w:left="1080" w:hanging="360"/>
      </w:pPr>
      <w:rPr>
        <w:rFonts w:ascii="Calibri" w:eastAsia="Times New Roman" w:hAnsi="Calibri" w:cs="Segoe UI" w:hint="default"/>
      </w:rPr>
    </w:lvl>
    <w:lvl w:ilvl="1" w:tplc="F432BC0C">
      <w:start w:val="16"/>
      <w:numFmt w:val="bullet"/>
      <w:lvlText w:val="-"/>
      <w:lvlJc w:val="left"/>
      <w:pPr>
        <w:ind w:left="1800" w:hanging="360"/>
      </w:pPr>
      <w:rPr>
        <w:rFonts w:ascii="Calibri" w:eastAsia="Times New Roman" w:hAnsi="Calibri" w:cs="Segoe U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5DF3572"/>
    <w:multiLevelType w:val="hybridMultilevel"/>
    <w:tmpl w:val="84FA075A"/>
    <w:lvl w:ilvl="0" w:tplc="3ED82F9A">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7845B84"/>
    <w:multiLevelType w:val="hybridMultilevel"/>
    <w:tmpl w:val="5D62DF60"/>
    <w:lvl w:ilvl="0" w:tplc="04130005">
      <w:start w:val="1"/>
      <w:numFmt w:val="bullet"/>
      <w:lvlText w:val=""/>
      <w:lvlJc w:val="left"/>
      <w:pPr>
        <w:ind w:left="108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C6C082E"/>
    <w:multiLevelType w:val="hybridMultilevel"/>
    <w:tmpl w:val="0A58278E"/>
    <w:lvl w:ilvl="0" w:tplc="F432BC0C">
      <w:start w:val="16"/>
      <w:numFmt w:val="bullet"/>
      <w:lvlText w:val="-"/>
      <w:lvlJc w:val="left"/>
      <w:pPr>
        <w:tabs>
          <w:tab w:val="num" w:pos="720"/>
        </w:tabs>
        <w:ind w:left="720" w:hanging="360"/>
      </w:pPr>
      <w:rPr>
        <w:rFonts w:ascii="Calibri" w:eastAsia="Times New Roman" w:hAnsi="Calibri" w:cs="Segoe UI" w:hint="default"/>
      </w:rPr>
    </w:lvl>
    <w:lvl w:ilvl="1" w:tplc="3CA286D8">
      <w:start w:val="1"/>
      <w:numFmt w:val="lowerLetter"/>
      <w:lvlText w:val="%2."/>
      <w:lvlJc w:val="left"/>
      <w:pPr>
        <w:tabs>
          <w:tab w:val="num" w:pos="1440"/>
        </w:tabs>
        <w:ind w:left="1440" w:hanging="360"/>
      </w:pPr>
    </w:lvl>
    <w:lvl w:ilvl="2" w:tplc="99A4CD78" w:tentative="1">
      <w:start w:val="1"/>
      <w:numFmt w:val="lowerRoman"/>
      <w:lvlText w:val="%3."/>
      <w:lvlJc w:val="right"/>
      <w:pPr>
        <w:tabs>
          <w:tab w:val="num" w:pos="2160"/>
        </w:tabs>
        <w:ind w:left="2160" w:hanging="180"/>
      </w:pPr>
    </w:lvl>
    <w:lvl w:ilvl="3" w:tplc="032271A2" w:tentative="1">
      <w:start w:val="1"/>
      <w:numFmt w:val="decimal"/>
      <w:lvlText w:val="%4."/>
      <w:lvlJc w:val="left"/>
      <w:pPr>
        <w:tabs>
          <w:tab w:val="num" w:pos="2880"/>
        </w:tabs>
        <w:ind w:left="2880" w:hanging="360"/>
      </w:pPr>
    </w:lvl>
    <w:lvl w:ilvl="4" w:tplc="DC2C31E2" w:tentative="1">
      <w:start w:val="1"/>
      <w:numFmt w:val="lowerLetter"/>
      <w:lvlText w:val="%5."/>
      <w:lvlJc w:val="left"/>
      <w:pPr>
        <w:tabs>
          <w:tab w:val="num" w:pos="3600"/>
        </w:tabs>
        <w:ind w:left="3600" w:hanging="360"/>
      </w:pPr>
    </w:lvl>
    <w:lvl w:ilvl="5" w:tplc="FB20C002" w:tentative="1">
      <w:start w:val="1"/>
      <w:numFmt w:val="lowerRoman"/>
      <w:lvlText w:val="%6."/>
      <w:lvlJc w:val="right"/>
      <w:pPr>
        <w:tabs>
          <w:tab w:val="num" w:pos="4320"/>
        </w:tabs>
        <w:ind w:left="4320" w:hanging="180"/>
      </w:pPr>
    </w:lvl>
    <w:lvl w:ilvl="6" w:tplc="A59255D0" w:tentative="1">
      <w:start w:val="1"/>
      <w:numFmt w:val="decimal"/>
      <w:lvlText w:val="%7."/>
      <w:lvlJc w:val="left"/>
      <w:pPr>
        <w:tabs>
          <w:tab w:val="num" w:pos="5040"/>
        </w:tabs>
        <w:ind w:left="5040" w:hanging="360"/>
      </w:pPr>
    </w:lvl>
    <w:lvl w:ilvl="7" w:tplc="69D80722" w:tentative="1">
      <w:start w:val="1"/>
      <w:numFmt w:val="lowerLetter"/>
      <w:lvlText w:val="%8."/>
      <w:lvlJc w:val="left"/>
      <w:pPr>
        <w:tabs>
          <w:tab w:val="num" w:pos="5760"/>
        </w:tabs>
        <w:ind w:left="5760" w:hanging="360"/>
      </w:pPr>
    </w:lvl>
    <w:lvl w:ilvl="8" w:tplc="ECBED466" w:tentative="1">
      <w:start w:val="1"/>
      <w:numFmt w:val="lowerRoman"/>
      <w:lvlText w:val="%9."/>
      <w:lvlJc w:val="right"/>
      <w:pPr>
        <w:tabs>
          <w:tab w:val="num" w:pos="6480"/>
        </w:tabs>
        <w:ind w:left="6480" w:hanging="180"/>
      </w:pPr>
    </w:lvl>
  </w:abstractNum>
  <w:abstractNum w:abstractNumId="47" w15:restartNumberingAfterBreak="0">
    <w:nsid w:val="7C8B3969"/>
    <w:multiLevelType w:val="hybridMultilevel"/>
    <w:tmpl w:val="53F41C12"/>
    <w:lvl w:ilvl="0" w:tplc="50065ED4">
      <w:start w:val="1"/>
      <w:numFmt w:val="lowerRoman"/>
      <w:lvlText w:val="%1)"/>
      <w:lvlJc w:val="left"/>
      <w:pPr>
        <w:ind w:left="1080" w:hanging="72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31"/>
  </w:num>
  <w:num w:numId="3">
    <w:abstractNumId w:val="36"/>
  </w:num>
  <w:num w:numId="4">
    <w:abstractNumId w:val="14"/>
  </w:num>
  <w:num w:numId="5">
    <w:abstractNumId w:val="35"/>
  </w:num>
  <w:num w:numId="6">
    <w:abstractNumId w:val="28"/>
  </w:num>
  <w:num w:numId="7">
    <w:abstractNumId w:val="6"/>
  </w:num>
  <w:num w:numId="8">
    <w:abstractNumId w:val="3"/>
  </w:num>
  <w:num w:numId="9">
    <w:abstractNumId w:val="11"/>
  </w:num>
  <w:num w:numId="10">
    <w:abstractNumId w:val="42"/>
  </w:num>
  <w:num w:numId="11">
    <w:abstractNumId w:val="19"/>
  </w:num>
  <w:num w:numId="12">
    <w:abstractNumId w:val="29"/>
  </w:num>
  <w:num w:numId="13">
    <w:abstractNumId w:val="9"/>
  </w:num>
  <w:num w:numId="14">
    <w:abstractNumId w:val="34"/>
  </w:num>
  <w:num w:numId="15">
    <w:abstractNumId w:val="0"/>
  </w:num>
  <w:num w:numId="16">
    <w:abstractNumId w:val="40"/>
  </w:num>
  <w:num w:numId="17">
    <w:abstractNumId w:val="22"/>
  </w:num>
  <w:num w:numId="18">
    <w:abstractNumId w:val="39"/>
  </w:num>
  <w:num w:numId="19">
    <w:abstractNumId w:val="10"/>
  </w:num>
  <w:num w:numId="20">
    <w:abstractNumId w:val="45"/>
  </w:num>
  <w:num w:numId="21">
    <w:abstractNumId w:val="23"/>
  </w:num>
  <w:num w:numId="22">
    <w:abstractNumId w:val="41"/>
  </w:num>
  <w:num w:numId="23">
    <w:abstractNumId w:val="32"/>
  </w:num>
  <w:num w:numId="24">
    <w:abstractNumId w:val="46"/>
  </w:num>
  <w:num w:numId="25">
    <w:abstractNumId w:val="7"/>
  </w:num>
  <w:num w:numId="26">
    <w:abstractNumId w:val="37"/>
  </w:num>
  <w:num w:numId="27">
    <w:abstractNumId w:val="24"/>
  </w:num>
  <w:num w:numId="28">
    <w:abstractNumId w:val="26"/>
  </w:num>
  <w:num w:numId="29">
    <w:abstractNumId w:val="13"/>
  </w:num>
  <w:num w:numId="30">
    <w:abstractNumId w:val="17"/>
  </w:num>
  <w:num w:numId="31">
    <w:abstractNumId w:val="47"/>
  </w:num>
  <w:num w:numId="32">
    <w:abstractNumId w:val="18"/>
  </w:num>
  <w:num w:numId="33">
    <w:abstractNumId w:val="33"/>
  </w:num>
  <w:num w:numId="34">
    <w:abstractNumId w:val="2"/>
  </w:num>
  <w:num w:numId="35">
    <w:abstractNumId w:val="16"/>
  </w:num>
  <w:num w:numId="36">
    <w:abstractNumId w:val="21"/>
  </w:num>
  <w:num w:numId="37">
    <w:abstractNumId w:val="25"/>
  </w:num>
  <w:num w:numId="38">
    <w:abstractNumId w:val="12"/>
  </w:num>
  <w:num w:numId="39">
    <w:abstractNumId w:val="44"/>
  </w:num>
  <w:num w:numId="40">
    <w:abstractNumId w:val="43"/>
  </w:num>
  <w:num w:numId="41">
    <w:abstractNumId w:val="8"/>
  </w:num>
  <w:num w:numId="42">
    <w:abstractNumId w:val="5"/>
  </w:num>
  <w:num w:numId="43">
    <w:abstractNumId w:val="30"/>
  </w:num>
  <w:num w:numId="44">
    <w:abstractNumId w:val="15"/>
  </w:num>
  <w:num w:numId="45">
    <w:abstractNumId w:val="4"/>
  </w:num>
  <w:num w:numId="46">
    <w:abstractNumId w:val="1"/>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22"/>
    <w:rsid w:val="00005B68"/>
    <w:rsid w:val="00010638"/>
    <w:rsid w:val="000157FD"/>
    <w:rsid w:val="0002025F"/>
    <w:rsid w:val="00020F09"/>
    <w:rsid w:val="000215C0"/>
    <w:rsid w:val="00022D64"/>
    <w:rsid w:val="00032CD6"/>
    <w:rsid w:val="00034991"/>
    <w:rsid w:val="00037523"/>
    <w:rsid w:val="000538E2"/>
    <w:rsid w:val="00062662"/>
    <w:rsid w:val="000755A6"/>
    <w:rsid w:val="00082A3C"/>
    <w:rsid w:val="00092B97"/>
    <w:rsid w:val="000B4D32"/>
    <w:rsid w:val="000C3421"/>
    <w:rsid w:val="000E540E"/>
    <w:rsid w:val="000F6367"/>
    <w:rsid w:val="00110DCD"/>
    <w:rsid w:val="00113A5C"/>
    <w:rsid w:val="00131010"/>
    <w:rsid w:val="0014394F"/>
    <w:rsid w:val="001535DC"/>
    <w:rsid w:val="001601F8"/>
    <w:rsid w:val="00160A71"/>
    <w:rsid w:val="00180722"/>
    <w:rsid w:val="001970D8"/>
    <w:rsid w:val="001A0ABF"/>
    <w:rsid w:val="001A2654"/>
    <w:rsid w:val="001B126F"/>
    <w:rsid w:val="001B74AC"/>
    <w:rsid w:val="001C2B14"/>
    <w:rsid w:val="001D3F3F"/>
    <w:rsid w:val="0020148F"/>
    <w:rsid w:val="00203544"/>
    <w:rsid w:val="00220EC2"/>
    <w:rsid w:val="002234BA"/>
    <w:rsid w:val="00234BB6"/>
    <w:rsid w:val="00246131"/>
    <w:rsid w:val="00256808"/>
    <w:rsid w:val="002663C7"/>
    <w:rsid w:val="002B2580"/>
    <w:rsid w:val="002D2C64"/>
    <w:rsid w:val="00302D32"/>
    <w:rsid w:val="00317752"/>
    <w:rsid w:val="0033427C"/>
    <w:rsid w:val="00335C1F"/>
    <w:rsid w:val="003405FD"/>
    <w:rsid w:val="00353724"/>
    <w:rsid w:val="00362C0E"/>
    <w:rsid w:val="003706E8"/>
    <w:rsid w:val="003E440E"/>
    <w:rsid w:val="0040005E"/>
    <w:rsid w:val="004241A3"/>
    <w:rsid w:val="00430946"/>
    <w:rsid w:val="004321C0"/>
    <w:rsid w:val="00452DAA"/>
    <w:rsid w:val="00454FB8"/>
    <w:rsid w:val="00455D52"/>
    <w:rsid w:val="00456E0A"/>
    <w:rsid w:val="00457266"/>
    <w:rsid w:val="00475657"/>
    <w:rsid w:val="004A6B36"/>
    <w:rsid w:val="004B7AA2"/>
    <w:rsid w:val="004E1B18"/>
    <w:rsid w:val="0050149B"/>
    <w:rsid w:val="00524699"/>
    <w:rsid w:val="00524FBD"/>
    <w:rsid w:val="00532EB3"/>
    <w:rsid w:val="0056544E"/>
    <w:rsid w:val="005670BD"/>
    <w:rsid w:val="00580F72"/>
    <w:rsid w:val="00585507"/>
    <w:rsid w:val="005A66B0"/>
    <w:rsid w:val="005C7627"/>
    <w:rsid w:val="005D1C08"/>
    <w:rsid w:val="005E38D8"/>
    <w:rsid w:val="005F2571"/>
    <w:rsid w:val="006103E6"/>
    <w:rsid w:val="00611870"/>
    <w:rsid w:val="0061471A"/>
    <w:rsid w:val="00621DAD"/>
    <w:rsid w:val="0062270E"/>
    <w:rsid w:val="00624443"/>
    <w:rsid w:val="00631827"/>
    <w:rsid w:val="00632879"/>
    <w:rsid w:val="00642759"/>
    <w:rsid w:val="00647434"/>
    <w:rsid w:val="00667C29"/>
    <w:rsid w:val="006705A7"/>
    <w:rsid w:val="006759EF"/>
    <w:rsid w:val="00677C2E"/>
    <w:rsid w:val="0068047A"/>
    <w:rsid w:val="006844DE"/>
    <w:rsid w:val="00685A2C"/>
    <w:rsid w:val="006A5E40"/>
    <w:rsid w:val="006A7A6F"/>
    <w:rsid w:val="006B7523"/>
    <w:rsid w:val="006D07DE"/>
    <w:rsid w:val="006D19D0"/>
    <w:rsid w:val="006E0AEC"/>
    <w:rsid w:val="006E1368"/>
    <w:rsid w:val="006E1638"/>
    <w:rsid w:val="006E3570"/>
    <w:rsid w:val="006F02D3"/>
    <w:rsid w:val="006F28E5"/>
    <w:rsid w:val="00712375"/>
    <w:rsid w:val="007658E7"/>
    <w:rsid w:val="007807AC"/>
    <w:rsid w:val="00791A4B"/>
    <w:rsid w:val="007936AD"/>
    <w:rsid w:val="00794195"/>
    <w:rsid w:val="007A55A2"/>
    <w:rsid w:val="007C7B49"/>
    <w:rsid w:val="007D2C28"/>
    <w:rsid w:val="007D4891"/>
    <w:rsid w:val="007F7270"/>
    <w:rsid w:val="00806397"/>
    <w:rsid w:val="00811DC9"/>
    <w:rsid w:val="008165D5"/>
    <w:rsid w:val="00821235"/>
    <w:rsid w:val="00853F29"/>
    <w:rsid w:val="0087238C"/>
    <w:rsid w:val="0087618B"/>
    <w:rsid w:val="0087723A"/>
    <w:rsid w:val="0088385F"/>
    <w:rsid w:val="008B7F40"/>
    <w:rsid w:val="008D602C"/>
    <w:rsid w:val="008F07F3"/>
    <w:rsid w:val="00902F92"/>
    <w:rsid w:val="0091064C"/>
    <w:rsid w:val="0091257F"/>
    <w:rsid w:val="0092190B"/>
    <w:rsid w:val="0092457E"/>
    <w:rsid w:val="0093298A"/>
    <w:rsid w:val="0094043F"/>
    <w:rsid w:val="00964556"/>
    <w:rsid w:val="009924E5"/>
    <w:rsid w:val="00992D0B"/>
    <w:rsid w:val="00992DE9"/>
    <w:rsid w:val="009B28BE"/>
    <w:rsid w:val="009C0BDB"/>
    <w:rsid w:val="009E2018"/>
    <w:rsid w:val="009F0CAB"/>
    <w:rsid w:val="009F7289"/>
    <w:rsid w:val="00A018F9"/>
    <w:rsid w:val="00A044A8"/>
    <w:rsid w:val="00A16C50"/>
    <w:rsid w:val="00A216B9"/>
    <w:rsid w:val="00A40D64"/>
    <w:rsid w:val="00A53C3D"/>
    <w:rsid w:val="00A70064"/>
    <w:rsid w:val="00A70B4F"/>
    <w:rsid w:val="00A71BA0"/>
    <w:rsid w:val="00A74EA1"/>
    <w:rsid w:val="00A76BB3"/>
    <w:rsid w:val="00A9467F"/>
    <w:rsid w:val="00AB1964"/>
    <w:rsid w:val="00AC50B3"/>
    <w:rsid w:val="00AD1A6F"/>
    <w:rsid w:val="00AF1FF3"/>
    <w:rsid w:val="00B02A28"/>
    <w:rsid w:val="00B14147"/>
    <w:rsid w:val="00B15710"/>
    <w:rsid w:val="00B16B19"/>
    <w:rsid w:val="00B246DD"/>
    <w:rsid w:val="00B30642"/>
    <w:rsid w:val="00B41606"/>
    <w:rsid w:val="00B42079"/>
    <w:rsid w:val="00B42D40"/>
    <w:rsid w:val="00B46628"/>
    <w:rsid w:val="00B53B2D"/>
    <w:rsid w:val="00B81CD4"/>
    <w:rsid w:val="00B912EC"/>
    <w:rsid w:val="00BE068B"/>
    <w:rsid w:val="00BF0128"/>
    <w:rsid w:val="00C05A8E"/>
    <w:rsid w:val="00C13C96"/>
    <w:rsid w:val="00C210AB"/>
    <w:rsid w:val="00C21682"/>
    <w:rsid w:val="00C273A3"/>
    <w:rsid w:val="00C34363"/>
    <w:rsid w:val="00C369E2"/>
    <w:rsid w:val="00C45309"/>
    <w:rsid w:val="00C52C48"/>
    <w:rsid w:val="00C56210"/>
    <w:rsid w:val="00C73A17"/>
    <w:rsid w:val="00C764F9"/>
    <w:rsid w:val="00C95EA4"/>
    <w:rsid w:val="00CA044F"/>
    <w:rsid w:val="00CA614F"/>
    <w:rsid w:val="00CB30D7"/>
    <w:rsid w:val="00CB3E12"/>
    <w:rsid w:val="00CC4EC7"/>
    <w:rsid w:val="00CD5720"/>
    <w:rsid w:val="00CD5A2B"/>
    <w:rsid w:val="00D07F06"/>
    <w:rsid w:val="00D203EF"/>
    <w:rsid w:val="00D21DC5"/>
    <w:rsid w:val="00D4238A"/>
    <w:rsid w:val="00D448FC"/>
    <w:rsid w:val="00D56D8E"/>
    <w:rsid w:val="00D92237"/>
    <w:rsid w:val="00DA3EA9"/>
    <w:rsid w:val="00DD086E"/>
    <w:rsid w:val="00DD2EF4"/>
    <w:rsid w:val="00DE2B18"/>
    <w:rsid w:val="00E131B1"/>
    <w:rsid w:val="00E21FEB"/>
    <w:rsid w:val="00E43C42"/>
    <w:rsid w:val="00E457C2"/>
    <w:rsid w:val="00E45AF9"/>
    <w:rsid w:val="00E5313D"/>
    <w:rsid w:val="00E7714E"/>
    <w:rsid w:val="00E86C24"/>
    <w:rsid w:val="00E905FE"/>
    <w:rsid w:val="00E94682"/>
    <w:rsid w:val="00E97F31"/>
    <w:rsid w:val="00EB4FD3"/>
    <w:rsid w:val="00EC3021"/>
    <w:rsid w:val="00ED6FCD"/>
    <w:rsid w:val="00EE14E3"/>
    <w:rsid w:val="00EE2A72"/>
    <w:rsid w:val="00F029BC"/>
    <w:rsid w:val="00F05379"/>
    <w:rsid w:val="00F407BD"/>
    <w:rsid w:val="00F47B2C"/>
    <w:rsid w:val="00F6159A"/>
    <w:rsid w:val="00F7137D"/>
    <w:rsid w:val="00FA7A09"/>
    <w:rsid w:val="00FB145D"/>
    <w:rsid w:val="00FC3D71"/>
    <w:rsid w:val="00FD53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E0715"/>
  <w15:docId w15:val="{38D67113-5764-46AA-8D30-9E3F14C0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180722"/>
    <w:pPr>
      <w:widowControl w:val="0"/>
      <w:autoSpaceDE w:val="0"/>
      <w:autoSpaceDN w:val="0"/>
      <w:spacing w:after="0" w:line="240" w:lineRule="auto"/>
    </w:pPr>
    <w:rPr>
      <w:rFonts w:ascii="Calibri" w:eastAsia="Calibri" w:hAnsi="Calibri" w:cs="Calibri"/>
      <w:lang w:eastAsia="en-US"/>
    </w:rPr>
  </w:style>
  <w:style w:type="paragraph" w:styleId="Kop1">
    <w:name w:val="heading 1"/>
    <w:basedOn w:val="Standaard"/>
    <w:link w:val="Kop1Char"/>
    <w:uiPriority w:val="1"/>
    <w:qFormat/>
    <w:rsid w:val="00180722"/>
    <w:pPr>
      <w:outlineLvl w:val="0"/>
    </w:pPr>
    <w:rPr>
      <w:b/>
      <w:bCs/>
      <w:i/>
      <w:sz w:val="24"/>
      <w:szCs w:val="24"/>
    </w:rPr>
  </w:style>
  <w:style w:type="paragraph" w:styleId="Kop2">
    <w:name w:val="heading 2"/>
    <w:basedOn w:val="Standaard"/>
    <w:next w:val="Standaard"/>
    <w:link w:val="Kop2Char"/>
    <w:uiPriority w:val="9"/>
    <w:unhideWhenUsed/>
    <w:qFormat/>
    <w:rsid w:val="00D203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D203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D203E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203E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D203E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D203EF"/>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D203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203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80722"/>
    <w:rPr>
      <w:rFonts w:ascii="Calibri" w:eastAsia="Calibri" w:hAnsi="Calibri" w:cs="Calibri"/>
      <w:b/>
      <w:bCs/>
      <w:i/>
      <w:sz w:val="24"/>
      <w:szCs w:val="24"/>
      <w:lang w:eastAsia="en-US"/>
    </w:rPr>
  </w:style>
  <w:style w:type="paragraph" w:styleId="Plattetekst">
    <w:name w:val="Body Text"/>
    <w:basedOn w:val="Standaard"/>
    <w:link w:val="PlattetekstChar"/>
    <w:uiPriority w:val="1"/>
    <w:qFormat/>
    <w:rsid w:val="00180722"/>
    <w:rPr>
      <w:sz w:val="20"/>
      <w:szCs w:val="20"/>
    </w:rPr>
  </w:style>
  <w:style w:type="character" w:customStyle="1" w:styleId="PlattetekstChar">
    <w:name w:val="Platte tekst Char"/>
    <w:basedOn w:val="Standaardalinea-lettertype"/>
    <w:link w:val="Plattetekst"/>
    <w:uiPriority w:val="1"/>
    <w:rsid w:val="00180722"/>
    <w:rPr>
      <w:rFonts w:ascii="Calibri" w:eastAsia="Calibri" w:hAnsi="Calibri" w:cs="Calibri"/>
      <w:sz w:val="20"/>
      <w:szCs w:val="20"/>
      <w:lang w:eastAsia="en-US"/>
    </w:rPr>
  </w:style>
  <w:style w:type="paragraph" w:styleId="Lijstalinea">
    <w:name w:val="List Paragraph"/>
    <w:basedOn w:val="Standaard"/>
    <w:uiPriority w:val="34"/>
    <w:qFormat/>
    <w:rsid w:val="00180722"/>
    <w:pPr>
      <w:ind w:left="480" w:hanging="360"/>
    </w:pPr>
  </w:style>
  <w:style w:type="character" w:styleId="Hyperlink">
    <w:name w:val="Hyperlink"/>
    <w:basedOn w:val="Standaardalinea-lettertype"/>
    <w:uiPriority w:val="99"/>
    <w:unhideWhenUsed/>
    <w:rsid w:val="00180722"/>
    <w:rPr>
      <w:color w:val="0563C1" w:themeColor="hyperlink"/>
      <w:u w:val="single"/>
    </w:rPr>
  </w:style>
  <w:style w:type="character" w:styleId="Verwijzingopmerking">
    <w:name w:val="annotation reference"/>
    <w:basedOn w:val="Standaardalinea-lettertype"/>
    <w:uiPriority w:val="99"/>
    <w:semiHidden/>
    <w:unhideWhenUsed/>
    <w:rsid w:val="00180722"/>
    <w:rPr>
      <w:sz w:val="16"/>
      <w:szCs w:val="16"/>
    </w:rPr>
  </w:style>
  <w:style w:type="paragraph" w:styleId="Tekstopmerking">
    <w:name w:val="annotation text"/>
    <w:basedOn w:val="Standaard"/>
    <w:link w:val="TekstopmerkingChar"/>
    <w:uiPriority w:val="99"/>
    <w:semiHidden/>
    <w:unhideWhenUsed/>
    <w:rsid w:val="00180722"/>
    <w:rPr>
      <w:sz w:val="20"/>
      <w:szCs w:val="20"/>
    </w:rPr>
  </w:style>
  <w:style w:type="character" w:customStyle="1" w:styleId="TekstopmerkingChar">
    <w:name w:val="Tekst opmerking Char"/>
    <w:basedOn w:val="Standaardalinea-lettertype"/>
    <w:link w:val="Tekstopmerking"/>
    <w:uiPriority w:val="99"/>
    <w:semiHidden/>
    <w:rsid w:val="00180722"/>
    <w:rPr>
      <w:rFonts w:ascii="Calibri" w:eastAsia="Calibri" w:hAnsi="Calibri" w:cs="Calibr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180722"/>
    <w:rPr>
      <w:b/>
      <w:bCs/>
    </w:rPr>
  </w:style>
  <w:style w:type="character" w:customStyle="1" w:styleId="OnderwerpvanopmerkingChar">
    <w:name w:val="Onderwerp van opmerking Char"/>
    <w:basedOn w:val="TekstopmerkingChar"/>
    <w:link w:val="Onderwerpvanopmerking"/>
    <w:uiPriority w:val="99"/>
    <w:semiHidden/>
    <w:rsid w:val="00180722"/>
    <w:rPr>
      <w:rFonts w:ascii="Calibri" w:eastAsia="Calibri" w:hAnsi="Calibri" w:cs="Calibri"/>
      <w:b/>
      <w:bCs/>
      <w:sz w:val="20"/>
      <w:szCs w:val="20"/>
      <w:lang w:eastAsia="en-US"/>
    </w:rPr>
  </w:style>
  <w:style w:type="paragraph" w:styleId="Ballontekst">
    <w:name w:val="Balloon Text"/>
    <w:basedOn w:val="Standaard"/>
    <w:link w:val="BallontekstChar"/>
    <w:uiPriority w:val="99"/>
    <w:semiHidden/>
    <w:unhideWhenUsed/>
    <w:rsid w:val="0018072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0722"/>
    <w:rPr>
      <w:rFonts w:ascii="Segoe UI" w:eastAsia="Calibri" w:hAnsi="Segoe UI" w:cs="Segoe UI"/>
      <w:sz w:val="18"/>
      <w:szCs w:val="18"/>
      <w:lang w:eastAsia="en-US"/>
    </w:rPr>
  </w:style>
  <w:style w:type="character" w:customStyle="1" w:styleId="Onopgelostemelding1">
    <w:name w:val="Onopgeloste melding1"/>
    <w:basedOn w:val="Standaardalinea-lettertype"/>
    <w:uiPriority w:val="99"/>
    <w:semiHidden/>
    <w:unhideWhenUsed/>
    <w:rsid w:val="00D21DC5"/>
    <w:rPr>
      <w:color w:val="605E5C"/>
      <w:shd w:val="clear" w:color="auto" w:fill="E1DFDD"/>
    </w:rPr>
  </w:style>
  <w:style w:type="character" w:customStyle="1" w:styleId="Onopgelostemelding2">
    <w:name w:val="Onopgeloste melding2"/>
    <w:basedOn w:val="Standaardalinea-lettertype"/>
    <w:uiPriority w:val="99"/>
    <w:semiHidden/>
    <w:unhideWhenUsed/>
    <w:rsid w:val="004321C0"/>
    <w:rPr>
      <w:color w:val="605E5C"/>
      <w:shd w:val="clear" w:color="auto" w:fill="E1DFDD"/>
    </w:rPr>
  </w:style>
  <w:style w:type="paragraph" w:styleId="Voetnoottekst">
    <w:name w:val="footnote text"/>
    <w:basedOn w:val="Standaard"/>
    <w:link w:val="VoetnoottekstChar"/>
    <w:unhideWhenUsed/>
    <w:rsid w:val="00B912EC"/>
    <w:pPr>
      <w:widowControl/>
      <w:autoSpaceDE/>
      <w:autoSpaceDN/>
    </w:pPr>
    <w:rPr>
      <w:rFonts w:asciiTheme="minorHAnsi" w:eastAsiaTheme="minorEastAsia" w:hAnsiTheme="minorHAnsi" w:cstheme="minorBidi"/>
      <w:sz w:val="20"/>
      <w:szCs w:val="20"/>
      <w:lang w:val="nl-NL" w:eastAsia="zh-CN"/>
    </w:rPr>
  </w:style>
  <w:style w:type="character" w:customStyle="1" w:styleId="VoetnoottekstChar">
    <w:name w:val="Voetnoottekst Char"/>
    <w:basedOn w:val="Standaardalinea-lettertype"/>
    <w:link w:val="Voetnoottekst"/>
    <w:rsid w:val="00B912EC"/>
    <w:rPr>
      <w:sz w:val="20"/>
      <w:szCs w:val="20"/>
      <w:lang w:val="nl-NL"/>
    </w:rPr>
  </w:style>
  <w:style w:type="character" w:styleId="Voetnootmarkering">
    <w:name w:val="footnote reference"/>
    <w:rsid w:val="00B912EC"/>
    <w:rPr>
      <w:vertAlign w:val="superscript"/>
    </w:rPr>
  </w:style>
  <w:style w:type="paragraph" w:customStyle="1" w:styleId="Default">
    <w:name w:val="Default"/>
    <w:rsid w:val="00B912EC"/>
    <w:pPr>
      <w:autoSpaceDE w:val="0"/>
      <w:autoSpaceDN w:val="0"/>
      <w:adjustRightInd w:val="0"/>
      <w:spacing w:after="0" w:line="240" w:lineRule="auto"/>
    </w:pPr>
    <w:rPr>
      <w:rFonts w:ascii="Calibri" w:hAnsi="Calibri" w:cs="Calibri"/>
      <w:color w:val="000000"/>
      <w:sz w:val="24"/>
      <w:szCs w:val="24"/>
      <w:lang w:val="nl-NL"/>
    </w:rPr>
  </w:style>
  <w:style w:type="table" w:styleId="Rastertabel1licht-Accent1">
    <w:name w:val="Grid Table 1 Light Accent 1"/>
    <w:basedOn w:val="Standaardtabel"/>
    <w:uiPriority w:val="46"/>
    <w:rsid w:val="00B912EC"/>
    <w:pPr>
      <w:spacing w:after="0" w:line="240" w:lineRule="auto"/>
    </w:pPr>
    <w:rPr>
      <w:lang w:val="nl-N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raster">
    <w:name w:val="Table Grid"/>
    <w:basedOn w:val="Standaardtabel"/>
    <w:uiPriority w:val="39"/>
    <w:rsid w:val="00B9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912E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203EF"/>
    <w:rPr>
      <w:rFonts w:asciiTheme="majorHAnsi" w:eastAsiaTheme="majorEastAsia" w:hAnsiTheme="majorHAnsi" w:cstheme="majorBidi"/>
      <w:color w:val="2E74B5" w:themeColor="accent1" w:themeShade="BF"/>
      <w:sz w:val="26"/>
      <w:szCs w:val="26"/>
      <w:lang w:eastAsia="en-US"/>
    </w:rPr>
  </w:style>
  <w:style w:type="character" w:customStyle="1" w:styleId="Kop3Char">
    <w:name w:val="Kop 3 Char"/>
    <w:basedOn w:val="Standaardalinea-lettertype"/>
    <w:link w:val="Kop3"/>
    <w:uiPriority w:val="9"/>
    <w:semiHidden/>
    <w:rsid w:val="00D203EF"/>
    <w:rPr>
      <w:rFonts w:asciiTheme="majorHAnsi" w:eastAsiaTheme="majorEastAsia" w:hAnsiTheme="majorHAnsi" w:cstheme="majorBidi"/>
      <w:color w:val="1F4D78" w:themeColor="accent1" w:themeShade="7F"/>
      <w:sz w:val="24"/>
      <w:szCs w:val="24"/>
      <w:lang w:eastAsia="en-US"/>
    </w:rPr>
  </w:style>
  <w:style w:type="character" w:customStyle="1" w:styleId="Kop4Char">
    <w:name w:val="Kop 4 Char"/>
    <w:basedOn w:val="Standaardalinea-lettertype"/>
    <w:link w:val="Kop4"/>
    <w:uiPriority w:val="9"/>
    <w:semiHidden/>
    <w:rsid w:val="00D203EF"/>
    <w:rPr>
      <w:rFonts w:asciiTheme="majorHAnsi" w:eastAsiaTheme="majorEastAsia" w:hAnsiTheme="majorHAnsi" w:cstheme="majorBidi"/>
      <w:i/>
      <w:iCs/>
      <w:color w:val="2E74B5" w:themeColor="accent1" w:themeShade="BF"/>
      <w:lang w:eastAsia="en-US"/>
    </w:rPr>
  </w:style>
  <w:style w:type="character" w:customStyle="1" w:styleId="Kop5Char">
    <w:name w:val="Kop 5 Char"/>
    <w:basedOn w:val="Standaardalinea-lettertype"/>
    <w:link w:val="Kop5"/>
    <w:uiPriority w:val="9"/>
    <w:semiHidden/>
    <w:rsid w:val="00D203EF"/>
    <w:rPr>
      <w:rFonts w:asciiTheme="majorHAnsi" w:eastAsiaTheme="majorEastAsia" w:hAnsiTheme="majorHAnsi" w:cstheme="majorBidi"/>
      <w:color w:val="2E74B5" w:themeColor="accent1" w:themeShade="BF"/>
      <w:lang w:eastAsia="en-US"/>
    </w:rPr>
  </w:style>
  <w:style w:type="character" w:customStyle="1" w:styleId="Kop6Char">
    <w:name w:val="Kop 6 Char"/>
    <w:basedOn w:val="Standaardalinea-lettertype"/>
    <w:link w:val="Kop6"/>
    <w:uiPriority w:val="9"/>
    <w:semiHidden/>
    <w:rsid w:val="00D203EF"/>
    <w:rPr>
      <w:rFonts w:asciiTheme="majorHAnsi" w:eastAsiaTheme="majorEastAsia" w:hAnsiTheme="majorHAnsi" w:cstheme="majorBidi"/>
      <w:color w:val="1F4D78" w:themeColor="accent1" w:themeShade="7F"/>
      <w:lang w:eastAsia="en-US"/>
    </w:rPr>
  </w:style>
  <w:style w:type="character" w:customStyle="1" w:styleId="Kop7Char">
    <w:name w:val="Kop 7 Char"/>
    <w:basedOn w:val="Standaardalinea-lettertype"/>
    <w:link w:val="Kop7"/>
    <w:uiPriority w:val="9"/>
    <w:semiHidden/>
    <w:rsid w:val="00D203EF"/>
    <w:rPr>
      <w:rFonts w:asciiTheme="majorHAnsi" w:eastAsiaTheme="majorEastAsia" w:hAnsiTheme="majorHAnsi" w:cstheme="majorBidi"/>
      <w:i/>
      <w:iCs/>
      <w:color w:val="1F4D78" w:themeColor="accent1" w:themeShade="7F"/>
      <w:lang w:eastAsia="en-US"/>
    </w:rPr>
  </w:style>
  <w:style w:type="character" w:customStyle="1" w:styleId="Kop8Char">
    <w:name w:val="Kop 8 Char"/>
    <w:basedOn w:val="Standaardalinea-lettertype"/>
    <w:link w:val="Kop8"/>
    <w:uiPriority w:val="9"/>
    <w:semiHidden/>
    <w:rsid w:val="00D203EF"/>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D203EF"/>
    <w:rPr>
      <w:rFonts w:asciiTheme="majorHAnsi" w:eastAsiaTheme="majorEastAsia" w:hAnsiTheme="majorHAnsi" w:cstheme="majorBidi"/>
      <w:i/>
      <w:iCs/>
      <w:color w:val="272727" w:themeColor="text1" w:themeTint="D8"/>
      <w:sz w:val="21"/>
      <w:szCs w:val="21"/>
      <w:lang w:eastAsia="en-US"/>
    </w:rPr>
  </w:style>
  <w:style w:type="paragraph" w:styleId="Koptekst">
    <w:name w:val="header"/>
    <w:basedOn w:val="Standaard"/>
    <w:link w:val="KoptekstChar"/>
    <w:uiPriority w:val="99"/>
    <w:unhideWhenUsed/>
    <w:rsid w:val="00A70B4F"/>
    <w:pPr>
      <w:tabs>
        <w:tab w:val="center" w:pos="4513"/>
        <w:tab w:val="right" w:pos="9026"/>
      </w:tabs>
    </w:pPr>
  </w:style>
  <w:style w:type="character" w:customStyle="1" w:styleId="KoptekstChar">
    <w:name w:val="Koptekst Char"/>
    <w:basedOn w:val="Standaardalinea-lettertype"/>
    <w:link w:val="Koptekst"/>
    <w:uiPriority w:val="99"/>
    <w:rsid w:val="00A70B4F"/>
    <w:rPr>
      <w:rFonts w:ascii="Calibri" w:eastAsia="Calibri" w:hAnsi="Calibri" w:cs="Calibri"/>
      <w:lang w:eastAsia="en-US"/>
    </w:rPr>
  </w:style>
  <w:style w:type="paragraph" w:styleId="Voettekst">
    <w:name w:val="footer"/>
    <w:basedOn w:val="Standaard"/>
    <w:link w:val="VoettekstChar"/>
    <w:uiPriority w:val="99"/>
    <w:unhideWhenUsed/>
    <w:rsid w:val="00A70B4F"/>
    <w:pPr>
      <w:tabs>
        <w:tab w:val="center" w:pos="4513"/>
        <w:tab w:val="right" w:pos="9026"/>
      </w:tabs>
    </w:pPr>
  </w:style>
  <w:style w:type="character" w:customStyle="1" w:styleId="VoettekstChar">
    <w:name w:val="Voettekst Char"/>
    <w:basedOn w:val="Standaardalinea-lettertype"/>
    <w:link w:val="Voettekst"/>
    <w:uiPriority w:val="99"/>
    <w:rsid w:val="00A70B4F"/>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1976">
      <w:bodyDiv w:val="1"/>
      <w:marLeft w:val="0"/>
      <w:marRight w:val="0"/>
      <w:marTop w:val="0"/>
      <w:marBottom w:val="0"/>
      <w:divBdr>
        <w:top w:val="none" w:sz="0" w:space="0" w:color="auto"/>
        <w:left w:val="none" w:sz="0" w:space="0" w:color="auto"/>
        <w:bottom w:val="none" w:sz="0" w:space="0" w:color="auto"/>
        <w:right w:val="none" w:sz="0" w:space="0" w:color="auto"/>
      </w:divBdr>
      <w:divsChild>
        <w:div w:id="1793404926">
          <w:marLeft w:val="0"/>
          <w:marRight w:val="0"/>
          <w:marTop w:val="0"/>
          <w:marBottom w:val="0"/>
          <w:divBdr>
            <w:top w:val="none" w:sz="0" w:space="0" w:color="auto"/>
            <w:left w:val="none" w:sz="0" w:space="0" w:color="auto"/>
            <w:bottom w:val="none" w:sz="0" w:space="0" w:color="auto"/>
            <w:right w:val="none" w:sz="0" w:space="0" w:color="auto"/>
          </w:divBdr>
        </w:div>
        <w:div w:id="807941771">
          <w:marLeft w:val="0"/>
          <w:marRight w:val="0"/>
          <w:marTop w:val="0"/>
          <w:marBottom w:val="0"/>
          <w:divBdr>
            <w:top w:val="none" w:sz="0" w:space="0" w:color="auto"/>
            <w:left w:val="none" w:sz="0" w:space="0" w:color="auto"/>
            <w:bottom w:val="none" w:sz="0" w:space="0" w:color="auto"/>
            <w:right w:val="none" w:sz="0" w:space="0" w:color="auto"/>
          </w:divBdr>
        </w:div>
      </w:divsChild>
    </w:div>
    <w:div w:id="855584572">
      <w:bodyDiv w:val="1"/>
      <w:marLeft w:val="0"/>
      <w:marRight w:val="0"/>
      <w:marTop w:val="0"/>
      <w:marBottom w:val="0"/>
      <w:divBdr>
        <w:top w:val="none" w:sz="0" w:space="0" w:color="auto"/>
        <w:left w:val="none" w:sz="0" w:space="0" w:color="auto"/>
        <w:bottom w:val="none" w:sz="0" w:space="0" w:color="auto"/>
        <w:right w:val="none" w:sz="0" w:space="0" w:color="auto"/>
      </w:divBdr>
    </w:div>
    <w:div w:id="872496045">
      <w:bodyDiv w:val="1"/>
      <w:marLeft w:val="0"/>
      <w:marRight w:val="0"/>
      <w:marTop w:val="0"/>
      <w:marBottom w:val="0"/>
      <w:divBdr>
        <w:top w:val="none" w:sz="0" w:space="0" w:color="auto"/>
        <w:left w:val="none" w:sz="0" w:space="0" w:color="auto"/>
        <w:bottom w:val="none" w:sz="0" w:space="0" w:color="auto"/>
        <w:right w:val="none" w:sz="0" w:space="0" w:color="auto"/>
      </w:divBdr>
      <w:divsChild>
        <w:div w:id="1951161797">
          <w:marLeft w:val="0"/>
          <w:marRight w:val="0"/>
          <w:marTop w:val="0"/>
          <w:marBottom w:val="0"/>
          <w:divBdr>
            <w:top w:val="none" w:sz="0" w:space="0" w:color="auto"/>
            <w:left w:val="none" w:sz="0" w:space="0" w:color="auto"/>
            <w:bottom w:val="none" w:sz="0" w:space="0" w:color="auto"/>
            <w:right w:val="none" w:sz="0" w:space="0" w:color="auto"/>
          </w:divBdr>
        </w:div>
        <w:div w:id="12608295">
          <w:marLeft w:val="0"/>
          <w:marRight w:val="0"/>
          <w:marTop w:val="0"/>
          <w:marBottom w:val="0"/>
          <w:divBdr>
            <w:top w:val="none" w:sz="0" w:space="0" w:color="auto"/>
            <w:left w:val="none" w:sz="0" w:space="0" w:color="auto"/>
            <w:bottom w:val="none" w:sz="0" w:space="0" w:color="auto"/>
            <w:right w:val="none" w:sz="0" w:space="0" w:color="auto"/>
          </w:divBdr>
        </w:div>
        <w:div w:id="1725906392">
          <w:marLeft w:val="0"/>
          <w:marRight w:val="0"/>
          <w:marTop w:val="0"/>
          <w:marBottom w:val="0"/>
          <w:divBdr>
            <w:top w:val="none" w:sz="0" w:space="0" w:color="auto"/>
            <w:left w:val="none" w:sz="0" w:space="0" w:color="auto"/>
            <w:bottom w:val="none" w:sz="0" w:space="0" w:color="auto"/>
            <w:right w:val="none" w:sz="0" w:space="0" w:color="auto"/>
          </w:divBdr>
        </w:div>
      </w:divsChild>
    </w:div>
    <w:div w:id="1139375301">
      <w:bodyDiv w:val="1"/>
      <w:marLeft w:val="0"/>
      <w:marRight w:val="0"/>
      <w:marTop w:val="0"/>
      <w:marBottom w:val="0"/>
      <w:divBdr>
        <w:top w:val="none" w:sz="0" w:space="0" w:color="auto"/>
        <w:left w:val="none" w:sz="0" w:space="0" w:color="auto"/>
        <w:bottom w:val="none" w:sz="0" w:space="0" w:color="auto"/>
        <w:right w:val="none" w:sz="0" w:space="0" w:color="auto"/>
      </w:divBdr>
    </w:div>
    <w:div w:id="1269968418">
      <w:bodyDiv w:val="1"/>
      <w:marLeft w:val="0"/>
      <w:marRight w:val="0"/>
      <w:marTop w:val="0"/>
      <w:marBottom w:val="0"/>
      <w:divBdr>
        <w:top w:val="none" w:sz="0" w:space="0" w:color="auto"/>
        <w:left w:val="none" w:sz="0" w:space="0" w:color="auto"/>
        <w:bottom w:val="none" w:sz="0" w:space="0" w:color="auto"/>
        <w:right w:val="none" w:sz="0" w:space="0" w:color="auto"/>
      </w:divBdr>
    </w:div>
    <w:div w:id="1342708188">
      <w:bodyDiv w:val="1"/>
      <w:marLeft w:val="0"/>
      <w:marRight w:val="0"/>
      <w:marTop w:val="0"/>
      <w:marBottom w:val="0"/>
      <w:divBdr>
        <w:top w:val="none" w:sz="0" w:space="0" w:color="auto"/>
        <w:left w:val="none" w:sz="0" w:space="0" w:color="auto"/>
        <w:bottom w:val="none" w:sz="0" w:space="0" w:color="auto"/>
        <w:right w:val="none" w:sz="0" w:space="0" w:color="auto"/>
      </w:divBdr>
    </w:div>
    <w:div w:id="1601182346">
      <w:bodyDiv w:val="1"/>
      <w:marLeft w:val="0"/>
      <w:marRight w:val="0"/>
      <w:marTop w:val="0"/>
      <w:marBottom w:val="0"/>
      <w:divBdr>
        <w:top w:val="none" w:sz="0" w:space="0" w:color="auto"/>
        <w:left w:val="none" w:sz="0" w:space="0" w:color="auto"/>
        <w:bottom w:val="none" w:sz="0" w:space="0" w:color="auto"/>
        <w:right w:val="none" w:sz="0" w:space="0" w:color="auto"/>
      </w:divBdr>
    </w:div>
    <w:div w:id="193752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9FE1541CF0D4BB8B24916747BA038" ma:contentTypeVersion="3" ma:contentTypeDescription="Een nieuw document maken." ma:contentTypeScope="" ma:versionID="2ca88a44df17902cf35f69382296683b">
  <xsd:schema xmlns:xsd="http://www.w3.org/2001/XMLSchema" xmlns:xs="http://www.w3.org/2001/XMLSchema" xmlns:p="http://schemas.microsoft.com/office/2006/metadata/properties" xmlns:ns1="http://schemas.microsoft.com/sharepoint/v3" xmlns:ns2="a1b6caf8-f843-4675-a181-eea376b69e84" targetNamespace="http://schemas.microsoft.com/office/2006/metadata/properties" ma:root="true" ma:fieldsID="2660d4f083105f11bb016276779ea13b" ns1:_="" ns2:_="">
    <xsd:import namespace="http://schemas.microsoft.com/sharepoint/v3"/>
    <xsd:import namespace="a1b6caf8-f843-4675-a181-eea376b69e84"/>
    <xsd:element name="properties">
      <xsd:complexType>
        <xsd:sequence>
          <xsd:element name="documentManagement">
            <xsd:complexType>
              <xsd:all>
                <xsd:element ref="ns1:PublishingStartDate" minOccurs="0"/>
                <xsd:element ref="ns1:PublishingExpirationDate" minOccurs="0"/>
                <xsd:element ref="ns2:Bestemd_x0020_voor" minOccurs="0"/>
                <xsd:element ref="ns2: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b6caf8-f843-4675-a181-eea376b69e84" elementFormDefault="qualified">
    <xsd:import namespace="http://schemas.microsoft.com/office/2006/documentManagement/types"/>
    <xsd:import namespace="http://schemas.microsoft.com/office/infopath/2007/PartnerControls"/>
    <xsd:element name="Bestemd_x0020_voor" ma:index="10" nillable="true" ma:displayName="Bestemd voor" ma:default="VO/BVE" ma:format="Dropdown" ma:internalName="Bestemd_x0020_voor">
      <xsd:simpleType>
        <xsd:restriction base="dms:Choice">
          <xsd:enumeration value="VO/BVE"/>
          <xsd:enumeration value="Pabo"/>
          <xsd:enumeration value="Pedagogiek"/>
        </xsd:restriction>
      </xsd:simpleType>
    </xsd:element>
    <xsd:element name="Categorie" ma:index="11" nillable="true" ma:displayName="Categorie" ma:default="Pabo nieuw curriculum" ma:format="Dropdown" ma:internalName="Categorie">
      <xsd:simpleType>
        <xsd:union memberTypes="dms:Text">
          <xsd:simpleType>
            <xsd:restriction base="dms:Choice">
              <xsd:enumeration value="Pabo nieuw curriculum"/>
              <xsd:enumeration value="Pabo oud curriculum"/>
              <xsd:enumeration value="Tweedegraad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estemd_x0020_voor xmlns="a1b6caf8-f843-4675-a181-eea376b69e84">VO/BVE</Bestemd_x0020_voor>
    <PublishingExpirationDate xmlns="http://schemas.microsoft.com/sharepoint/v3" xsi:nil="true"/>
    <Categorie xmlns="a1b6caf8-f843-4675-a181-eea376b69e84">Tweedegraads</Categorie>
    <PublishingStartDate xmlns="http://schemas.microsoft.com/sharepoint/v3" xsi:nil="true"/>
  </documentManagement>
</p:properties>
</file>

<file path=customXml/itemProps1.xml><?xml version="1.0" encoding="utf-8"?>
<ds:datastoreItem xmlns:ds="http://schemas.openxmlformats.org/officeDocument/2006/customXml" ds:itemID="{BFC12632-8882-4823-AEF2-8009981A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b6caf8-f843-4675-a181-eea376b69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857FD-581B-4851-8759-3485F853F643}">
  <ds:schemaRefs>
    <ds:schemaRef ds:uri="http://schemas.openxmlformats.org/officeDocument/2006/bibliography"/>
  </ds:schemaRefs>
</ds:datastoreItem>
</file>

<file path=customXml/itemProps3.xml><?xml version="1.0" encoding="utf-8"?>
<ds:datastoreItem xmlns:ds="http://schemas.openxmlformats.org/officeDocument/2006/customXml" ds:itemID="{F63350FB-2B94-45FF-B0EF-0A4CDBE44CB4}">
  <ds:schemaRefs>
    <ds:schemaRef ds:uri="http://schemas.microsoft.com/sharepoint/v3/contenttype/forms"/>
  </ds:schemaRefs>
</ds:datastoreItem>
</file>

<file path=customXml/itemProps4.xml><?xml version="1.0" encoding="utf-8"?>
<ds:datastoreItem xmlns:ds="http://schemas.openxmlformats.org/officeDocument/2006/customXml" ds:itemID="{2976CA84-F470-41A7-A521-83D6AA8B0C77}">
  <ds:schemaRefs>
    <ds:schemaRef ds:uri="http://schemas.microsoft.com/office/2006/metadata/properties"/>
    <ds:schemaRef ds:uri="http://schemas.microsoft.com/office/infopath/2007/PartnerControls"/>
    <ds:schemaRef ds:uri="a1b6caf8-f843-4675-a181-eea376b69e8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Richtlijn Assessoren Eindassessment</vt:lpstr>
      <vt:lpstr>Richtlijn Assessoren Eindassessment</vt:lpstr>
    </vt:vector>
  </TitlesOfParts>
  <Company>Hogeschool van Amsterdam</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Richtlijn Assessoren Eindassessment</dc:title>
  <dc:subject/>
  <dc:creator>M. Sienders</dc:creator>
  <cp:keywords/>
  <dc:description/>
  <cp:lastModifiedBy>Diana Boekestein</cp:lastModifiedBy>
  <cp:revision>2</cp:revision>
  <dcterms:created xsi:type="dcterms:W3CDTF">2022-11-29T12:31:00Z</dcterms:created>
  <dcterms:modified xsi:type="dcterms:W3CDTF">2022-11-29T12:31:00Z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0x010100AED9FE1541CF0D4BB8B24916747BA038</vt:lpwstr>
  </property>
</Properties>
</file>