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63EC1" w14:textId="7E29FE58" w:rsidR="00DE5EAA" w:rsidRPr="004B58CB" w:rsidRDefault="6A6FB70B" w:rsidP="004B58CB">
      <w:pPr>
        <w:pStyle w:val="Kop1"/>
        <w:rPr>
          <w:b/>
          <w:bCs/>
        </w:rPr>
      </w:pPr>
      <w:bookmarkStart w:id="0" w:name="_GoBack"/>
      <w:bookmarkEnd w:id="0"/>
      <w:r w:rsidRPr="085DCEC3">
        <w:rPr>
          <w:b/>
          <w:bCs/>
        </w:rPr>
        <w:t xml:space="preserve">Opdrachtbeschrijving </w:t>
      </w:r>
      <w:r w:rsidR="2291D4FC" w:rsidRPr="085DCEC3">
        <w:rPr>
          <w:b/>
          <w:bCs/>
        </w:rPr>
        <w:t>Van Stage</w:t>
      </w:r>
      <w:r w:rsidR="42E1EA2D" w:rsidRPr="085DCEC3">
        <w:rPr>
          <w:b/>
          <w:bCs/>
        </w:rPr>
        <w:t>-afronding</w:t>
      </w:r>
      <w:r w:rsidR="2291D4FC" w:rsidRPr="085DCEC3">
        <w:rPr>
          <w:b/>
          <w:bCs/>
        </w:rPr>
        <w:t xml:space="preserve"> naar </w:t>
      </w:r>
      <w:r w:rsidR="00DE5EAA" w:rsidRPr="085DCEC3">
        <w:rPr>
          <w:b/>
          <w:bCs/>
        </w:rPr>
        <w:t xml:space="preserve">Kritische </w:t>
      </w:r>
      <w:r w:rsidR="66983AE7" w:rsidRPr="085DCEC3">
        <w:rPr>
          <w:b/>
          <w:bCs/>
        </w:rPr>
        <w:t>R</w:t>
      </w:r>
      <w:r w:rsidR="00DE5EAA" w:rsidRPr="085DCEC3">
        <w:rPr>
          <w:b/>
          <w:bCs/>
        </w:rPr>
        <w:t>eflectie</w:t>
      </w:r>
      <w:r w:rsidR="041298A0" w:rsidRPr="085DCEC3">
        <w:rPr>
          <w:b/>
          <w:bCs/>
        </w:rPr>
        <w:t xml:space="preserve"> </w:t>
      </w:r>
    </w:p>
    <w:p w14:paraId="021F6D6C" w14:textId="014A53FF" w:rsidR="085DCEC3" w:rsidRDefault="085DCEC3" w:rsidP="085DCEC3">
      <w:pPr>
        <w:rPr>
          <w:b/>
          <w:bCs/>
        </w:rPr>
      </w:pPr>
    </w:p>
    <w:p w14:paraId="77A95E27" w14:textId="0C4CCFB9" w:rsidR="5AC2E019" w:rsidRPr="001C749E" w:rsidRDefault="5AC2E019" w:rsidP="085DCEC3">
      <w:pPr>
        <w:spacing w:line="257" w:lineRule="auto"/>
        <w:rPr>
          <w:b/>
          <w:bCs/>
        </w:rPr>
      </w:pPr>
      <w:r w:rsidRPr="001C749E">
        <w:rPr>
          <w:b/>
          <w:bCs/>
        </w:rPr>
        <w:t>I</w:t>
      </w:r>
      <w:r w:rsidRPr="001C749E">
        <w:rPr>
          <w:rFonts w:asciiTheme="minorHAnsi" w:hAnsiTheme="minorHAnsi" w:cstheme="minorBidi"/>
          <w:b/>
          <w:bCs/>
        </w:rPr>
        <w:t>nleiding:</w:t>
      </w:r>
    </w:p>
    <w:p w14:paraId="11422C31" w14:textId="082ACE0F" w:rsidR="5AC2E019" w:rsidRDefault="5AC2E019" w:rsidP="085DCEC3">
      <w:pPr>
        <w:spacing w:line="257" w:lineRule="auto"/>
        <w:rPr>
          <w:szCs w:val="22"/>
        </w:rPr>
      </w:pPr>
      <w:r w:rsidRPr="085DCEC3">
        <w:rPr>
          <w:rFonts w:asciiTheme="minorHAnsi" w:hAnsiTheme="minorHAnsi" w:cstheme="minorBidi"/>
        </w:rPr>
        <w:t xml:space="preserve">In het afgelopen jaar heb je een hele ontwikkelingsslag doorgemaakt tijdens je beroepsstage. Je hebt verschillende taken uitgevoerd, leerdoelen behaald, beroepsopdrachten gemaakt, producten ontwikkeld, feedback verzameld en gereflecteerd op je eigen ontwikkeling. Wat waren je belangrijkste leermomenten, welke kennis en vaardigheden heb je ontwikkeld? Kortom, wat kenmerkt je nu als (bijna) </w:t>
      </w:r>
      <w:r w:rsidR="005D56F7" w:rsidRPr="085DCEC3">
        <w:rPr>
          <w:rFonts w:asciiTheme="minorHAnsi" w:hAnsiTheme="minorHAnsi" w:cstheme="minorBidi"/>
        </w:rPr>
        <w:t>start bekwaam</w:t>
      </w:r>
      <w:r w:rsidRPr="085DCEC3">
        <w:rPr>
          <w:rFonts w:asciiTheme="minorHAnsi" w:hAnsiTheme="minorHAnsi" w:cstheme="minorBidi"/>
        </w:rPr>
        <w:t xml:space="preserve"> pedagoog? </w:t>
      </w:r>
    </w:p>
    <w:p w14:paraId="29282C95" w14:textId="14F6960E" w:rsidR="5AC2E019" w:rsidRDefault="5AC2E019" w:rsidP="085DCEC3">
      <w:pPr>
        <w:spacing w:line="257" w:lineRule="auto"/>
      </w:pPr>
      <w:r w:rsidRPr="085DCEC3">
        <w:rPr>
          <w:rFonts w:asciiTheme="minorHAnsi" w:hAnsiTheme="minorHAnsi" w:cstheme="minorBidi"/>
        </w:rPr>
        <w:t xml:space="preserve">Een jaar vol uitdagingen, leermomenten, struikelblokken, overwinningen en successen. Een jaar om trots op te zijn. Je stageportfolio is gevuld met allerlei mooi bewijsmateriaal. En nu, na al dit harde werken, is het tijd om nog één keer stil te staan en kritisch terug te kijken op het afgelopen jaar en de balans op te maken. Wat waren je belangrijkste persoonlijke en professionele leermomenten, welke kennis en vaardigheden heb je opgedaan en welke resultaten heb je bereikt? Wat kenmerkt jou nu als (bijna) start bekwaam pedagoog en wat wil je nog bereiken? </w:t>
      </w:r>
    </w:p>
    <w:p w14:paraId="11B71A4B" w14:textId="11941910" w:rsidR="085DCEC3" w:rsidRDefault="085DCEC3" w:rsidP="085DCEC3">
      <w:pPr>
        <w:spacing w:line="257" w:lineRule="auto"/>
      </w:pPr>
    </w:p>
    <w:p w14:paraId="7DE05329" w14:textId="04514A50" w:rsidR="0021788C" w:rsidRPr="00952E63" w:rsidRDefault="0021788C" w:rsidP="00952E63">
      <w:pPr>
        <w:spacing w:line="257" w:lineRule="auto"/>
        <w:rPr>
          <w:rFonts w:asciiTheme="minorHAnsi" w:hAnsiTheme="minorHAnsi" w:cstheme="minorBidi"/>
        </w:rPr>
      </w:pPr>
      <w:r w:rsidRPr="00952E63">
        <w:rPr>
          <w:rFonts w:asciiTheme="minorHAnsi" w:hAnsiTheme="minorHAnsi" w:cstheme="minorBidi"/>
        </w:rPr>
        <w:t>Voor de afronding van je stage voer je het eindevaluatiegesprek aan de hand van je portfolio en het ingevulde beoordelingsformulier.  Tijdens deze afspraak van ongeveer een uur komen de volgende zaken aan de orde:</w:t>
      </w:r>
    </w:p>
    <w:p w14:paraId="29C2979F" w14:textId="374C89C8" w:rsidR="0021788C" w:rsidRDefault="0021788C" w:rsidP="00490082">
      <w:pPr>
        <w:pStyle w:val="Lijstalinea"/>
        <w:numPr>
          <w:ilvl w:val="0"/>
          <w:numId w:val="18"/>
        </w:numPr>
        <w:spacing w:line="257" w:lineRule="auto"/>
        <w:rPr>
          <w:rFonts w:asciiTheme="minorHAnsi" w:hAnsiTheme="minorHAnsi" w:cstheme="minorBidi"/>
        </w:rPr>
      </w:pPr>
      <w:r w:rsidRPr="00952E63">
        <w:rPr>
          <w:rFonts w:asciiTheme="minorHAnsi" w:hAnsiTheme="minorHAnsi" w:cstheme="minorBidi"/>
        </w:rPr>
        <w:t>Eindevaluatie stage (20-30 minuten) met praktijkbegeleider en stagedocent</w:t>
      </w:r>
      <w:r w:rsidR="00952E63" w:rsidRPr="00952E63">
        <w:rPr>
          <w:rFonts w:asciiTheme="minorHAnsi" w:hAnsiTheme="minorHAnsi" w:cstheme="minorBidi"/>
        </w:rPr>
        <w:t xml:space="preserve">. </w:t>
      </w:r>
      <w:r w:rsidRPr="00952E63">
        <w:rPr>
          <w:rFonts w:asciiTheme="minorHAnsi" w:hAnsiTheme="minorHAnsi" w:cstheme="minorBidi"/>
        </w:rPr>
        <w:t>In dit gesprek blik je terug op je stage en bespreek je met je praktijkbegeleider en de stagedocent je eindverslag en (advies)eindbeoordeling van de praktijkbegeleider.</w:t>
      </w:r>
    </w:p>
    <w:p w14:paraId="293F7772" w14:textId="279863B0" w:rsidR="0021788C" w:rsidRPr="00952E63" w:rsidRDefault="0021788C" w:rsidP="00490082">
      <w:pPr>
        <w:pStyle w:val="Lijstalinea"/>
        <w:numPr>
          <w:ilvl w:val="0"/>
          <w:numId w:val="18"/>
        </w:numPr>
        <w:spacing w:line="257" w:lineRule="auto"/>
        <w:rPr>
          <w:rFonts w:asciiTheme="minorHAnsi" w:hAnsiTheme="minorHAnsi" w:cstheme="minorBidi"/>
        </w:rPr>
      </w:pPr>
      <w:r w:rsidRPr="00952E63">
        <w:rPr>
          <w:rFonts w:asciiTheme="minorHAnsi" w:hAnsiTheme="minorHAnsi" w:cstheme="minorBidi"/>
        </w:rPr>
        <w:t>Visie-presentatie (min. 5, max. 10 minuten) met praktijkbegeleider, stagedocent en 1e assessor. In je visie laat je zien wat voor pedagoog je bent/wilt zijn.</w:t>
      </w:r>
    </w:p>
    <w:p w14:paraId="02D60B3D" w14:textId="46C71C10" w:rsidR="0021788C" w:rsidRPr="00952E63" w:rsidRDefault="0021788C" w:rsidP="00490082">
      <w:pPr>
        <w:pStyle w:val="Lijstalinea"/>
        <w:numPr>
          <w:ilvl w:val="0"/>
          <w:numId w:val="18"/>
        </w:numPr>
        <w:spacing w:line="257" w:lineRule="auto"/>
        <w:rPr>
          <w:rFonts w:asciiTheme="minorHAnsi" w:hAnsiTheme="minorHAnsi" w:cstheme="minorBidi"/>
        </w:rPr>
      </w:pPr>
      <w:r w:rsidRPr="00952E63">
        <w:rPr>
          <w:rFonts w:asciiTheme="minorHAnsi" w:hAnsiTheme="minorHAnsi" w:cstheme="minorBidi"/>
        </w:rPr>
        <w:t xml:space="preserve">Professioneel gesprek (20 minuten)  met stagedocent en 1e assessor, praktijkbegeleider als toehoorder.  Criteriumgericht interview over je portfolio, je complexe casus, kritische reflectie en je ontwikkeling als hbo-pedagoog. </w:t>
      </w:r>
    </w:p>
    <w:p w14:paraId="27082537" w14:textId="057D1CEB" w:rsidR="006149F3" w:rsidRDefault="0C702A8C" w:rsidP="00146D16">
      <w:pPr>
        <w:spacing w:line="257" w:lineRule="auto"/>
        <w:rPr>
          <w:rFonts w:asciiTheme="minorHAnsi" w:hAnsiTheme="minorHAnsi" w:cstheme="minorBidi"/>
        </w:rPr>
      </w:pPr>
      <w:r w:rsidRPr="085DCEC3">
        <w:rPr>
          <w:rFonts w:asciiTheme="minorHAnsi" w:hAnsiTheme="minorHAnsi" w:cstheme="minorBidi"/>
        </w:rPr>
        <w:t>Hieronder volgt een korte toelichting op de verschillende onderdelen.</w:t>
      </w:r>
    </w:p>
    <w:p w14:paraId="2BCB1C51" w14:textId="77777777" w:rsidR="00146D16" w:rsidRPr="0085334B" w:rsidRDefault="00146D16" w:rsidP="00146D16">
      <w:pPr>
        <w:spacing w:line="257" w:lineRule="auto"/>
        <w:rPr>
          <w:rFonts w:asciiTheme="minorHAnsi" w:hAnsiTheme="minorHAnsi" w:cstheme="minorHAnsi"/>
          <w:b/>
          <w:bCs/>
        </w:rPr>
      </w:pPr>
    </w:p>
    <w:p w14:paraId="0195648F" w14:textId="77777777" w:rsidR="00146D16" w:rsidRPr="00146D16" w:rsidRDefault="003C44F7" w:rsidP="00490082">
      <w:pPr>
        <w:pStyle w:val="Lijstalinea"/>
        <w:numPr>
          <w:ilvl w:val="0"/>
          <w:numId w:val="17"/>
        </w:numPr>
        <w:spacing w:line="360" w:lineRule="auto"/>
        <w:rPr>
          <w:rFonts w:asciiTheme="minorHAnsi" w:hAnsiTheme="minorHAnsi" w:cstheme="minorHAnsi"/>
        </w:rPr>
      </w:pPr>
      <w:r w:rsidRPr="00146D16">
        <w:rPr>
          <w:rFonts w:asciiTheme="minorHAnsi" w:hAnsiTheme="minorHAnsi" w:cstheme="minorHAnsi"/>
          <w:b/>
          <w:bCs/>
        </w:rPr>
        <w:t>Eindevaluatie stage</w:t>
      </w:r>
      <w:r w:rsidR="00146D16" w:rsidRPr="00146D16">
        <w:rPr>
          <w:rFonts w:asciiTheme="minorHAnsi" w:hAnsiTheme="minorHAnsi" w:cstheme="minorHAnsi"/>
          <w:b/>
          <w:bCs/>
        </w:rPr>
        <w:t xml:space="preserve"> </w:t>
      </w:r>
    </w:p>
    <w:p w14:paraId="78C94660" w14:textId="42CB0541" w:rsidR="0C702A8C" w:rsidRPr="00146D16" w:rsidRDefault="003C44F7" w:rsidP="00146D16">
      <w:pPr>
        <w:pStyle w:val="Lijstalinea"/>
        <w:spacing w:line="360" w:lineRule="auto"/>
        <w:rPr>
          <w:rFonts w:asciiTheme="minorHAnsi" w:hAnsiTheme="minorHAnsi" w:cstheme="minorHAnsi"/>
        </w:rPr>
      </w:pPr>
      <w:r w:rsidRPr="00146D16">
        <w:rPr>
          <w:rFonts w:asciiTheme="minorHAnsi" w:hAnsiTheme="minorHAnsi" w:cstheme="minorHAnsi"/>
          <w:b/>
          <w:bCs/>
        </w:rPr>
        <w:t xml:space="preserve">1A </w:t>
      </w:r>
      <w:r w:rsidR="30CE18BA" w:rsidRPr="00146D16">
        <w:rPr>
          <w:rFonts w:asciiTheme="minorHAnsi" w:eastAsia="Calibri Light" w:hAnsiTheme="minorHAnsi" w:cstheme="minorHAnsi"/>
          <w:b/>
          <w:bCs/>
          <w:szCs w:val="22"/>
        </w:rPr>
        <w:t>Het eindverslag</w:t>
      </w:r>
      <w:r w:rsidR="30CE18BA" w:rsidRPr="00146D16">
        <w:rPr>
          <w:rFonts w:asciiTheme="minorHAnsi" w:eastAsia="Calibri Light" w:hAnsiTheme="minorHAnsi" w:cstheme="minorHAnsi"/>
          <w:szCs w:val="22"/>
          <w:u w:val="single"/>
        </w:rPr>
        <w:t xml:space="preserve"> </w:t>
      </w:r>
      <w:r w:rsidR="79443044" w:rsidRPr="00146D16">
        <w:rPr>
          <w:rFonts w:asciiTheme="minorHAnsi" w:eastAsia="Calibri Light" w:hAnsiTheme="minorHAnsi" w:cstheme="minorHAnsi"/>
          <w:szCs w:val="22"/>
        </w:rPr>
        <w:t xml:space="preserve">(inclusief tussenevaluatie, max. </w:t>
      </w:r>
      <w:r w:rsidR="1BE553D7" w:rsidRPr="00146D16">
        <w:rPr>
          <w:rFonts w:asciiTheme="minorHAnsi" w:eastAsia="Calibri Light" w:hAnsiTheme="minorHAnsi" w:cstheme="minorHAnsi"/>
          <w:szCs w:val="22"/>
        </w:rPr>
        <w:t>40</w:t>
      </w:r>
      <w:r w:rsidR="79443044" w:rsidRPr="00146D16">
        <w:rPr>
          <w:rFonts w:asciiTheme="minorHAnsi" w:eastAsia="Calibri Light" w:hAnsiTheme="minorHAnsi" w:cstheme="minorHAnsi"/>
          <w:szCs w:val="22"/>
        </w:rPr>
        <w:t xml:space="preserve"> pagina’s) omvat de volgende onderdelen: </w:t>
      </w:r>
    </w:p>
    <w:p w14:paraId="42D610C3" w14:textId="49E53DBE" w:rsidR="79443044" w:rsidRPr="006149F3" w:rsidRDefault="79443044" w:rsidP="00490082">
      <w:pPr>
        <w:pStyle w:val="Lijstalinea"/>
        <w:numPr>
          <w:ilvl w:val="0"/>
          <w:numId w:val="5"/>
        </w:numPr>
        <w:spacing w:line="257" w:lineRule="auto"/>
        <w:rPr>
          <w:rFonts w:asciiTheme="minorHAnsi" w:hAnsiTheme="minorHAnsi" w:cstheme="minorBidi"/>
        </w:rPr>
      </w:pPr>
      <w:r w:rsidRPr="006149F3">
        <w:rPr>
          <w:rFonts w:asciiTheme="minorHAnsi" w:hAnsiTheme="minorHAnsi" w:cstheme="minorBidi"/>
        </w:rPr>
        <w:t xml:space="preserve">Evaluatie van de werkzaamheden, (eenmalige) activiteiten en opdrachten vanuit de stage-instelling Je beschrijft wat je hebt gedaan, wat je hebt geleerd en koppelt dit aan theorie en methodieken.  </w:t>
      </w:r>
      <w:r w:rsidR="6E71CA05" w:rsidRPr="006149F3">
        <w:rPr>
          <w:rFonts w:asciiTheme="minorHAnsi" w:hAnsiTheme="minorHAnsi" w:cstheme="minorBidi"/>
        </w:rPr>
        <w:t>Je bewijsstukken</w:t>
      </w:r>
      <w:r w:rsidR="19E25987" w:rsidRPr="006149F3">
        <w:rPr>
          <w:rFonts w:asciiTheme="minorHAnsi" w:hAnsiTheme="minorHAnsi" w:cstheme="minorBidi"/>
        </w:rPr>
        <w:t xml:space="preserve"> voeg je toe in je Portfolio</w:t>
      </w:r>
      <w:r w:rsidRPr="006149F3">
        <w:rPr>
          <w:rFonts w:asciiTheme="minorHAnsi" w:hAnsiTheme="minorHAnsi" w:cstheme="minorBidi"/>
        </w:rPr>
        <w:t xml:space="preserve">. </w:t>
      </w:r>
    </w:p>
    <w:p w14:paraId="68C53006" w14:textId="2DFFD103" w:rsidR="79443044" w:rsidRPr="006149F3" w:rsidRDefault="79443044" w:rsidP="00490082">
      <w:pPr>
        <w:pStyle w:val="Lijstalinea"/>
        <w:numPr>
          <w:ilvl w:val="0"/>
          <w:numId w:val="5"/>
        </w:numPr>
        <w:spacing w:line="257" w:lineRule="auto"/>
        <w:rPr>
          <w:rFonts w:asciiTheme="minorHAnsi" w:hAnsiTheme="minorHAnsi" w:cstheme="minorBidi"/>
        </w:rPr>
      </w:pPr>
      <w:r w:rsidRPr="006149F3">
        <w:rPr>
          <w:rFonts w:asciiTheme="minorHAnsi" w:hAnsiTheme="minorHAnsi" w:cstheme="minorBidi"/>
        </w:rPr>
        <w:t>Evaluatie van (nieuwe) taakgerichte en persoonsgerichte leerdoelen en de beroepsopdracht</w:t>
      </w:r>
      <w:r w:rsidR="0085334B">
        <w:rPr>
          <w:rFonts w:asciiTheme="minorHAnsi" w:hAnsiTheme="minorHAnsi" w:cstheme="minorBidi"/>
        </w:rPr>
        <w:t>en</w:t>
      </w:r>
      <w:r w:rsidRPr="006149F3">
        <w:rPr>
          <w:rFonts w:asciiTheme="minorHAnsi" w:hAnsiTheme="minorHAnsi" w:cstheme="minorBidi"/>
        </w:rPr>
        <w:t>. Je beschrijft eerst in het algemeen je ontwikkeling ten aanzien van het leerdoel. Hierbij verwerk je theorie (vanuit de opleiding en/of stage instelling) en je methodisch handelen. Daarbij beschrijf je welke vaardigheden je hebt ontwikkeld</w:t>
      </w:r>
      <w:r w:rsidR="37E91576" w:rsidRPr="006149F3">
        <w:rPr>
          <w:rFonts w:asciiTheme="minorHAnsi" w:hAnsiTheme="minorHAnsi" w:cstheme="minorBidi"/>
        </w:rPr>
        <w:t>.</w:t>
      </w:r>
    </w:p>
    <w:p w14:paraId="077C18DE" w14:textId="7F14FE45" w:rsidR="79443044" w:rsidRPr="006149F3" w:rsidRDefault="79443044" w:rsidP="00490082">
      <w:pPr>
        <w:pStyle w:val="Lijstalinea"/>
        <w:numPr>
          <w:ilvl w:val="0"/>
          <w:numId w:val="5"/>
        </w:numPr>
        <w:spacing w:line="257" w:lineRule="auto"/>
        <w:rPr>
          <w:rFonts w:asciiTheme="minorHAnsi" w:hAnsiTheme="minorHAnsi" w:cstheme="minorBidi"/>
        </w:rPr>
      </w:pPr>
      <w:r w:rsidRPr="006149F3">
        <w:rPr>
          <w:rFonts w:asciiTheme="minorHAnsi" w:hAnsiTheme="minorHAnsi" w:cstheme="minorBidi"/>
        </w:rPr>
        <w:t>Je illustreert je ontwikkeling aan de hand van een kenmerkende concrete ervaring. Hiervoor maak je per leerdoel gebruik van STARRT</w:t>
      </w:r>
      <w:r w:rsidR="5BA47354" w:rsidRPr="006149F3">
        <w:rPr>
          <w:rFonts w:asciiTheme="minorHAnsi" w:hAnsiTheme="minorHAnsi" w:cstheme="minorBidi"/>
        </w:rPr>
        <w:t>.</w:t>
      </w:r>
    </w:p>
    <w:p w14:paraId="037AF6E5" w14:textId="02F3221D" w:rsidR="79443044" w:rsidRPr="006149F3" w:rsidRDefault="79443044" w:rsidP="00490082">
      <w:pPr>
        <w:pStyle w:val="Lijstalinea"/>
        <w:numPr>
          <w:ilvl w:val="0"/>
          <w:numId w:val="5"/>
        </w:numPr>
        <w:spacing w:line="257" w:lineRule="auto"/>
        <w:rPr>
          <w:rFonts w:asciiTheme="minorHAnsi" w:hAnsiTheme="minorHAnsi" w:cstheme="minorBidi"/>
        </w:rPr>
      </w:pPr>
      <w:r w:rsidRPr="006149F3">
        <w:rPr>
          <w:rFonts w:asciiTheme="minorHAnsi" w:hAnsiTheme="minorHAnsi" w:cstheme="minorBidi"/>
        </w:rPr>
        <w:lastRenderedPageBreak/>
        <w:t xml:space="preserve">Evaluatie praktijkbegeleiding vanuit de stage-instelling en stagebegeleiding vanuit de opleiding. </w:t>
      </w:r>
    </w:p>
    <w:p w14:paraId="4BC03A09" w14:textId="0F96FCBF" w:rsidR="79443044" w:rsidRPr="006149F3" w:rsidRDefault="79443044" w:rsidP="00490082">
      <w:pPr>
        <w:pStyle w:val="Lijstalinea"/>
        <w:numPr>
          <w:ilvl w:val="0"/>
          <w:numId w:val="5"/>
        </w:numPr>
        <w:spacing w:line="257" w:lineRule="auto"/>
        <w:rPr>
          <w:rFonts w:asciiTheme="minorHAnsi" w:hAnsiTheme="minorHAnsi" w:cstheme="minorBidi"/>
        </w:rPr>
      </w:pPr>
      <w:r w:rsidRPr="006149F3">
        <w:rPr>
          <w:rFonts w:asciiTheme="minorHAnsi" w:hAnsiTheme="minorHAnsi" w:cstheme="minorBidi"/>
        </w:rPr>
        <w:t>Bronnenlijs</w:t>
      </w:r>
      <w:r w:rsidR="5CD9E999" w:rsidRPr="006149F3">
        <w:rPr>
          <w:rFonts w:asciiTheme="minorHAnsi" w:hAnsiTheme="minorHAnsi" w:cstheme="minorBidi"/>
        </w:rPr>
        <w:t>t</w:t>
      </w:r>
    </w:p>
    <w:p w14:paraId="3E2B2B01" w14:textId="6D118090" w:rsidR="085DCEC3" w:rsidRDefault="085DCEC3" w:rsidP="085DCEC3">
      <w:pPr>
        <w:ind w:left="360"/>
        <w:rPr>
          <w:szCs w:val="22"/>
        </w:rPr>
      </w:pPr>
    </w:p>
    <w:p w14:paraId="3B4F3AD7" w14:textId="56648B0A" w:rsidR="1EA8DAC3" w:rsidRPr="006149F3" w:rsidRDefault="1EA8DAC3" w:rsidP="006149F3">
      <w:pPr>
        <w:spacing w:line="360" w:lineRule="auto"/>
        <w:ind w:left="360"/>
        <w:rPr>
          <w:rFonts w:asciiTheme="minorHAnsi" w:hAnsiTheme="minorHAnsi" w:cstheme="minorHAnsi"/>
          <w:b/>
          <w:bCs/>
        </w:rPr>
      </w:pPr>
      <w:r w:rsidRPr="006149F3">
        <w:rPr>
          <w:rFonts w:asciiTheme="minorHAnsi" w:hAnsiTheme="minorHAnsi" w:cstheme="minorHAnsi"/>
          <w:b/>
          <w:bCs/>
        </w:rPr>
        <w:t>1</w:t>
      </w:r>
      <w:r w:rsidR="004C1850" w:rsidRPr="006149F3">
        <w:rPr>
          <w:rFonts w:asciiTheme="minorHAnsi" w:hAnsiTheme="minorHAnsi" w:cstheme="minorHAnsi"/>
          <w:b/>
          <w:bCs/>
        </w:rPr>
        <w:t>B</w:t>
      </w:r>
      <w:r w:rsidRPr="006149F3">
        <w:rPr>
          <w:rFonts w:asciiTheme="minorHAnsi" w:hAnsiTheme="minorHAnsi" w:cstheme="minorHAnsi"/>
          <w:b/>
          <w:bCs/>
        </w:rPr>
        <w:t xml:space="preserve">: </w:t>
      </w:r>
      <w:r w:rsidR="5B003210" w:rsidRPr="006149F3">
        <w:rPr>
          <w:rFonts w:asciiTheme="minorHAnsi" w:hAnsiTheme="minorHAnsi" w:cstheme="minorHAnsi"/>
          <w:b/>
          <w:bCs/>
        </w:rPr>
        <w:t>Het portfolio en de complexe casus</w:t>
      </w:r>
    </w:p>
    <w:p w14:paraId="29D9B0B9" w14:textId="684FF803" w:rsidR="5B003210" w:rsidRPr="006149F3" w:rsidRDefault="5B003210" w:rsidP="00490082">
      <w:pPr>
        <w:pStyle w:val="Lijstalinea"/>
        <w:numPr>
          <w:ilvl w:val="0"/>
          <w:numId w:val="6"/>
        </w:numPr>
        <w:spacing w:line="257" w:lineRule="auto"/>
        <w:rPr>
          <w:rFonts w:asciiTheme="minorHAnsi" w:hAnsiTheme="minorHAnsi" w:cstheme="minorBidi"/>
        </w:rPr>
      </w:pPr>
      <w:r w:rsidRPr="006149F3">
        <w:rPr>
          <w:rFonts w:asciiTheme="minorHAnsi" w:hAnsiTheme="minorHAnsi" w:cstheme="minorBidi"/>
        </w:rPr>
        <w:t xml:space="preserve">Je portfolio bestaat uit maximaal </w:t>
      </w:r>
      <w:r w:rsidR="136139EB" w:rsidRPr="006149F3">
        <w:rPr>
          <w:rFonts w:asciiTheme="minorHAnsi" w:hAnsiTheme="minorHAnsi" w:cstheme="minorBidi"/>
        </w:rPr>
        <w:t xml:space="preserve">8 </w:t>
      </w:r>
      <w:r w:rsidRPr="006149F3">
        <w:rPr>
          <w:rFonts w:asciiTheme="minorHAnsi" w:hAnsiTheme="minorHAnsi" w:cstheme="minorBidi"/>
        </w:rPr>
        <w:t>bewijsstukken</w:t>
      </w:r>
      <w:r w:rsidR="06FCB696" w:rsidRPr="006149F3">
        <w:rPr>
          <w:rFonts w:asciiTheme="minorHAnsi" w:hAnsiTheme="minorHAnsi" w:cstheme="minorBidi"/>
        </w:rPr>
        <w:t xml:space="preserve"> die je in jaar 3 en jaar 4 hebt verzameld.</w:t>
      </w:r>
      <w:r w:rsidRPr="006149F3">
        <w:rPr>
          <w:rFonts w:asciiTheme="minorHAnsi" w:hAnsiTheme="minorHAnsi" w:cstheme="minorBidi"/>
        </w:rPr>
        <w:t xml:space="preserve"> </w:t>
      </w:r>
      <w:r w:rsidR="0DE04EBE" w:rsidRPr="006149F3">
        <w:rPr>
          <w:rFonts w:asciiTheme="minorHAnsi" w:hAnsiTheme="minorHAnsi" w:cstheme="minorBidi"/>
        </w:rPr>
        <w:t xml:space="preserve">Kies bewijsstukken die je gebruiken kan om meerdere </w:t>
      </w:r>
      <w:r w:rsidR="00104FFF" w:rsidRPr="006149F3">
        <w:rPr>
          <w:rFonts w:asciiTheme="minorHAnsi" w:hAnsiTheme="minorHAnsi" w:cstheme="minorBidi"/>
        </w:rPr>
        <w:t>werkprocessen</w:t>
      </w:r>
      <w:r w:rsidR="0DE04EBE" w:rsidRPr="006149F3">
        <w:rPr>
          <w:rFonts w:asciiTheme="minorHAnsi" w:hAnsiTheme="minorHAnsi" w:cstheme="minorBidi"/>
        </w:rPr>
        <w:t xml:space="preserve"> mee aan te tonen (integratieve bewijstukken</w:t>
      </w:r>
      <w:r w:rsidR="009E77D0" w:rsidRPr="006149F3">
        <w:rPr>
          <w:rFonts w:asciiTheme="minorHAnsi" w:hAnsiTheme="minorHAnsi" w:cstheme="minorBidi"/>
        </w:rPr>
        <w:t xml:space="preserve">, zie bijlage </w:t>
      </w:r>
      <w:r w:rsidR="00A65371" w:rsidRPr="006149F3">
        <w:rPr>
          <w:rFonts w:asciiTheme="minorHAnsi" w:hAnsiTheme="minorHAnsi" w:cstheme="minorBidi"/>
        </w:rPr>
        <w:t>2</w:t>
      </w:r>
      <w:r w:rsidR="0DE04EBE" w:rsidRPr="006149F3">
        <w:rPr>
          <w:rFonts w:asciiTheme="minorHAnsi" w:hAnsiTheme="minorHAnsi" w:cstheme="minorBidi"/>
        </w:rPr>
        <w:t xml:space="preserve">). Eén bewijsstuk kan namelijk gebruikt worden om meerdere </w:t>
      </w:r>
      <w:r w:rsidR="00E17D5E" w:rsidRPr="006149F3">
        <w:rPr>
          <w:rFonts w:asciiTheme="minorHAnsi" w:hAnsiTheme="minorHAnsi" w:cstheme="minorBidi"/>
        </w:rPr>
        <w:t>kerntaken en werkpr</w:t>
      </w:r>
      <w:r w:rsidR="009E77D0" w:rsidRPr="006149F3">
        <w:rPr>
          <w:rFonts w:asciiTheme="minorHAnsi" w:hAnsiTheme="minorHAnsi" w:cstheme="minorBidi"/>
        </w:rPr>
        <w:t>o</w:t>
      </w:r>
      <w:r w:rsidR="00E17D5E" w:rsidRPr="006149F3">
        <w:rPr>
          <w:rFonts w:asciiTheme="minorHAnsi" w:hAnsiTheme="minorHAnsi" w:cstheme="minorBidi"/>
        </w:rPr>
        <w:t>cessen</w:t>
      </w:r>
      <w:r w:rsidR="0DE04EBE" w:rsidRPr="006149F3">
        <w:rPr>
          <w:rFonts w:asciiTheme="minorHAnsi" w:hAnsiTheme="minorHAnsi" w:cstheme="minorBidi"/>
        </w:rPr>
        <w:t xml:space="preserve"> te onderbouwen. Je kiest bewijzen/producten waar je trots op bent en die jouw (bijna) startbekwaamheid onderbouwen. Het bewijsmateriaal kan een beroepsproduct zijn, zoals een rapport, verslag, beleidsplan of behandelplan. Maar je kunt ook delen van je derdejaars stageverslag, reflectieverslagen, observaties, presentaties, video-opnamen van beroepshandelingen, ontvangen feedback of correspondentie met de jeugdigen, ouders, collega’s en andere belanghebbenden gebruiken. De mogelijkheden zijn eindeloos. Als je feedback hebt gekregen op bewijsmateriaal, voeg deze dan toe aan het bewijsmateriaal als extra onderbouwing.</w:t>
      </w:r>
    </w:p>
    <w:p w14:paraId="77E23433" w14:textId="0CDBAF2C" w:rsidR="7EE11E7A" w:rsidRPr="006149F3" w:rsidRDefault="7EE11E7A" w:rsidP="00490082">
      <w:pPr>
        <w:pStyle w:val="Lijstalinea"/>
        <w:numPr>
          <w:ilvl w:val="0"/>
          <w:numId w:val="6"/>
        </w:numPr>
        <w:spacing w:line="257" w:lineRule="auto"/>
        <w:rPr>
          <w:rFonts w:asciiTheme="minorHAnsi" w:hAnsiTheme="minorHAnsi" w:cstheme="minorBidi"/>
        </w:rPr>
      </w:pPr>
      <w:r w:rsidRPr="006149F3">
        <w:rPr>
          <w:rFonts w:asciiTheme="minorHAnsi" w:hAnsiTheme="minorHAnsi" w:cstheme="minorBidi"/>
        </w:rPr>
        <w:t>Complexe casus (</w:t>
      </w:r>
      <w:r w:rsidR="40DBF41A" w:rsidRPr="006149F3">
        <w:rPr>
          <w:rFonts w:asciiTheme="minorHAnsi" w:hAnsiTheme="minorHAnsi" w:cstheme="minorBidi"/>
        </w:rPr>
        <w:t xml:space="preserve">= </w:t>
      </w:r>
      <w:r w:rsidRPr="006149F3">
        <w:rPr>
          <w:rFonts w:asciiTheme="minorHAnsi" w:hAnsiTheme="minorHAnsi" w:cstheme="minorBidi"/>
        </w:rPr>
        <w:t>verplicht bewijsstuk</w:t>
      </w:r>
      <w:r w:rsidR="162EB0C6" w:rsidRPr="006149F3">
        <w:rPr>
          <w:rFonts w:asciiTheme="minorHAnsi" w:hAnsiTheme="minorHAnsi" w:cstheme="minorBidi"/>
        </w:rPr>
        <w:t xml:space="preserve">, één van de </w:t>
      </w:r>
      <w:r w:rsidR="00104FFF" w:rsidRPr="006149F3">
        <w:rPr>
          <w:rFonts w:asciiTheme="minorHAnsi" w:hAnsiTheme="minorHAnsi" w:cstheme="minorBidi"/>
        </w:rPr>
        <w:t xml:space="preserve">maximaal </w:t>
      </w:r>
      <w:r w:rsidR="162EB0C6" w:rsidRPr="006149F3">
        <w:rPr>
          <w:rFonts w:asciiTheme="minorHAnsi" w:hAnsiTheme="minorHAnsi" w:cstheme="minorBidi"/>
        </w:rPr>
        <w:t>8</w:t>
      </w:r>
      <w:r w:rsidRPr="006149F3">
        <w:rPr>
          <w:rFonts w:asciiTheme="minorHAnsi" w:hAnsiTheme="minorHAnsi" w:cstheme="minorBidi"/>
        </w:rPr>
        <w:t>)</w:t>
      </w:r>
      <w:r w:rsidR="13E56C0D" w:rsidRPr="006149F3">
        <w:rPr>
          <w:rFonts w:asciiTheme="minorHAnsi" w:hAnsiTheme="minorHAnsi" w:cstheme="minorBidi"/>
        </w:rPr>
        <w:t>, de ri</w:t>
      </w:r>
      <w:r w:rsidR="3E041323" w:rsidRPr="006149F3">
        <w:rPr>
          <w:rFonts w:asciiTheme="minorHAnsi" w:hAnsiTheme="minorHAnsi" w:cstheme="minorBidi"/>
        </w:rPr>
        <w:t>chtlijn is 1500 woorden exclusief</w:t>
      </w:r>
      <w:r w:rsidR="79A75BE9" w:rsidRPr="006149F3">
        <w:rPr>
          <w:rFonts w:asciiTheme="minorHAnsi" w:hAnsiTheme="minorHAnsi" w:cstheme="minorBidi"/>
        </w:rPr>
        <w:t xml:space="preserve"> literatuurlijst</w:t>
      </w:r>
    </w:p>
    <w:p w14:paraId="461159DB" w14:textId="2680F15C" w:rsidR="107CEA57" w:rsidRPr="006149F3" w:rsidRDefault="107CEA57" w:rsidP="006149F3">
      <w:pPr>
        <w:pStyle w:val="Lijstalinea"/>
        <w:spacing w:line="257" w:lineRule="auto"/>
        <w:ind w:left="1068"/>
        <w:rPr>
          <w:rFonts w:asciiTheme="minorHAnsi" w:hAnsiTheme="minorHAnsi" w:cstheme="minorBidi"/>
        </w:rPr>
      </w:pPr>
      <w:r w:rsidRPr="006149F3">
        <w:rPr>
          <w:rFonts w:asciiTheme="minorHAnsi" w:hAnsiTheme="minorHAnsi" w:cstheme="minorBidi"/>
        </w:rPr>
        <w:t xml:space="preserve">In </w:t>
      </w:r>
      <w:r w:rsidR="493F6B46" w:rsidRPr="006149F3">
        <w:rPr>
          <w:rFonts w:asciiTheme="minorHAnsi" w:hAnsiTheme="minorHAnsi" w:cstheme="minorBidi"/>
        </w:rPr>
        <w:t>j</w:t>
      </w:r>
      <w:r w:rsidRPr="006149F3">
        <w:rPr>
          <w:rFonts w:asciiTheme="minorHAnsi" w:hAnsiTheme="minorHAnsi" w:cstheme="minorBidi"/>
        </w:rPr>
        <w:t xml:space="preserve">e complexe casus </w:t>
      </w:r>
      <w:r w:rsidR="0196224D" w:rsidRPr="006149F3">
        <w:rPr>
          <w:rFonts w:asciiTheme="minorHAnsi" w:hAnsiTheme="minorHAnsi" w:cstheme="minorBidi"/>
        </w:rPr>
        <w:t>beschrijf je een</w:t>
      </w:r>
      <w:r w:rsidRPr="006149F3">
        <w:rPr>
          <w:rFonts w:asciiTheme="minorHAnsi" w:hAnsiTheme="minorHAnsi" w:cstheme="minorBidi"/>
        </w:rPr>
        <w:t xml:space="preserve"> </w:t>
      </w:r>
      <w:r w:rsidR="6FCF5CEF" w:rsidRPr="006149F3">
        <w:rPr>
          <w:rFonts w:asciiTheme="minorHAnsi" w:hAnsiTheme="minorHAnsi" w:cstheme="minorBidi"/>
        </w:rPr>
        <w:t>situatie of traject</w:t>
      </w:r>
      <w:r w:rsidRPr="006149F3">
        <w:rPr>
          <w:rFonts w:asciiTheme="minorHAnsi" w:hAnsiTheme="minorHAnsi" w:cstheme="minorBidi"/>
        </w:rPr>
        <w:t xml:space="preserve"> uit je stage </w:t>
      </w:r>
      <w:r w:rsidR="3456A663" w:rsidRPr="006149F3">
        <w:rPr>
          <w:rFonts w:asciiTheme="minorHAnsi" w:hAnsiTheme="minorHAnsi" w:cstheme="minorBidi"/>
        </w:rPr>
        <w:t xml:space="preserve">waarbij </w:t>
      </w:r>
      <w:r w:rsidR="311C3EA4" w:rsidRPr="006149F3">
        <w:rPr>
          <w:rFonts w:asciiTheme="minorHAnsi" w:hAnsiTheme="minorHAnsi" w:cstheme="minorBidi"/>
        </w:rPr>
        <w:t xml:space="preserve">je laat zien dat je met jouw kennis en kunde aan </w:t>
      </w:r>
      <w:r w:rsidR="00DB1627" w:rsidRPr="006149F3">
        <w:rPr>
          <w:rFonts w:asciiTheme="minorHAnsi" w:hAnsiTheme="minorHAnsi" w:cstheme="minorBidi"/>
        </w:rPr>
        <w:t>(</w:t>
      </w:r>
      <w:r w:rsidR="311C3EA4" w:rsidRPr="006149F3">
        <w:rPr>
          <w:rFonts w:asciiTheme="minorHAnsi" w:hAnsiTheme="minorHAnsi" w:cstheme="minorBidi"/>
        </w:rPr>
        <w:t>verschillende</w:t>
      </w:r>
      <w:r w:rsidR="00DB1627" w:rsidRPr="006149F3">
        <w:rPr>
          <w:rFonts w:asciiTheme="minorHAnsi" w:hAnsiTheme="minorHAnsi" w:cstheme="minorBidi"/>
        </w:rPr>
        <w:t>)</w:t>
      </w:r>
      <w:r w:rsidR="311C3EA4" w:rsidRPr="006149F3">
        <w:rPr>
          <w:rFonts w:asciiTheme="minorHAnsi" w:hAnsiTheme="minorHAnsi" w:cstheme="minorBidi"/>
        </w:rPr>
        <w:t xml:space="preserve"> </w:t>
      </w:r>
      <w:r w:rsidR="00DB1627" w:rsidRPr="006149F3">
        <w:rPr>
          <w:rFonts w:asciiTheme="minorHAnsi" w:hAnsiTheme="minorHAnsi" w:cstheme="minorBidi"/>
        </w:rPr>
        <w:t>kerntaken</w:t>
      </w:r>
      <w:r w:rsidR="311C3EA4" w:rsidRPr="006149F3">
        <w:rPr>
          <w:rFonts w:asciiTheme="minorHAnsi" w:hAnsiTheme="minorHAnsi" w:cstheme="minorBidi"/>
        </w:rPr>
        <w:t xml:space="preserve"> </w:t>
      </w:r>
      <w:r w:rsidR="00C54BEB" w:rsidRPr="006149F3">
        <w:rPr>
          <w:rFonts w:asciiTheme="minorHAnsi" w:hAnsiTheme="minorHAnsi" w:cstheme="minorBidi"/>
        </w:rPr>
        <w:t xml:space="preserve">en werkprocessen </w:t>
      </w:r>
      <w:r w:rsidR="311C3EA4" w:rsidRPr="006149F3">
        <w:rPr>
          <w:rFonts w:asciiTheme="minorHAnsi" w:hAnsiTheme="minorHAnsi" w:cstheme="minorBidi"/>
        </w:rPr>
        <w:t xml:space="preserve">hebt gewerkt. </w:t>
      </w:r>
      <w:r w:rsidRPr="006149F3">
        <w:rPr>
          <w:rFonts w:asciiTheme="minorHAnsi" w:hAnsiTheme="minorHAnsi" w:cstheme="minorBidi"/>
        </w:rPr>
        <w:t xml:space="preserve"> Met de complexe casus laat je zien dat je</w:t>
      </w:r>
      <w:r w:rsidR="1486AA50" w:rsidRPr="006149F3">
        <w:rPr>
          <w:rFonts w:asciiTheme="minorHAnsi" w:hAnsiTheme="minorHAnsi" w:cstheme="minorBidi"/>
        </w:rPr>
        <w:t xml:space="preserve"> op </w:t>
      </w:r>
      <w:r w:rsidR="2CD20BC2" w:rsidRPr="006149F3">
        <w:rPr>
          <w:rFonts w:asciiTheme="minorHAnsi" w:hAnsiTheme="minorHAnsi" w:cstheme="minorBidi"/>
        </w:rPr>
        <w:t>hbo-niveau</w:t>
      </w:r>
      <w:r w:rsidR="1486AA50" w:rsidRPr="006149F3">
        <w:rPr>
          <w:rFonts w:asciiTheme="minorHAnsi" w:hAnsiTheme="minorHAnsi" w:cstheme="minorBidi"/>
        </w:rPr>
        <w:t xml:space="preserve"> kunt functioneren.</w:t>
      </w:r>
      <w:r w:rsidRPr="006149F3">
        <w:rPr>
          <w:rFonts w:asciiTheme="minorHAnsi" w:hAnsiTheme="minorHAnsi" w:cstheme="minorBidi"/>
        </w:rPr>
        <w:t xml:space="preserve"> </w:t>
      </w:r>
      <w:r w:rsidR="0CC41B50" w:rsidRPr="006149F3">
        <w:rPr>
          <w:rFonts w:asciiTheme="minorHAnsi" w:hAnsiTheme="minorHAnsi" w:cstheme="minorBidi"/>
        </w:rPr>
        <w:t xml:space="preserve">In je complexe casus laat je zien </w:t>
      </w:r>
      <w:r w:rsidR="2ABB731A" w:rsidRPr="006149F3">
        <w:rPr>
          <w:rFonts w:asciiTheme="minorHAnsi" w:hAnsiTheme="minorHAnsi" w:cstheme="minorBidi"/>
        </w:rPr>
        <w:t>h</w:t>
      </w:r>
      <w:r w:rsidR="0CC41B50" w:rsidRPr="006149F3">
        <w:rPr>
          <w:rFonts w:asciiTheme="minorHAnsi" w:hAnsiTheme="minorHAnsi" w:cstheme="minorBidi"/>
        </w:rPr>
        <w:t>oe je methodisch hebt gehandeld en hoe je theorie vanuit opleiding of stage hebt toegepast.</w:t>
      </w:r>
      <w:r w:rsidR="0A0DE5B3" w:rsidRPr="006149F3">
        <w:rPr>
          <w:rFonts w:asciiTheme="minorHAnsi" w:hAnsiTheme="minorHAnsi" w:cstheme="minorBidi"/>
        </w:rPr>
        <w:t xml:space="preserve"> (</w:t>
      </w:r>
      <w:r w:rsidR="2B4E5C0F" w:rsidRPr="006149F3">
        <w:rPr>
          <w:rFonts w:asciiTheme="minorHAnsi" w:hAnsiTheme="minorHAnsi" w:cstheme="minorBidi"/>
        </w:rPr>
        <w:t>Zie</w:t>
      </w:r>
      <w:r w:rsidR="0A0DE5B3" w:rsidRPr="006149F3">
        <w:rPr>
          <w:rFonts w:asciiTheme="minorHAnsi" w:hAnsiTheme="minorHAnsi" w:cstheme="minorBidi"/>
        </w:rPr>
        <w:t xml:space="preserve"> bijlage</w:t>
      </w:r>
      <w:r w:rsidR="258D72F8" w:rsidRPr="006149F3">
        <w:rPr>
          <w:rFonts w:asciiTheme="minorHAnsi" w:hAnsiTheme="minorHAnsi" w:cstheme="minorBidi"/>
        </w:rPr>
        <w:t xml:space="preserve"> </w:t>
      </w:r>
      <w:r w:rsidR="00A65371" w:rsidRPr="006149F3">
        <w:rPr>
          <w:rFonts w:asciiTheme="minorHAnsi" w:hAnsiTheme="minorHAnsi" w:cstheme="minorBidi"/>
        </w:rPr>
        <w:t>3</w:t>
      </w:r>
      <w:r w:rsidR="0A0DE5B3" w:rsidRPr="006149F3">
        <w:rPr>
          <w:rFonts w:asciiTheme="minorHAnsi" w:hAnsiTheme="minorHAnsi" w:cstheme="minorBidi"/>
        </w:rPr>
        <w:t>).</w:t>
      </w:r>
    </w:p>
    <w:p w14:paraId="098240B4" w14:textId="6F2AAD84" w:rsidR="085DCEC3" w:rsidRDefault="085DCEC3" w:rsidP="085DCEC3">
      <w:pPr>
        <w:spacing w:line="257" w:lineRule="auto"/>
        <w:ind w:left="348"/>
        <w:rPr>
          <w:szCs w:val="22"/>
        </w:rPr>
      </w:pPr>
    </w:p>
    <w:p w14:paraId="3985A9F2" w14:textId="297FCC93" w:rsidR="4C582CC4" w:rsidRPr="00146D16" w:rsidRDefault="4C582CC4" w:rsidP="006149F3">
      <w:pPr>
        <w:spacing w:line="360" w:lineRule="auto"/>
        <w:ind w:left="360"/>
        <w:rPr>
          <w:rFonts w:asciiTheme="minorHAnsi" w:hAnsiTheme="minorHAnsi" w:cstheme="minorHAnsi"/>
          <w:b/>
          <w:bCs/>
        </w:rPr>
      </w:pPr>
      <w:r w:rsidRPr="006149F3">
        <w:rPr>
          <w:rFonts w:asciiTheme="minorHAnsi" w:hAnsiTheme="minorHAnsi" w:cstheme="minorHAnsi"/>
          <w:b/>
          <w:bCs/>
        </w:rPr>
        <w:t>1</w:t>
      </w:r>
      <w:r w:rsidR="004C1850" w:rsidRPr="006149F3">
        <w:rPr>
          <w:rFonts w:asciiTheme="minorHAnsi" w:hAnsiTheme="minorHAnsi" w:cstheme="minorHAnsi"/>
          <w:b/>
          <w:bCs/>
        </w:rPr>
        <w:t>C</w:t>
      </w:r>
      <w:r w:rsidR="02EE5E97" w:rsidRPr="006149F3">
        <w:rPr>
          <w:rFonts w:asciiTheme="minorHAnsi" w:hAnsiTheme="minorHAnsi" w:cstheme="minorHAnsi"/>
          <w:b/>
          <w:bCs/>
        </w:rPr>
        <w:t xml:space="preserve">: </w:t>
      </w:r>
      <w:r w:rsidR="02EE5E97" w:rsidRPr="00146D16">
        <w:rPr>
          <w:rFonts w:asciiTheme="minorHAnsi" w:hAnsiTheme="minorHAnsi" w:cstheme="minorHAnsi"/>
          <w:b/>
          <w:bCs/>
        </w:rPr>
        <w:t>Conclusie</w:t>
      </w:r>
      <w:r w:rsidR="442E5B8F" w:rsidRPr="00146D16">
        <w:rPr>
          <w:rFonts w:asciiTheme="minorHAnsi" w:hAnsiTheme="minorHAnsi" w:cstheme="minorHAnsi"/>
          <w:b/>
          <w:bCs/>
        </w:rPr>
        <w:t xml:space="preserve"> (Kritische Reflectie)</w:t>
      </w:r>
    </w:p>
    <w:p w14:paraId="3A55C96C" w14:textId="39BAFD84" w:rsidR="0085334B" w:rsidRPr="00146D16" w:rsidRDefault="0085334B" w:rsidP="00490082">
      <w:pPr>
        <w:pStyle w:val="Lijstalinea"/>
        <w:numPr>
          <w:ilvl w:val="0"/>
          <w:numId w:val="7"/>
        </w:numPr>
        <w:spacing w:line="257" w:lineRule="auto"/>
        <w:rPr>
          <w:rFonts w:asciiTheme="minorHAnsi" w:hAnsiTheme="minorHAnsi" w:cstheme="minorBidi"/>
        </w:rPr>
      </w:pPr>
      <w:r w:rsidRPr="00146D16">
        <w:rPr>
          <w:rFonts w:asciiTheme="minorHAnsi" w:hAnsiTheme="minorHAnsi" w:cstheme="minorBidi"/>
        </w:rPr>
        <w:t>De conclusie bestaat uit een kritische reflectie op je ontwikkeling tot hbo-pedagoog. Je vult hiervoor de tabel (Zie bijlage 1) in en koppelt je werkzaamheden en taken aan de kerntaken en je bewijsstukken. Op basis van de tabel trek je een conclusie over je ontwikkeling. Wat waren je belangrijkste leermomenten, welke kennis en vaardigheden heb je ontwikkeld? Kortom, wat kenmerkt je nu als (bijna) start bekwaam pedagoog? Je trekt op basis van je ingevulde tabel een conclusie over je ontwikkeling ten aanzien van tenminste kerntaak 1 en 3</w:t>
      </w:r>
      <w:r w:rsidR="00AF6207" w:rsidRPr="00146D16">
        <w:rPr>
          <w:rFonts w:asciiTheme="minorHAnsi" w:hAnsiTheme="minorHAnsi" w:cstheme="minorBidi"/>
        </w:rPr>
        <w:t xml:space="preserve"> (2- 3 pagina’s)</w:t>
      </w:r>
    </w:p>
    <w:p w14:paraId="1CCFE3B8" w14:textId="550F03E5" w:rsidR="0085334B" w:rsidRPr="00146D16" w:rsidRDefault="00C54BEB" w:rsidP="00490082">
      <w:pPr>
        <w:pStyle w:val="Lijstalinea"/>
        <w:numPr>
          <w:ilvl w:val="0"/>
          <w:numId w:val="7"/>
        </w:numPr>
        <w:spacing w:line="257" w:lineRule="auto"/>
        <w:rPr>
          <w:b/>
          <w:bCs/>
          <w:szCs w:val="22"/>
        </w:rPr>
      </w:pPr>
      <w:r w:rsidRPr="00146D16">
        <w:rPr>
          <w:rFonts w:asciiTheme="minorHAnsi" w:hAnsiTheme="minorHAnsi" w:cstheme="minorBidi"/>
        </w:rPr>
        <w:t xml:space="preserve">In de borgingsmatrix laten we je zien </w:t>
      </w:r>
      <w:r w:rsidR="00D37258" w:rsidRPr="00146D16">
        <w:rPr>
          <w:rFonts w:asciiTheme="minorHAnsi" w:hAnsiTheme="minorHAnsi" w:cstheme="minorBidi"/>
        </w:rPr>
        <w:t>hoe</w:t>
      </w:r>
      <w:r w:rsidRPr="00146D16">
        <w:rPr>
          <w:rFonts w:asciiTheme="minorHAnsi" w:hAnsiTheme="minorHAnsi" w:cstheme="minorBidi"/>
        </w:rPr>
        <w:t xml:space="preserve"> deze kerntaken en werkprocessen op hun beurt weer </w:t>
      </w:r>
      <w:r w:rsidR="00D37258" w:rsidRPr="00146D16">
        <w:rPr>
          <w:rFonts w:asciiTheme="minorHAnsi" w:hAnsiTheme="minorHAnsi" w:cstheme="minorBidi"/>
        </w:rPr>
        <w:t>gekoppeld zijn aan de landelijke pedagogiek competenties</w:t>
      </w:r>
      <w:r w:rsidR="009E77D0" w:rsidRPr="00146D16">
        <w:rPr>
          <w:rFonts w:asciiTheme="minorHAnsi" w:hAnsiTheme="minorHAnsi" w:cstheme="minorBidi"/>
        </w:rPr>
        <w:t xml:space="preserve"> (zie bijlage </w:t>
      </w:r>
      <w:r w:rsidR="00A65371" w:rsidRPr="00146D16">
        <w:rPr>
          <w:rFonts w:asciiTheme="minorHAnsi" w:hAnsiTheme="minorHAnsi" w:cstheme="minorBidi"/>
        </w:rPr>
        <w:t>4</w:t>
      </w:r>
      <w:r w:rsidR="009E77D0" w:rsidRPr="00146D16">
        <w:rPr>
          <w:rFonts w:asciiTheme="minorHAnsi" w:hAnsiTheme="minorHAnsi" w:cstheme="minorBidi"/>
        </w:rPr>
        <w:t>)</w:t>
      </w:r>
      <w:r w:rsidR="00D37258" w:rsidRPr="00146D16">
        <w:rPr>
          <w:rFonts w:asciiTheme="minorHAnsi" w:hAnsiTheme="minorHAnsi" w:cstheme="minorBidi"/>
        </w:rPr>
        <w:t>.</w:t>
      </w:r>
      <w:r w:rsidR="009C0F82" w:rsidRPr="00146D16">
        <w:rPr>
          <w:rFonts w:asciiTheme="minorHAnsi" w:hAnsiTheme="minorHAnsi" w:cstheme="minorBidi"/>
        </w:rPr>
        <w:t xml:space="preserve"> </w:t>
      </w:r>
    </w:p>
    <w:p w14:paraId="3C1545C7" w14:textId="07C282C1" w:rsidR="003C44F7" w:rsidRDefault="003C44F7" w:rsidP="003C44F7">
      <w:pPr>
        <w:spacing w:line="257" w:lineRule="auto"/>
        <w:rPr>
          <w:b/>
          <w:bCs/>
          <w:szCs w:val="22"/>
        </w:rPr>
      </w:pPr>
    </w:p>
    <w:p w14:paraId="560CED59" w14:textId="0BF881FA" w:rsidR="003C44F7" w:rsidRPr="00146D16" w:rsidRDefault="003C44F7" w:rsidP="00490082">
      <w:pPr>
        <w:pStyle w:val="Lijstalinea"/>
        <w:numPr>
          <w:ilvl w:val="0"/>
          <w:numId w:val="17"/>
        </w:numPr>
        <w:spacing w:line="360" w:lineRule="auto"/>
        <w:rPr>
          <w:rFonts w:asciiTheme="minorHAnsi" w:hAnsiTheme="minorHAnsi" w:cstheme="minorHAnsi"/>
          <w:b/>
          <w:bCs/>
        </w:rPr>
      </w:pPr>
      <w:r w:rsidRPr="00146D16">
        <w:rPr>
          <w:rFonts w:asciiTheme="minorHAnsi" w:hAnsiTheme="minorHAnsi" w:cstheme="minorHAnsi"/>
          <w:b/>
          <w:bCs/>
        </w:rPr>
        <w:t>Visie-presentatie (min. 5, max. 10 minuten) met een creatieve visuele ondersteuning naar keuze.</w:t>
      </w:r>
    </w:p>
    <w:p w14:paraId="48FA425A" w14:textId="77777777" w:rsidR="003C44F7" w:rsidRPr="006149F3" w:rsidRDefault="003C44F7" w:rsidP="00490082">
      <w:pPr>
        <w:pStyle w:val="Lijstalinea"/>
        <w:numPr>
          <w:ilvl w:val="0"/>
          <w:numId w:val="7"/>
        </w:numPr>
        <w:spacing w:line="257" w:lineRule="auto"/>
        <w:rPr>
          <w:rFonts w:asciiTheme="minorHAnsi" w:hAnsiTheme="minorHAnsi" w:cstheme="minorBidi"/>
        </w:rPr>
      </w:pPr>
      <w:r w:rsidRPr="006149F3">
        <w:rPr>
          <w:rFonts w:asciiTheme="minorHAnsi" w:hAnsiTheme="minorHAnsi" w:cstheme="minorBidi"/>
        </w:rPr>
        <w:t>In je visiestuk verwoord je helder, consistent en in goede samenhang hoe jij denkt over de pedagogische praktijk en jouw rol daarin als pedagoog. Je onderbouwt je visie met praktijkvoorbeelden, argumenten en theoretische kennis en inzichten. Kortom, je laat je zien wat voor pedagoog je wilt zijn, wat in jouw visie een goede pedagogische aanpak is en welke theorieën en/of pedagogen je inspireren.  Waarom doe je wat je doet, waar ga en sta jij voor? Wat kenmerkt jou en wat zijn je kwaliteiten als Hbo-pedagoog.</w:t>
      </w:r>
    </w:p>
    <w:p w14:paraId="43D05A6D" w14:textId="77777777" w:rsidR="003C44F7" w:rsidRDefault="003C44F7" w:rsidP="00490082">
      <w:pPr>
        <w:pStyle w:val="Lijstalinea"/>
        <w:numPr>
          <w:ilvl w:val="0"/>
          <w:numId w:val="7"/>
        </w:numPr>
        <w:spacing w:line="257" w:lineRule="auto"/>
        <w:rPr>
          <w:rFonts w:asciiTheme="minorHAnsi" w:hAnsiTheme="minorHAnsi" w:cstheme="minorBidi"/>
        </w:rPr>
      </w:pPr>
      <w:r w:rsidRPr="006149F3">
        <w:rPr>
          <w:rFonts w:asciiTheme="minorHAnsi" w:hAnsiTheme="minorHAnsi" w:cstheme="minorBidi"/>
        </w:rPr>
        <w:lastRenderedPageBreak/>
        <w:t>Wat is je ambitie voor de toekomst? Denk bijvoorbeeld aan welke maatschappelijke en pedagogische vraagstukken je zou willen bijdragen, welk afstudeerproduct wil je ontwikkelen en welke ideeën/idealen heb je voor na je studie?</w:t>
      </w:r>
    </w:p>
    <w:p w14:paraId="6D1C3FDC" w14:textId="77777777" w:rsidR="0085334B" w:rsidRPr="00146D16" w:rsidRDefault="0085334B" w:rsidP="00146D16">
      <w:pPr>
        <w:spacing w:line="257" w:lineRule="auto"/>
        <w:rPr>
          <w:b/>
          <w:bCs/>
          <w:szCs w:val="22"/>
        </w:rPr>
      </w:pPr>
    </w:p>
    <w:p w14:paraId="639B5156" w14:textId="5ADA2106" w:rsidR="29147A4E" w:rsidRPr="00146D16" w:rsidRDefault="031BFA07" w:rsidP="00490082">
      <w:pPr>
        <w:pStyle w:val="Lijstalinea"/>
        <w:numPr>
          <w:ilvl w:val="0"/>
          <w:numId w:val="17"/>
        </w:numPr>
        <w:spacing w:line="257" w:lineRule="auto"/>
        <w:rPr>
          <w:rFonts w:asciiTheme="minorHAnsi" w:hAnsiTheme="minorHAnsi" w:cstheme="minorHAnsi"/>
          <w:b/>
          <w:bCs/>
        </w:rPr>
      </w:pPr>
      <w:r w:rsidRPr="00146D16">
        <w:rPr>
          <w:rFonts w:asciiTheme="minorHAnsi" w:hAnsiTheme="minorHAnsi" w:cstheme="minorBidi"/>
          <w:b/>
          <w:bCs/>
        </w:rPr>
        <w:t>Professioneel gesprek</w:t>
      </w:r>
      <w:r w:rsidR="00AF6207" w:rsidRPr="00146D16">
        <w:rPr>
          <w:rFonts w:asciiTheme="minorHAnsi" w:hAnsiTheme="minorHAnsi" w:cstheme="minorBidi"/>
          <w:b/>
          <w:bCs/>
        </w:rPr>
        <w:t xml:space="preserve"> (</w:t>
      </w:r>
      <w:r w:rsidRPr="00146D16">
        <w:rPr>
          <w:rFonts w:asciiTheme="minorHAnsi" w:hAnsiTheme="minorHAnsi" w:cstheme="minorHAnsi"/>
          <w:b/>
          <w:bCs/>
        </w:rPr>
        <w:t>Criteriumgericht interview over je portfolio</w:t>
      </w:r>
      <w:r w:rsidR="534EE1F3" w:rsidRPr="00146D16">
        <w:rPr>
          <w:rFonts w:asciiTheme="minorHAnsi" w:hAnsiTheme="minorHAnsi" w:cstheme="minorHAnsi"/>
          <w:b/>
          <w:bCs/>
        </w:rPr>
        <w:t xml:space="preserve">, je complexe casus en je </w:t>
      </w:r>
      <w:r w:rsidRPr="00146D16">
        <w:rPr>
          <w:rFonts w:asciiTheme="minorHAnsi" w:hAnsiTheme="minorHAnsi" w:cstheme="minorHAnsi"/>
          <w:b/>
          <w:bCs/>
        </w:rPr>
        <w:t>ontwikkeling als hbo-pedagoog</w:t>
      </w:r>
      <w:r w:rsidR="00146D16">
        <w:rPr>
          <w:rFonts w:asciiTheme="minorHAnsi" w:hAnsiTheme="minorHAnsi" w:cstheme="minorHAnsi"/>
          <w:b/>
          <w:bCs/>
        </w:rPr>
        <w:t xml:space="preserve"> van 20 min</w:t>
      </w:r>
      <w:r w:rsidR="00AF6207" w:rsidRPr="00146D16">
        <w:rPr>
          <w:rFonts w:asciiTheme="minorHAnsi" w:hAnsiTheme="minorHAnsi" w:cstheme="minorHAnsi"/>
          <w:b/>
          <w:bCs/>
        </w:rPr>
        <w:t>)</w:t>
      </w:r>
    </w:p>
    <w:p w14:paraId="1A2FEDAD" w14:textId="77777777" w:rsidR="00AF6207" w:rsidRPr="00AF6207" w:rsidRDefault="00AF6207" w:rsidP="00AF6207">
      <w:pPr>
        <w:pStyle w:val="Lijstalinea"/>
        <w:spacing w:line="257" w:lineRule="auto"/>
        <w:rPr>
          <w:rFonts w:asciiTheme="minorHAnsi" w:hAnsiTheme="minorHAnsi" w:cstheme="minorHAnsi"/>
          <w:b/>
          <w:bCs/>
        </w:rPr>
      </w:pPr>
    </w:p>
    <w:p w14:paraId="1CF74FCA" w14:textId="7100BD61" w:rsidR="00823104" w:rsidRDefault="00BE541C" w:rsidP="00823104">
      <w:pPr>
        <w:spacing w:line="256" w:lineRule="auto"/>
        <w:rPr>
          <w:rFonts w:ascii="Calibri" w:eastAsia="Calibri" w:hAnsi="Calibri" w:cs="Calibri"/>
          <w:szCs w:val="22"/>
        </w:rPr>
      </w:pPr>
      <w:r>
        <w:rPr>
          <w:rFonts w:asciiTheme="minorHAnsi" w:hAnsiTheme="minorHAnsi" w:cstheme="minorBidi"/>
        </w:rPr>
        <w:t>In dit gesprek</w:t>
      </w:r>
      <w:r w:rsidR="00823104">
        <w:rPr>
          <w:rFonts w:asciiTheme="minorHAnsi" w:hAnsiTheme="minorHAnsi" w:cstheme="minorBidi"/>
        </w:rPr>
        <w:t xml:space="preserve"> bevraagt</w:t>
      </w:r>
      <w:r>
        <w:rPr>
          <w:rFonts w:asciiTheme="minorHAnsi" w:hAnsiTheme="minorHAnsi" w:cstheme="minorBidi"/>
        </w:rPr>
        <w:t xml:space="preserve"> de 1</w:t>
      </w:r>
      <w:r w:rsidRPr="006149F3">
        <w:rPr>
          <w:rFonts w:asciiTheme="minorHAnsi" w:hAnsiTheme="minorHAnsi" w:cstheme="minorBidi"/>
        </w:rPr>
        <w:t>e</w:t>
      </w:r>
      <w:r>
        <w:rPr>
          <w:rFonts w:asciiTheme="minorHAnsi" w:hAnsiTheme="minorHAnsi" w:cstheme="minorBidi"/>
        </w:rPr>
        <w:t xml:space="preserve"> assessor en je stagedocent </w:t>
      </w:r>
      <w:r w:rsidR="00823104">
        <w:rPr>
          <w:rFonts w:asciiTheme="minorHAnsi" w:hAnsiTheme="minorHAnsi" w:cstheme="minorBidi"/>
        </w:rPr>
        <w:t>jou</w:t>
      </w:r>
      <w:r>
        <w:rPr>
          <w:rFonts w:asciiTheme="minorHAnsi" w:hAnsiTheme="minorHAnsi" w:cstheme="minorBidi"/>
        </w:rPr>
        <w:t xml:space="preserve"> over je complexe casus en je bewijzen in je Portfolio. Je hebt hier de tijd om bewijzen toe te lichten en te onderbouwen.</w:t>
      </w:r>
      <w:r w:rsidR="00823104">
        <w:rPr>
          <w:rFonts w:ascii="Calibri" w:eastAsia="Calibri" w:hAnsi="Calibri" w:cs="Calibri"/>
          <w:szCs w:val="22"/>
        </w:rPr>
        <w:t xml:space="preserve"> Het is belangrijk dat je je eigen handelen en keuzes daarin kunt verantwoorden. Daarnaast is het van  belang dat je je eigen praktijk en eigen waarden kritisch kunt onderzoeken. Jouw  professionaliteit toon je ook aan door reflectie en het kunnen maken van een transfer naar andere situaties op </w:t>
      </w:r>
      <w:r w:rsidR="00146D16" w:rsidRPr="00BE541C">
        <w:rPr>
          <w:rFonts w:ascii="Calibri" w:eastAsia="Calibri" w:hAnsi="Calibri" w:cs="Calibri"/>
          <w:szCs w:val="22"/>
        </w:rPr>
        <w:t>micro-, meso- en macroniveau</w:t>
      </w:r>
      <w:r w:rsidR="00146D16">
        <w:rPr>
          <w:rFonts w:ascii="Calibri" w:eastAsia="Calibri" w:hAnsi="Calibri" w:cs="Calibri"/>
          <w:szCs w:val="22"/>
        </w:rPr>
        <w:t>.</w:t>
      </w:r>
    </w:p>
    <w:p w14:paraId="53481C92" w14:textId="044ADB34" w:rsidR="00146D16" w:rsidRDefault="00AF6207" w:rsidP="00823104">
      <w:pPr>
        <w:spacing w:line="256" w:lineRule="auto"/>
        <w:rPr>
          <w:rFonts w:ascii="Calibri" w:eastAsia="Calibri" w:hAnsi="Calibri" w:cs="Calibri"/>
          <w:szCs w:val="22"/>
        </w:rPr>
      </w:pPr>
      <w:r>
        <w:rPr>
          <w:rFonts w:asciiTheme="minorHAnsi" w:hAnsiTheme="minorHAnsi" w:cstheme="minorBidi"/>
        </w:rPr>
        <w:t>Belangrijk</w:t>
      </w:r>
      <w:r w:rsidR="00146D16">
        <w:rPr>
          <w:rFonts w:asciiTheme="minorHAnsi" w:hAnsiTheme="minorHAnsi" w:cstheme="minorBidi"/>
        </w:rPr>
        <w:t xml:space="preserve"> criterium i</w:t>
      </w:r>
      <w:r>
        <w:rPr>
          <w:rFonts w:asciiTheme="minorHAnsi" w:hAnsiTheme="minorHAnsi" w:cstheme="minorBidi"/>
        </w:rPr>
        <w:t xml:space="preserve">n </w:t>
      </w:r>
      <w:r w:rsidR="00146D16">
        <w:rPr>
          <w:rFonts w:asciiTheme="minorHAnsi" w:hAnsiTheme="minorHAnsi" w:cstheme="minorBidi"/>
        </w:rPr>
        <w:t xml:space="preserve">de </w:t>
      </w:r>
      <w:r>
        <w:rPr>
          <w:rFonts w:asciiTheme="minorHAnsi" w:hAnsiTheme="minorHAnsi" w:cstheme="minorBidi"/>
        </w:rPr>
        <w:t xml:space="preserve">beoordeling zijn je helicopterview op je ontwikkeling tot Hbo-pedagoog. </w:t>
      </w:r>
      <w:r>
        <w:rPr>
          <w:rFonts w:ascii="Calibri" w:eastAsia="Calibri" w:hAnsi="Calibri" w:cs="Calibri"/>
          <w:szCs w:val="22"/>
        </w:rPr>
        <w:t>Dit gesprek is gebaseerd op de methodiek Criterium</w:t>
      </w:r>
      <w:r w:rsidR="00146D16">
        <w:rPr>
          <w:rFonts w:ascii="Calibri" w:eastAsia="Calibri" w:hAnsi="Calibri" w:cs="Calibri"/>
          <w:szCs w:val="22"/>
        </w:rPr>
        <w:t>g</w:t>
      </w:r>
      <w:r>
        <w:rPr>
          <w:rFonts w:ascii="Calibri" w:eastAsia="Calibri" w:hAnsi="Calibri" w:cs="Calibri"/>
          <w:szCs w:val="22"/>
        </w:rPr>
        <w:t xml:space="preserve">ericht </w:t>
      </w:r>
      <w:r w:rsidR="00146D16">
        <w:rPr>
          <w:rFonts w:ascii="Calibri" w:eastAsia="Calibri" w:hAnsi="Calibri" w:cs="Calibri"/>
          <w:szCs w:val="22"/>
        </w:rPr>
        <w:t>i</w:t>
      </w:r>
      <w:r>
        <w:rPr>
          <w:rFonts w:ascii="Calibri" w:eastAsia="Calibri" w:hAnsi="Calibri" w:cs="Calibri"/>
          <w:szCs w:val="22"/>
        </w:rPr>
        <w:t>nterviewen. In de PPO les oefen je met de methode Criteriu</w:t>
      </w:r>
      <w:r w:rsidR="00146D16">
        <w:rPr>
          <w:rFonts w:ascii="Calibri" w:eastAsia="Calibri" w:hAnsi="Calibri" w:cs="Calibri"/>
          <w:szCs w:val="22"/>
        </w:rPr>
        <w:t>mg</w:t>
      </w:r>
      <w:r>
        <w:rPr>
          <w:rFonts w:ascii="Calibri" w:eastAsia="Calibri" w:hAnsi="Calibri" w:cs="Calibri"/>
          <w:szCs w:val="22"/>
        </w:rPr>
        <w:t>ericht interviewen</w:t>
      </w:r>
      <w:r w:rsidR="00146D16">
        <w:rPr>
          <w:rFonts w:ascii="Calibri" w:eastAsia="Calibri" w:hAnsi="Calibri" w:cs="Calibri"/>
          <w:szCs w:val="22"/>
        </w:rPr>
        <w:t>.</w:t>
      </w:r>
    </w:p>
    <w:p w14:paraId="46C80DAA" w14:textId="03C1204F" w:rsidR="0004105B" w:rsidRDefault="0004105B" w:rsidP="00823104">
      <w:pPr>
        <w:spacing w:line="256" w:lineRule="auto"/>
        <w:rPr>
          <w:rFonts w:ascii="Calibri" w:eastAsia="Calibri" w:hAnsi="Calibri" w:cs="Calibri"/>
          <w:szCs w:val="22"/>
        </w:rPr>
      </w:pPr>
    </w:p>
    <w:p w14:paraId="53647FC7" w14:textId="40D94E28" w:rsidR="4279A28B" w:rsidRDefault="28B9A19D" w:rsidP="4279A28B">
      <w:pPr>
        <w:pStyle w:val="Kop2"/>
        <w:spacing w:line="360" w:lineRule="auto"/>
        <w:rPr>
          <w:rFonts w:asciiTheme="minorHAnsi" w:hAnsiTheme="minorHAnsi" w:cstheme="minorBidi"/>
        </w:rPr>
      </w:pPr>
      <w:r w:rsidRPr="085DCEC3">
        <w:rPr>
          <w:rFonts w:asciiTheme="minorHAnsi" w:hAnsiTheme="minorHAnsi" w:cstheme="minorBidi"/>
        </w:rPr>
        <w:t>Beoordeling en tijdsindeling van het professioneel gesprek</w:t>
      </w:r>
    </w:p>
    <w:p w14:paraId="3EA1693A" w14:textId="49CF7CA8" w:rsidR="61FF73B6" w:rsidRDefault="61FF73B6" w:rsidP="085DCEC3">
      <w:pPr>
        <w:spacing w:line="257" w:lineRule="auto"/>
      </w:pPr>
      <w:r w:rsidRPr="085DCEC3">
        <w:rPr>
          <w:rFonts w:ascii="Calibri" w:eastAsia="Calibri" w:hAnsi="Calibri" w:cs="Calibri"/>
          <w:b/>
          <w:bCs/>
          <w:szCs w:val="22"/>
        </w:rPr>
        <w:t xml:space="preserve">Tijdsindeling; </w:t>
      </w:r>
      <w:r w:rsidRPr="085DCEC3">
        <w:rPr>
          <w:rFonts w:ascii="Calibri" w:eastAsia="Calibri" w:hAnsi="Calibri" w:cs="Calibri"/>
          <w:szCs w:val="22"/>
        </w:rPr>
        <w:t xml:space="preserve">Professioneel gesprek </w:t>
      </w:r>
    </w:p>
    <w:p w14:paraId="546C01A4" w14:textId="722EF7C9" w:rsidR="3D253D1A" w:rsidRPr="00EA7A4B" w:rsidRDefault="00B338A6" w:rsidP="00490082">
      <w:pPr>
        <w:pStyle w:val="Lijstalinea"/>
        <w:numPr>
          <w:ilvl w:val="0"/>
          <w:numId w:val="15"/>
        </w:numPr>
        <w:spacing w:line="257" w:lineRule="auto"/>
        <w:rPr>
          <w:szCs w:val="22"/>
        </w:rPr>
      </w:pPr>
      <w:r w:rsidRPr="00E72A57">
        <w:rPr>
          <w:rFonts w:ascii="Calibri" w:eastAsia="Calibri" w:hAnsi="Calibri" w:cs="Calibri"/>
          <w:szCs w:val="22"/>
        </w:rPr>
        <w:t>5</w:t>
      </w:r>
      <w:r w:rsidR="3D253D1A" w:rsidRPr="00E72A57">
        <w:rPr>
          <w:rFonts w:ascii="Calibri" w:eastAsia="Calibri" w:hAnsi="Calibri" w:cs="Calibri"/>
          <w:szCs w:val="22"/>
        </w:rPr>
        <w:t xml:space="preserve"> minuten Visie Presentatie student met Praktijkbegeleider en Stagedocent en 1e assessor</w:t>
      </w:r>
    </w:p>
    <w:p w14:paraId="7A920586" w14:textId="77777777" w:rsidR="00EA7A4B" w:rsidRPr="00E72A57" w:rsidRDefault="00EA7A4B" w:rsidP="00EA7A4B">
      <w:pPr>
        <w:pStyle w:val="Lijstalinea"/>
        <w:numPr>
          <w:ilvl w:val="0"/>
          <w:numId w:val="15"/>
        </w:numPr>
        <w:spacing w:line="257" w:lineRule="auto"/>
        <w:rPr>
          <w:szCs w:val="22"/>
        </w:rPr>
      </w:pPr>
      <w:r w:rsidRPr="00E72A57">
        <w:rPr>
          <w:rFonts w:ascii="Calibri" w:eastAsia="Calibri" w:hAnsi="Calibri" w:cs="Calibri"/>
          <w:szCs w:val="22"/>
        </w:rPr>
        <w:t>Eindevaluatie stage met Praktijkbegeleider en stagedocent</w:t>
      </w:r>
    </w:p>
    <w:p w14:paraId="446445C8" w14:textId="73CF7359" w:rsidR="61FF73B6" w:rsidRPr="00E72A57" w:rsidRDefault="61FF73B6" w:rsidP="00490082">
      <w:pPr>
        <w:pStyle w:val="Lijstalinea"/>
        <w:numPr>
          <w:ilvl w:val="0"/>
          <w:numId w:val="15"/>
        </w:numPr>
        <w:spacing w:line="257" w:lineRule="auto"/>
        <w:rPr>
          <w:rFonts w:ascii="Calibri" w:eastAsia="Calibri" w:hAnsi="Calibri" w:cs="Calibri"/>
          <w:szCs w:val="22"/>
        </w:rPr>
      </w:pPr>
      <w:r w:rsidRPr="00E72A57">
        <w:rPr>
          <w:rFonts w:ascii="Calibri" w:eastAsia="Calibri" w:hAnsi="Calibri" w:cs="Calibri"/>
          <w:szCs w:val="22"/>
        </w:rPr>
        <w:t>20 minuten Professioneel gesprek over ontwikkeling student en Complexe casus</w:t>
      </w:r>
      <w:r w:rsidR="28C0AA59" w:rsidRPr="00E72A57">
        <w:rPr>
          <w:rFonts w:ascii="Calibri" w:eastAsia="Calibri" w:hAnsi="Calibri" w:cs="Calibri"/>
          <w:szCs w:val="22"/>
        </w:rPr>
        <w:t xml:space="preserve"> met stagedocent en 1e assessor, praktijkbegeleider als toehoorder</w:t>
      </w:r>
    </w:p>
    <w:p w14:paraId="4CE9F316" w14:textId="5504C551" w:rsidR="61FF73B6" w:rsidRPr="00E72A57" w:rsidRDefault="00B338A6" w:rsidP="00490082">
      <w:pPr>
        <w:pStyle w:val="Lijstalinea"/>
        <w:numPr>
          <w:ilvl w:val="0"/>
          <w:numId w:val="15"/>
        </w:numPr>
        <w:spacing w:line="257" w:lineRule="auto"/>
        <w:rPr>
          <w:rFonts w:ascii="Calibri" w:eastAsia="Calibri" w:hAnsi="Calibri" w:cs="Calibri"/>
          <w:szCs w:val="22"/>
        </w:rPr>
      </w:pPr>
      <w:r w:rsidRPr="00E72A57">
        <w:rPr>
          <w:rFonts w:ascii="Calibri" w:eastAsia="Calibri" w:hAnsi="Calibri" w:cs="Calibri"/>
          <w:szCs w:val="22"/>
        </w:rPr>
        <w:t>5</w:t>
      </w:r>
      <w:r w:rsidR="61FF73B6" w:rsidRPr="00E72A57">
        <w:rPr>
          <w:rFonts w:ascii="Calibri" w:eastAsia="Calibri" w:hAnsi="Calibri" w:cs="Calibri"/>
          <w:szCs w:val="22"/>
        </w:rPr>
        <w:t xml:space="preserve"> minuten; overleg zonder student, dan de uitslag over KR</w:t>
      </w:r>
    </w:p>
    <w:p w14:paraId="67C7625B" w14:textId="1919BB33" w:rsidR="085DCEC3" w:rsidRDefault="085DCEC3" w:rsidP="085DCEC3">
      <w:pPr>
        <w:spacing w:line="360" w:lineRule="auto"/>
      </w:pPr>
    </w:p>
    <w:p w14:paraId="0904FFAB" w14:textId="10B3F969" w:rsidR="00347D4A" w:rsidRPr="0000555C" w:rsidRDefault="00347D4A" w:rsidP="085DCEC3">
      <w:pPr>
        <w:pStyle w:val="Kop2"/>
        <w:spacing w:line="360" w:lineRule="auto"/>
        <w:rPr>
          <w:rFonts w:asciiTheme="minorHAnsi" w:hAnsiTheme="minorHAnsi" w:cstheme="minorBidi"/>
        </w:rPr>
      </w:pPr>
      <w:r w:rsidRPr="085DCEC3">
        <w:rPr>
          <w:rFonts w:asciiTheme="minorHAnsi" w:hAnsiTheme="minorHAnsi" w:cstheme="minorBidi"/>
        </w:rPr>
        <w:t>Beoordeling</w:t>
      </w:r>
    </w:p>
    <w:p w14:paraId="5A7BF948" w14:textId="47FBBBD5" w:rsidR="005C334A" w:rsidRDefault="40CE9525" w:rsidP="085DCEC3">
      <w:pPr>
        <w:spacing w:line="257" w:lineRule="auto"/>
        <w:rPr>
          <w:rFonts w:ascii="Calibri" w:eastAsia="Calibri" w:hAnsi="Calibri" w:cs="Calibri"/>
          <w:szCs w:val="22"/>
        </w:rPr>
      </w:pPr>
      <w:r w:rsidRPr="085DCEC3">
        <w:rPr>
          <w:rFonts w:ascii="Calibri" w:eastAsia="Calibri" w:hAnsi="Calibri" w:cs="Calibri"/>
          <w:szCs w:val="22"/>
        </w:rPr>
        <w:t xml:space="preserve">Je krijgt </w:t>
      </w:r>
      <w:r w:rsidR="26879E22" w:rsidRPr="085DCEC3">
        <w:rPr>
          <w:rFonts w:ascii="Calibri" w:eastAsia="Calibri" w:hAnsi="Calibri" w:cs="Calibri"/>
          <w:szCs w:val="22"/>
        </w:rPr>
        <w:t>twee</w:t>
      </w:r>
      <w:r w:rsidRPr="085DCEC3">
        <w:rPr>
          <w:rFonts w:ascii="Calibri" w:eastAsia="Calibri" w:hAnsi="Calibri" w:cs="Calibri"/>
          <w:szCs w:val="22"/>
        </w:rPr>
        <w:t xml:space="preserve"> cijfers</w:t>
      </w:r>
      <w:r w:rsidR="00E72A57">
        <w:rPr>
          <w:rFonts w:ascii="Calibri" w:eastAsia="Calibri" w:hAnsi="Calibri" w:cs="Calibri"/>
          <w:szCs w:val="22"/>
        </w:rPr>
        <w:t>:</w:t>
      </w:r>
      <w:r w:rsidRPr="085DCEC3">
        <w:rPr>
          <w:rFonts w:ascii="Calibri" w:eastAsia="Calibri" w:hAnsi="Calibri" w:cs="Calibri"/>
          <w:szCs w:val="22"/>
        </w:rPr>
        <w:t xml:space="preserve"> </w:t>
      </w:r>
    </w:p>
    <w:p w14:paraId="1B5DCD7B" w14:textId="3E603F71" w:rsidR="005C334A" w:rsidRPr="00573C4D" w:rsidRDefault="005C334A" w:rsidP="00490082">
      <w:pPr>
        <w:pStyle w:val="Lijstalinea"/>
        <w:numPr>
          <w:ilvl w:val="0"/>
          <w:numId w:val="14"/>
        </w:numPr>
        <w:spacing w:line="257" w:lineRule="auto"/>
        <w:rPr>
          <w:rFonts w:ascii="Calibri" w:eastAsia="Calibri" w:hAnsi="Calibri" w:cs="Calibri"/>
          <w:szCs w:val="22"/>
        </w:rPr>
      </w:pPr>
      <w:r w:rsidRPr="00573C4D">
        <w:rPr>
          <w:rFonts w:ascii="Calibri" w:eastAsia="Calibri" w:hAnsi="Calibri" w:cs="Calibri"/>
          <w:szCs w:val="22"/>
        </w:rPr>
        <w:t>Eén cijfer</w:t>
      </w:r>
      <w:r w:rsidR="40CE9525" w:rsidRPr="00573C4D">
        <w:rPr>
          <w:rFonts w:ascii="Calibri" w:eastAsia="Calibri" w:hAnsi="Calibri" w:cs="Calibri"/>
          <w:szCs w:val="22"/>
        </w:rPr>
        <w:t xml:space="preserve"> voor</w:t>
      </w:r>
      <w:r w:rsidR="1F9EB29D" w:rsidRPr="00573C4D">
        <w:rPr>
          <w:rFonts w:ascii="Calibri" w:eastAsia="Calibri" w:hAnsi="Calibri" w:cs="Calibri"/>
          <w:szCs w:val="22"/>
        </w:rPr>
        <w:t xml:space="preserve"> </w:t>
      </w:r>
      <w:r w:rsidR="40CE9525" w:rsidRPr="00573C4D">
        <w:rPr>
          <w:rFonts w:ascii="Calibri" w:eastAsia="Calibri" w:hAnsi="Calibri" w:cs="Calibri"/>
          <w:szCs w:val="22"/>
        </w:rPr>
        <w:t xml:space="preserve">stage 3.2 </w:t>
      </w:r>
      <w:r w:rsidR="13BA7AE6" w:rsidRPr="00573C4D">
        <w:rPr>
          <w:rFonts w:ascii="Calibri" w:eastAsia="Calibri" w:hAnsi="Calibri" w:cs="Calibri"/>
          <w:szCs w:val="22"/>
        </w:rPr>
        <w:t>(eindverslag en stagebeoordeling)</w:t>
      </w:r>
      <w:r w:rsidR="00E72A57" w:rsidRPr="00573C4D">
        <w:rPr>
          <w:rFonts w:ascii="Calibri" w:eastAsia="Calibri" w:hAnsi="Calibri" w:cs="Calibri"/>
          <w:szCs w:val="22"/>
        </w:rPr>
        <w:t>. De stage wordt beoordeeld door je praktijkbegeleider en jouw stagedocent van de HvA.</w:t>
      </w:r>
    </w:p>
    <w:p w14:paraId="539CC489" w14:textId="0AA69861" w:rsidR="1D244F9D" w:rsidRPr="00573C4D" w:rsidRDefault="005C334A" w:rsidP="00490082">
      <w:pPr>
        <w:pStyle w:val="Lijstalinea"/>
        <w:numPr>
          <w:ilvl w:val="0"/>
          <w:numId w:val="14"/>
        </w:numPr>
        <w:spacing w:line="257" w:lineRule="auto"/>
        <w:rPr>
          <w:rFonts w:ascii="Calibri" w:eastAsia="Calibri" w:hAnsi="Calibri" w:cs="Calibri"/>
          <w:szCs w:val="22"/>
        </w:rPr>
      </w:pPr>
      <w:r>
        <w:rPr>
          <w:rFonts w:ascii="Calibri" w:eastAsia="Calibri" w:hAnsi="Calibri" w:cs="Calibri"/>
          <w:szCs w:val="22"/>
        </w:rPr>
        <w:t>Eé</w:t>
      </w:r>
      <w:r w:rsidR="43FAC3CA" w:rsidRPr="005C334A">
        <w:rPr>
          <w:rFonts w:ascii="Calibri" w:eastAsia="Calibri" w:hAnsi="Calibri" w:cs="Calibri"/>
          <w:szCs w:val="22"/>
        </w:rPr>
        <w:t xml:space="preserve">n </w:t>
      </w:r>
      <w:r w:rsidR="40CE9525" w:rsidRPr="005C334A">
        <w:rPr>
          <w:rFonts w:ascii="Calibri" w:eastAsia="Calibri" w:hAnsi="Calibri" w:cs="Calibri"/>
          <w:szCs w:val="22"/>
        </w:rPr>
        <w:t xml:space="preserve">cijfer voor </w:t>
      </w:r>
      <w:r w:rsidR="34983BEC" w:rsidRPr="005C334A">
        <w:rPr>
          <w:rFonts w:ascii="Calibri" w:eastAsia="Calibri" w:hAnsi="Calibri" w:cs="Calibri"/>
          <w:szCs w:val="22"/>
        </w:rPr>
        <w:t xml:space="preserve">de </w:t>
      </w:r>
      <w:r w:rsidR="00573C4D">
        <w:rPr>
          <w:rFonts w:ascii="Calibri" w:eastAsia="Calibri" w:hAnsi="Calibri" w:cs="Calibri"/>
          <w:szCs w:val="22"/>
        </w:rPr>
        <w:t>Kritische Reflectie</w:t>
      </w:r>
      <w:r w:rsidR="00DA3D40">
        <w:rPr>
          <w:rFonts w:ascii="Calibri" w:eastAsia="Calibri" w:hAnsi="Calibri" w:cs="Calibri"/>
          <w:szCs w:val="22"/>
        </w:rPr>
        <w:t xml:space="preserve"> (Conclusie en </w:t>
      </w:r>
      <w:r w:rsidR="34983BEC" w:rsidRPr="005C334A">
        <w:rPr>
          <w:rFonts w:ascii="Calibri" w:eastAsia="Calibri" w:hAnsi="Calibri" w:cs="Calibri"/>
          <w:szCs w:val="22"/>
        </w:rPr>
        <w:t>Professioneel Gesprek</w:t>
      </w:r>
      <w:r w:rsidR="00DA3D40">
        <w:rPr>
          <w:rFonts w:ascii="Calibri" w:eastAsia="Calibri" w:hAnsi="Calibri" w:cs="Calibri"/>
          <w:szCs w:val="22"/>
        </w:rPr>
        <w:t xml:space="preserve">. </w:t>
      </w:r>
      <w:r w:rsidR="1D244F9D" w:rsidRPr="00573C4D">
        <w:rPr>
          <w:rFonts w:ascii="Calibri" w:eastAsia="Calibri" w:hAnsi="Calibri" w:cs="Calibri"/>
          <w:szCs w:val="22"/>
        </w:rPr>
        <w:t>D</w:t>
      </w:r>
      <w:r w:rsidR="537E262F" w:rsidRPr="00573C4D">
        <w:rPr>
          <w:rFonts w:ascii="Calibri" w:eastAsia="Calibri" w:hAnsi="Calibri" w:cs="Calibri"/>
          <w:szCs w:val="22"/>
        </w:rPr>
        <w:t>e</w:t>
      </w:r>
      <w:r w:rsidR="1D244F9D" w:rsidRPr="00573C4D">
        <w:rPr>
          <w:rFonts w:ascii="Calibri" w:eastAsia="Calibri" w:hAnsi="Calibri" w:cs="Calibri"/>
          <w:szCs w:val="22"/>
        </w:rPr>
        <w:t xml:space="preserve"> Kritische Reflectie wordt beoordeeld door </w:t>
      </w:r>
      <w:r w:rsidR="3DB42D33" w:rsidRPr="00573C4D">
        <w:rPr>
          <w:rFonts w:ascii="Calibri" w:eastAsia="Calibri" w:hAnsi="Calibri" w:cs="Calibri"/>
          <w:szCs w:val="22"/>
        </w:rPr>
        <w:t>een onafhankelijk assessor</w:t>
      </w:r>
      <w:r w:rsidR="007630DD">
        <w:rPr>
          <w:rFonts w:ascii="Calibri" w:eastAsia="Calibri" w:hAnsi="Calibri" w:cs="Calibri"/>
          <w:szCs w:val="22"/>
        </w:rPr>
        <w:t xml:space="preserve"> e</w:t>
      </w:r>
      <w:r w:rsidR="00847207" w:rsidRPr="00573C4D">
        <w:rPr>
          <w:rFonts w:ascii="Calibri" w:eastAsia="Calibri" w:hAnsi="Calibri" w:cs="Calibri"/>
          <w:szCs w:val="22"/>
        </w:rPr>
        <w:t>n jouw stagedocent</w:t>
      </w:r>
      <w:r w:rsidR="007630DD">
        <w:rPr>
          <w:rFonts w:ascii="Calibri" w:eastAsia="Calibri" w:hAnsi="Calibri" w:cs="Calibri"/>
          <w:szCs w:val="22"/>
        </w:rPr>
        <w:t xml:space="preserve"> van de HvA.</w:t>
      </w:r>
    </w:p>
    <w:p w14:paraId="1873849D" w14:textId="187C8B3E" w:rsidR="085DCEC3" w:rsidRDefault="085DCEC3" w:rsidP="085DCEC3">
      <w:pPr>
        <w:spacing w:line="257" w:lineRule="auto"/>
        <w:rPr>
          <w:rFonts w:ascii="Calibri" w:eastAsia="Calibri" w:hAnsi="Calibri" w:cs="Calibri"/>
          <w:szCs w:val="22"/>
        </w:rPr>
      </w:pPr>
    </w:p>
    <w:p w14:paraId="59C621CB" w14:textId="66DD3383" w:rsidR="65A8A41F" w:rsidRDefault="65A8A41F" w:rsidP="085DCEC3">
      <w:pPr>
        <w:spacing w:line="257" w:lineRule="auto"/>
        <w:rPr>
          <w:rFonts w:ascii="Calibri" w:eastAsia="Calibri" w:hAnsi="Calibri" w:cs="Calibri"/>
          <w:szCs w:val="22"/>
        </w:rPr>
      </w:pPr>
      <w:r w:rsidRPr="085DCEC3">
        <w:rPr>
          <w:rFonts w:ascii="Calibri" w:eastAsia="Calibri" w:hAnsi="Calibri" w:cs="Calibri"/>
          <w:szCs w:val="22"/>
        </w:rPr>
        <w:t xml:space="preserve">Mocht het eindverslag en de complexe casus onvoldoende kwaliteit hebben om het professioneel gesprek door te laten gaan dan kan het dus voorkomen zijn dat </w:t>
      </w:r>
      <w:r w:rsidR="007630DD">
        <w:rPr>
          <w:rFonts w:ascii="Calibri" w:eastAsia="Calibri" w:hAnsi="Calibri" w:cs="Calibri"/>
          <w:szCs w:val="22"/>
        </w:rPr>
        <w:t xml:space="preserve">je </w:t>
      </w:r>
      <w:r w:rsidRPr="085DCEC3">
        <w:rPr>
          <w:rFonts w:ascii="Calibri" w:eastAsia="Calibri" w:hAnsi="Calibri" w:cs="Calibri"/>
          <w:szCs w:val="22"/>
        </w:rPr>
        <w:t xml:space="preserve">een No </w:t>
      </w:r>
      <w:r w:rsidR="007630DD">
        <w:rPr>
          <w:rFonts w:ascii="Calibri" w:eastAsia="Calibri" w:hAnsi="Calibri" w:cs="Calibri"/>
          <w:szCs w:val="22"/>
        </w:rPr>
        <w:t>G</w:t>
      </w:r>
      <w:r w:rsidRPr="085DCEC3">
        <w:rPr>
          <w:rFonts w:ascii="Calibri" w:eastAsia="Calibri" w:hAnsi="Calibri" w:cs="Calibri"/>
          <w:szCs w:val="22"/>
        </w:rPr>
        <w:t>o  krijgt voor het Professioneel Gesprek.  Mocht het zijn dat het H</w:t>
      </w:r>
      <w:r w:rsidR="007630DD">
        <w:rPr>
          <w:rFonts w:ascii="Calibri" w:eastAsia="Calibri" w:hAnsi="Calibri" w:cs="Calibri"/>
          <w:szCs w:val="22"/>
        </w:rPr>
        <w:t>bo-</w:t>
      </w:r>
      <w:r w:rsidRPr="085DCEC3">
        <w:rPr>
          <w:rFonts w:ascii="Calibri" w:eastAsia="Calibri" w:hAnsi="Calibri" w:cs="Calibri"/>
          <w:szCs w:val="22"/>
        </w:rPr>
        <w:t>niveau in de praktijk wel is aangetoond dan zijn er twee opties:</w:t>
      </w:r>
    </w:p>
    <w:p w14:paraId="20751CCE" w14:textId="046E2139" w:rsidR="007630DD" w:rsidRDefault="007630DD" w:rsidP="00490082">
      <w:pPr>
        <w:pStyle w:val="Lijstalinea"/>
        <w:numPr>
          <w:ilvl w:val="0"/>
          <w:numId w:val="16"/>
        </w:numPr>
        <w:spacing w:line="257" w:lineRule="auto"/>
        <w:rPr>
          <w:rFonts w:ascii="Calibri" w:eastAsia="Calibri" w:hAnsi="Calibri" w:cs="Calibri"/>
          <w:szCs w:val="22"/>
        </w:rPr>
      </w:pPr>
      <w:r>
        <w:rPr>
          <w:rFonts w:ascii="Calibri" w:eastAsia="Calibri" w:hAnsi="Calibri" w:cs="Calibri"/>
          <w:szCs w:val="22"/>
        </w:rPr>
        <w:t>Het gehele gesprek uitstellen</w:t>
      </w:r>
      <w:r w:rsidR="00051594">
        <w:rPr>
          <w:rFonts w:ascii="Calibri" w:eastAsia="Calibri" w:hAnsi="Calibri" w:cs="Calibri"/>
          <w:szCs w:val="22"/>
        </w:rPr>
        <w:t xml:space="preserve"> (Eindevaluatie stage en PG) </w:t>
      </w:r>
      <w:r w:rsidR="65A8A41F" w:rsidRPr="007630DD">
        <w:rPr>
          <w:rFonts w:ascii="Calibri" w:eastAsia="Calibri" w:hAnsi="Calibri" w:cs="Calibri"/>
          <w:szCs w:val="22"/>
        </w:rPr>
        <w:t>uitstellen tot het verslag op orde is</w:t>
      </w:r>
    </w:p>
    <w:p w14:paraId="5D7022D7" w14:textId="09668466" w:rsidR="65A8A41F" w:rsidRPr="007630DD" w:rsidRDefault="65A8A41F" w:rsidP="00490082">
      <w:pPr>
        <w:pStyle w:val="Lijstalinea"/>
        <w:numPr>
          <w:ilvl w:val="0"/>
          <w:numId w:val="16"/>
        </w:numPr>
        <w:spacing w:line="257" w:lineRule="auto"/>
        <w:rPr>
          <w:rFonts w:ascii="Calibri" w:eastAsia="Calibri" w:hAnsi="Calibri" w:cs="Calibri"/>
          <w:szCs w:val="22"/>
        </w:rPr>
      </w:pPr>
      <w:r w:rsidRPr="007630DD">
        <w:rPr>
          <w:rFonts w:ascii="Calibri" w:eastAsia="Calibri" w:hAnsi="Calibri" w:cs="Calibri"/>
          <w:szCs w:val="22"/>
        </w:rPr>
        <w:t xml:space="preserve">Eindgesprek stage doorgang laten vinden met mentor en praktijkbegeleider. PG </w:t>
      </w:r>
      <w:r w:rsidR="00051594">
        <w:rPr>
          <w:rFonts w:ascii="Calibri" w:eastAsia="Calibri" w:hAnsi="Calibri" w:cs="Calibri"/>
          <w:szCs w:val="22"/>
        </w:rPr>
        <w:t xml:space="preserve">tot </w:t>
      </w:r>
      <w:r w:rsidRPr="007630DD">
        <w:rPr>
          <w:rFonts w:ascii="Calibri" w:eastAsia="Calibri" w:hAnsi="Calibri" w:cs="Calibri"/>
          <w:szCs w:val="22"/>
        </w:rPr>
        <w:t>later uitstellen met 1e en 2 e assessor</w:t>
      </w:r>
    </w:p>
    <w:p w14:paraId="30A4CB55" w14:textId="5388199C" w:rsidR="085DCEC3" w:rsidRDefault="085DCEC3" w:rsidP="085DCEC3">
      <w:pPr>
        <w:spacing w:line="360" w:lineRule="auto"/>
      </w:pPr>
    </w:p>
    <w:p w14:paraId="683B5290" w14:textId="065BF298" w:rsidR="00051594" w:rsidRDefault="00051594" w:rsidP="00051594">
      <w:pPr>
        <w:pStyle w:val="Kop2"/>
        <w:spacing w:line="360" w:lineRule="auto"/>
        <w:rPr>
          <w:rFonts w:asciiTheme="minorHAnsi" w:hAnsiTheme="minorHAnsi" w:cstheme="minorBidi"/>
        </w:rPr>
      </w:pPr>
      <w:r w:rsidRPr="085DCEC3">
        <w:rPr>
          <w:rFonts w:asciiTheme="minorHAnsi" w:hAnsiTheme="minorHAnsi" w:cstheme="minorBidi"/>
        </w:rPr>
        <w:t>Beoordeling</w:t>
      </w:r>
      <w:r>
        <w:rPr>
          <w:rFonts w:asciiTheme="minorHAnsi" w:hAnsiTheme="minorHAnsi" w:cstheme="minorBidi"/>
        </w:rPr>
        <w:t>sformulier</w:t>
      </w:r>
    </w:p>
    <w:p w14:paraId="0E764E23" w14:textId="299063F0" w:rsidR="00116722" w:rsidRDefault="00FA21D0" w:rsidP="00051594">
      <w:pPr>
        <w:spacing w:line="257" w:lineRule="auto"/>
        <w:rPr>
          <w:rFonts w:ascii="Calibri" w:eastAsia="Calibri" w:hAnsi="Calibri" w:cs="Calibri"/>
          <w:szCs w:val="22"/>
        </w:rPr>
      </w:pPr>
      <w:r>
        <w:rPr>
          <w:rFonts w:ascii="Calibri" w:eastAsia="Calibri" w:hAnsi="Calibri" w:cs="Calibri"/>
          <w:szCs w:val="22"/>
        </w:rPr>
        <w:t xml:space="preserve">Je </w:t>
      </w:r>
      <w:r w:rsidRPr="00FA21D0">
        <w:rPr>
          <w:rFonts w:ascii="Calibri" w:eastAsia="Calibri" w:hAnsi="Calibri" w:cs="Calibri"/>
          <w:szCs w:val="22"/>
        </w:rPr>
        <w:t xml:space="preserve">wordt beoordeeld aan de hand van onderstaande beoordelingsrubriek. In </w:t>
      </w:r>
      <w:r w:rsidR="00116722">
        <w:rPr>
          <w:rFonts w:ascii="Calibri" w:eastAsia="Calibri" w:hAnsi="Calibri" w:cs="Calibri"/>
          <w:szCs w:val="22"/>
        </w:rPr>
        <w:t>de Kritische Reflectie w</w:t>
      </w:r>
      <w:r w:rsidRPr="00FA21D0">
        <w:rPr>
          <w:rFonts w:ascii="Calibri" w:eastAsia="Calibri" w:hAnsi="Calibri" w:cs="Calibri"/>
          <w:szCs w:val="22"/>
        </w:rPr>
        <w:t xml:space="preserve">ordt de nadruk gelegd op het inhoudelijk kunnen verantwoorden van keuzes als hbo-professional in de </w:t>
      </w:r>
      <w:r w:rsidR="00116722">
        <w:rPr>
          <w:rFonts w:ascii="Calibri" w:eastAsia="Calibri" w:hAnsi="Calibri" w:cs="Calibri"/>
          <w:szCs w:val="22"/>
        </w:rPr>
        <w:t xml:space="preserve">pedagogische </w:t>
      </w:r>
      <w:r w:rsidRPr="00FA21D0">
        <w:rPr>
          <w:rFonts w:ascii="Calibri" w:eastAsia="Calibri" w:hAnsi="Calibri" w:cs="Calibri"/>
          <w:szCs w:val="22"/>
        </w:rPr>
        <w:t xml:space="preserve">praktijk. Daarnaast wordt belang gehecht aan de persoonlijke professionaliteit, die zich uit in eigen verantwoorde keuzes, het kritisch kunnen onderzoeken van de eigen praktijk, het benoemen van eigen waarden en het formuleren van een eigen visie. De professionaliteit wordt tevens getoond in het kritisch en analytisch kunnen reflecteren op het eigen handelen en het kunnen maken van transfer. </w:t>
      </w:r>
      <w:r w:rsidR="0021788C">
        <w:rPr>
          <w:rFonts w:ascii="Calibri" w:eastAsia="Calibri" w:hAnsi="Calibri" w:cs="Calibri"/>
          <w:szCs w:val="22"/>
        </w:rPr>
        <w:t xml:space="preserve"> Beoordelingsformulier volgt nog.</w:t>
      </w:r>
    </w:p>
    <w:p w14:paraId="2356B4D9" w14:textId="5064A752" w:rsidR="0004105B" w:rsidRDefault="0004105B" w:rsidP="00051594">
      <w:pPr>
        <w:spacing w:line="257" w:lineRule="auto"/>
        <w:rPr>
          <w:rFonts w:ascii="Calibri" w:eastAsia="Calibri" w:hAnsi="Calibri" w:cs="Calibri"/>
          <w:szCs w:val="22"/>
        </w:rPr>
      </w:pPr>
    </w:p>
    <w:tbl>
      <w:tblPr>
        <w:tblStyle w:val="Tabelraster"/>
        <w:tblW w:w="0" w:type="auto"/>
        <w:tblLook w:val="04A0" w:firstRow="1" w:lastRow="0" w:firstColumn="1" w:lastColumn="0" w:noHBand="0" w:noVBand="1"/>
      </w:tblPr>
      <w:tblGrid>
        <w:gridCol w:w="4957"/>
        <w:gridCol w:w="7938"/>
      </w:tblGrid>
      <w:tr w:rsidR="009E4C82" w:rsidRPr="00F6365B" w14:paraId="37BB1B6A" w14:textId="77777777" w:rsidTr="00AB4C76">
        <w:tc>
          <w:tcPr>
            <w:tcW w:w="4957" w:type="dxa"/>
            <w:shd w:val="clear" w:color="auto" w:fill="D9D9D9" w:themeFill="background1" w:themeFillShade="D9"/>
          </w:tcPr>
          <w:p w14:paraId="66ABB8FE" w14:textId="77777777" w:rsidR="009E4C82" w:rsidRPr="00F6365B" w:rsidRDefault="009E4C82" w:rsidP="00AB4C76">
            <w:pPr>
              <w:spacing w:line="257" w:lineRule="auto"/>
              <w:rPr>
                <w:rFonts w:asciiTheme="minorHAnsi" w:hAnsiTheme="minorHAnsi" w:cstheme="minorBidi"/>
                <w:b/>
                <w:bCs/>
              </w:rPr>
            </w:pPr>
            <w:r w:rsidRPr="00F6365B">
              <w:rPr>
                <w:rFonts w:asciiTheme="minorHAnsi" w:hAnsiTheme="minorHAnsi" w:cstheme="minorBidi"/>
                <w:b/>
                <w:bCs/>
              </w:rPr>
              <w:t>Inhoudelijke criteria</w:t>
            </w:r>
          </w:p>
        </w:tc>
        <w:tc>
          <w:tcPr>
            <w:tcW w:w="7938" w:type="dxa"/>
            <w:shd w:val="clear" w:color="auto" w:fill="D9D9D9" w:themeFill="background1" w:themeFillShade="D9"/>
          </w:tcPr>
          <w:p w14:paraId="64E4C735" w14:textId="77777777" w:rsidR="009E4C82" w:rsidRPr="00F6365B" w:rsidRDefault="009E4C82" w:rsidP="00AB4C76">
            <w:pPr>
              <w:spacing w:line="257" w:lineRule="auto"/>
              <w:rPr>
                <w:rFonts w:asciiTheme="minorHAnsi" w:hAnsiTheme="minorHAnsi" w:cstheme="minorBidi"/>
                <w:b/>
                <w:bCs/>
              </w:rPr>
            </w:pPr>
            <w:r w:rsidRPr="00F6365B">
              <w:rPr>
                <w:rFonts w:asciiTheme="minorHAnsi" w:hAnsiTheme="minorHAnsi" w:cstheme="minorBidi"/>
                <w:b/>
                <w:bCs/>
              </w:rPr>
              <w:t>Voldoende</w:t>
            </w:r>
          </w:p>
        </w:tc>
      </w:tr>
      <w:tr w:rsidR="009E4C82" w:rsidRPr="00F6365B" w14:paraId="4B90BB7D" w14:textId="77777777" w:rsidTr="00AB4C76">
        <w:tc>
          <w:tcPr>
            <w:tcW w:w="4957" w:type="dxa"/>
          </w:tcPr>
          <w:p w14:paraId="20177F36" w14:textId="77777777" w:rsidR="009E4C82" w:rsidRPr="00BD5B5F" w:rsidRDefault="009E4C82" w:rsidP="009E4C82">
            <w:pPr>
              <w:pStyle w:val="Lijstalinea"/>
              <w:numPr>
                <w:ilvl w:val="0"/>
                <w:numId w:val="20"/>
              </w:numPr>
              <w:spacing w:line="257" w:lineRule="auto"/>
              <w:rPr>
                <w:rFonts w:asciiTheme="minorHAnsi" w:hAnsiTheme="minorHAnsi" w:cstheme="minorBidi"/>
              </w:rPr>
            </w:pPr>
            <w:r w:rsidRPr="00BD5B5F">
              <w:rPr>
                <w:rFonts w:asciiTheme="minorHAnsi" w:hAnsiTheme="minorHAnsi" w:cstheme="minorBidi"/>
              </w:rPr>
              <w:t>Je toont aan een professional te zijn met een eigen identiteit: met een persoonlijke visie op de pedagogische praktijk, gebaseerd op praktijkervaringen en theorie.</w:t>
            </w:r>
          </w:p>
        </w:tc>
        <w:tc>
          <w:tcPr>
            <w:tcW w:w="7938" w:type="dxa"/>
          </w:tcPr>
          <w:p w14:paraId="4077FBF4" w14:textId="77777777" w:rsidR="009E4C82" w:rsidRDefault="009E4C82" w:rsidP="009E4C82">
            <w:pPr>
              <w:pStyle w:val="Lijstalinea"/>
              <w:numPr>
                <w:ilvl w:val="0"/>
                <w:numId w:val="19"/>
              </w:numPr>
              <w:spacing w:line="257" w:lineRule="auto"/>
              <w:rPr>
                <w:rFonts w:ascii="Calibri" w:eastAsia="Calibri" w:hAnsi="Calibri" w:cs="Calibri"/>
                <w:szCs w:val="22"/>
              </w:rPr>
            </w:pPr>
            <w:r w:rsidRPr="00CC3654">
              <w:rPr>
                <w:rFonts w:ascii="Calibri" w:eastAsia="Calibri" w:hAnsi="Calibri" w:cs="Calibri"/>
                <w:szCs w:val="22"/>
              </w:rPr>
              <w:t>Je verwoordt en onderbouwt een heldere en samenhangende visie op het pedagogisch handelen en het beroep van de pedagoog</w:t>
            </w:r>
            <w:r>
              <w:rPr>
                <w:rFonts w:ascii="Calibri" w:eastAsia="Calibri" w:hAnsi="Calibri" w:cs="Calibri"/>
                <w:szCs w:val="22"/>
              </w:rPr>
              <w:t>.</w:t>
            </w:r>
          </w:p>
          <w:p w14:paraId="5609A877" w14:textId="77777777" w:rsidR="009E4C82" w:rsidRPr="00CC3654" w:rsidRDefault="009E4C82" w:rsidP="009E4C82">
            <w:pPr>
              <w:pStyle w:val="Lijstalinea"/>
              <w:numPr>
                <w:ilvl w:val="0"/>
                <w:numId w:val="19"/>
              </w:numPr>
              <w:spacing w:line="257" w:lineRule="auto"/>
              <w:rPr>
                <w:rFonts w:ascii="Calibri" w:eastAsia="Calibri" w:hAnsi="Calibri" w:cs="Calibri"/>
                <w:szCs w:val="22"/>
              </w:rPr>
            </w:pPr>
            <w:r w:rsidRPr="00CC3654">
              <w:rPr>
                <w:rFonts w:ascii="Calibri" w:eastAsia="Calibri" w:hAnsi="Calibri" w:cs="Calibri"/>
                <w:szCs w:val="22"/>
              </w:rPr>
              <w:t>Je verbindt je visie aan praktisch handelen en aan theoretische concepten en m</w:t>
            </w:r>
            <w:r>
              <w:rPr>
                <w:rFonts w:ascii="Calibri" w:eastAsia="Calibri" w:hAnsi="Calibri" w:cs="Calibri"/>
                <w:szCs w:val="22"/>
              </w:rPr>
              <w:t>ethoden.</w:t>
            </w:r>
          </w:p>
        </w:tc>
      </w:tr>
      <w:tr w:rsidR="009E4C82" w:rsidRPr="00F6365B" w14:paraId="48941426" w14:textId="77777777" w:rsidTr="00AB4C76">
        <w:tc>
          <w:tcPr>
            <w:tcW w:w="4957" w:type="dxa"/>
          </w:tcPr>
          <w:p w14:paraId="0A759796" w14:textId="77777777" w:rsidR="009E4C82" w:rsidRPr="00BD5B5F" w:rsidRDefault="009E4C82" w:rsidP="009E4C82">
            <w:pPr>
              <w:pStyle w:val="Lijstalinea"/>
              <w:numPr>
                <w:ilvl w:val="0"/>
                <w:numId w:val="20"/>
              </w:numPr>
              <w:spacing w:line="257" w:lineRule="auto"/>
              <w:rPr>
                <w:rFonts w:asciiTheme="minorHAnsi" w:hAnsiTheme="minorHAnsi" w:cstheme="minorBidi"/>
              </w:rPr>
            </w:pPr>
            <w:r w:rsidRPr="00BD5B5F">
              <w:rPr>
                <w:rFonts w:asciiTheme="minorHAnsi" w:hAnsiTheme="minorHAnsi" w:cstheme="minorBidi"/>
              </w:rPr>
              <w:t>Je kan een complexe casus uit de eigen actuele pedagogische praktijk herkennen en analyseren</w:t>
            </w:r>
          </w:p>
        </w:tc>
        <w:tc>
          <w:tcPr>
            <w:tcW w:w="7938" w:type="dxa"/>
          </w:tcPr>
          <w:p w14:paraId="5C44FB8E" w14:textId="77777777" w:rsidR="009E4C82" w:rsidRPr="00CC3654" w:rsidRDefault="009E4C82" w:rsidP="009E4C82">
            <w:pPr>
              <w:pStyle w:val="Lijstalinea"/>
              <w:numPr>
                <w:ilvl w:val="0"/>
                <w:numId w:val="19"/>
              </w:numPr>
              <w:spacing w:line="257" w:lineRule="auto"/>
              <w:rPr>
                <w:rFonts w:ascii="Calibri" w:eastAsia="Calibri" w:hAnsi="Calibri" w:cs="Calibri"/>
                <w:szCs w:val="22"/>
              </w:rPr>
            </w:pPr>
            <w:r w:rsidRPr="00CC3654">
              <w:rPr>
                <w:rFonts w:ascii="Calibri" w:eastAsia="Calibri" w:hAnsi="Calibri" w:cs="Calibri"/>
                <w:szCs w:val="22"/>
              </w:rPr>
              <w:t xml:space="preserve">Je beschrijft op inzichtelijke wijze voor welk complexe casus je je gesteld zag, verwoordt welke overwegingen een rol speelden en welke keuzes je hebt gemaakt. </w:t>
            </w:r>
          </w:p>
          <w:p w14:paraId="5D735AEA" w14:textId="77777777" w:rsidR="009E4C82" w:rsidRPr="0013331D" w:rsidRDefault="009E4C82" w:rsidP="009E4C82">
            <w:pPr>
              <w:pStyle w:val="Lijstalinea"/>
              <w:numPr>
                <w:ilvl w:val="0"/>
                <w:numId w:val="19"/>
              </w:numPr>
              <w:spacing w:line="257" w:lineRule="auto"/>
              <w:rPr>
                <w:rFonts w:ascii="Calibri" w:eastAsia="Calibri" w:hAnsi="Calibri" w:cs="Calibri"/>
                <w:sz w:val="22"/>
                <w:szCs w:val="22"/>
              </w:rPr>
            </w:pPr>
            <w:r w:rsidRPr="00BD5B5F">
              <w:rPr>
                <w:rFonts w:ascii="Calibri" w:eastAsia="Calibri" w:hAnsi="Calibri" w:cs="Calibri"/>
                <w:szCs w:val="22"/>
              </w:rPr>
              <w:t>Je maakt in de onderbouwing van je keuzes een verbinding met eerder opgedane ervaringen, relevante theorie en je eigen visie op het pedagogische handelen.</w:t>
            </w:r>
          </w:p>
          <w:p w14:paraId="2D73A52A" w14:textId="77777777" w:rsidR="009E4C82" w:rsidRPr="00F6365B" w:rsidRDefault="009E4C82" w:rsidP="00AB4C76">
            <w:pPr>
              <w:pStyle w:val="Lijstalinea"/>
              <w:spacing w:line="257" w:lineRule="auto"/>
              <w:ind w:left="360"/>
              <w:rPr>
                <w:rFonts w:ascii="Calibri" w:eastAsia="Calibri" w:hAnsi="Calibri" w:cs="Calibri"/>
                <w:sz w:val="22"/>
                <w:szCs w:val="22"/>
              </w:rPr>
            </w:pPr>
          </w:p>
        </w:tc>
      </w:tr>
      <w:tr w:rsidR="009E4C82" w:rsidRPr="00F6365B" w14:paraId="4093446B" w14:textId="77777777" w:rsidTr="00AB4C76">
        <w:tc>
          <w:tcPr>
            <w:tcW w:w="4957" w:type="dxa"/>
          </w:tcPr>
          <w:p w14:paraId="73D5D21D" w14:textId="77777777" w:rsidR="009E4C82" w:rsidRPr="00BD5B5F" w:rsidRDefault="009E4C82" w:rsidP="009E4C82">
            <w:pPr>
              <w:pStyle w:val="Lijstalinea"/>
              <w:numPr>
                <w:ilvl w:val="0"/>
                <w:numId w:val="20"/>
              </w:numPr>
              <w:spacing w:line="257" w:lineRule="auto"/>
              <w:rPr>
                <w:rFonts w:asciiTheme="minorHAnsi" w:hAnsiTheme="minorHAnsi" w:cstheme="minorBidi"/>
              </w:rPr>
            </w:pPr>
            <w:r w:rsidRPr="00BD5B5F">
              <w:rPr>
                <w:rFonts w:asciiTheme="minorHAnsi" w:hAnsiTheme="minorHAnsi" w:cstheme="minorBidi"/>
              </w:rPr>
              <w:t>Je kan je persoonlijke professionele ontwikkeling tot startbekwame pedagoog duiden, onderbouwen en verantwoorden</w:t>
            </w:r>
          </w:p>
          <w:p w14:paraId="6CEA9A58" w14:textId="77777777" w:rsidR="009E4C82" w:rsidRPr="00F6365B" w:rsidRDefault="009E4C82" w:rsidP="00AB4C76">
            <w:pPr>
              <w:spacing w:line="257" w:lineRule="auto"/>
              <w:rPr>
                <w:rFonts w:asciiTheme="minorHAnsi" w:hAnsiTheme="minorHAnsi" w:cstheme="minorBidi"/>
              </w:rPr>
            </w:pPr>
          </w:p>
        </w:tc>
        <w:tc>
          <w:tcPr>
            <w:tcW w:w="7938" w:type="dxa"/>
          </w:tcPr>
          <w:p w14:paraId="7F300CE3" w14:textId="77777777" w:rsidR="009E4C82" w:rsidRPr="00BD5B5F" w:rsidRDefault="009E4C82" w:rsidP="009E4C82">
            <w:pPr>
              <w:pStyle w:val="Lijstalinea"/>
              <w:numPr>
                <w:ilvl w:val="0"/>
                <w:numId w:val="19"/>
              </w:numPr>
              <w:spacing w:line="257" w:lineRule="auto"/>
              <w:rPr>
                <w:rFonts w:ascii="Calibri" w:eastAsia="Calibri" w:hAnsi="Calibri" w:cs="Calibri"/>
                <w:szCs w:val="22"/>
              </w:rPr>
            </w:pPr>
            <w:r w:rsidRPr="00BD5B5F">
              <w:rPr>
                <w:rFonts w:ascii="Calibri" w:eastAsia="Calibri" w:hAnsi="Calibri" w:cs="Calibri"/>
                <w:szCs w:val="22"/>
              </w:rPr>
              <w:t xml:space="preserve">Je kan in vaktaal je persoonlijke, professionele ontwikkeling tot startbekwaam pedagoog beschrijven en onderbouwt deze met eigen praktijkvoorbeelden. </w:t>
            </w:r>
          </w:p>
          <w:p w14:paraId="716B6875" w14:textId="77777777" w:rsidR="009E4C82" w:rsidRPr="00F6365B" w:rsidRDefault="009E4C82" w:rsidP="009E4C82">
            <w:pPr>
              <w:pStyle w:val="Lijstalinea"/>
              <w:numPr>
                <w:ilvl w:val="0"/>
                <w:numId w:val="19"/>
              </w:numPr>
              <w:spacing w:line="257" w:lineRule="auto"/>
              <w:rPr>
                <w:rFonts w:ascii="Calibri" w:eastAsia="Calibri" w:hAnsi="Calibri" w:cs="Calibri"/>
                <w:sz w:val="22"/>
                <w:szCs w:val="22"/>
              </w:rPr>
            </w:pPr>
            <w:r w:rsidRPr="00BD5B5F">
              <w:rPr>
                <w:rFonts w:ascii="Calibri" w:eastAsia="Calibri" w:hAnsi="Calibri" w:cs="Calibri"/>
                <w:szCs w:val="22"/>
              </w:rPr>
              <w:t>Je kan op reflectieve wijze essentiële leermomenten in je ontwikkeling beschrijven en komt hierbij tot transfer.</w:t>
            </w:r>
          </w:p>
        </w:tc>
      </w:tr>
    </w:tbl>
    <w:p w14:paraId="6CB496B5" w14:textId="77777777" w:rsidR="009E4C82" w:rsidRPr="00F6365B" w:rsidRDefault="009E4C82" w:rsidP="009E4C82">
      <w:pPr>
        <w:spacing w:line="257" w:lineRule="auto"/>
        <w:rPr>
          <w:rFonts w:asciiTheme="minorHAnsi" w:hAnsiTheme="minorHAnsi" w:cstheme="minorBidi"/>
        </w:rPr>
      </w:pPr>
    </w:p>
    <w:p w14:paraId="670695C9" w14:textId="77777777" w:rsidR="009E4C82" w:rsidRPr="00F6365B" w:rsidRDefault="009E4C82" w:rsidP="009E4C82">
      <w:pPr>
        <w:spacing w:line="257" w:lineRule="auto"/>
        <w:rPr>
          <w:rFonts w:asciiTheme="minorHAnsi" w:hAnsiTheme="minorHAnsi" w:cstheme="minorBidi"/>
        </w:rPr>
      </w:pPr>
      <w:r w:rsidRPr="00F6365B">
        <w:rPr>
          <w:rFonts w:asciiTheme="minorHAnsi" w:hAnsiTheme="minorHAnsi" w:cstheme="minorBidi"/>
        </w:rPr>
        <w:t xml:space="preserve">Elk van deze drie criteria moet op zichzelf voldoende zijn. </w:t>
      </w:r>
    </w:p>
    <w:p w14:paraId="02AD3FED" w14:textId="77777777" w:rsidR="009E4C82" w:rsidRDefault="009E4C82" w:rsidP="009E4C82">
      <w:pPr>
        <w:spacing w:after="160" w:line="259" w:lineRule="auto"/>
        <w:rPr>
          <w:rFonts w:asciiTheme="minorHAnsi" w:eastAsiaTheme="majorEastAsia" w:hAnsiTheme="minorHAnsi" w:cstheme="minorHAnsi"/>
          <w:color w:val="2F5496" w:themeColor="accent1" w:themeShade="BF"/>
          <w:sz w:val="26"/>
          <w:szCs w:val="26"/>
        </w:rPr>
      </w:pPr>
      <w:r>
        <w:rPr>
          <w:rFonts w:asciiTheme="minorHAnsi" w:hAnsiTheme="minorHAnsi" w:cstheme="minorHAnsi"/>
        </w:rPr>
        <w:br w:type="page"/>
      </w:r>
    </w:p>
    <w:p w14:paraId="6D67E5CF" w14:textId="40A4F239" w:rsidR="00A8757A" w:rsidRPr="00312150" w:rsidRDefault="001E3F39" w:rsidP="00312150">
      <w:pPr>
        <w:pStyle w:val="Kop2"/>
        <w:spacing w:line="360" w:lineRule="auto"/>
        <w:rPr>
          <w:rFonts w:asciiTheme="minorHAnsi" w:hAnsiTheme="minorHAnsi" w:cstheme="minorHAnsi"/>
        </w:rPr>
      </w:pPr>
      <w:r w:rsidRPr="00927FF5">
        <w:rPr>
          <w:rFonts w:asciiTheme="minorHAnsi" w:hAnsiTheme="minorHAnsi" w:cstheme="minorHAnsi"/>
        </w:rPr>
        <w:lastRenderedPageBreak/>
        <w:t xml:space="preserve">Bijlage </w:t>
      </w:r>
      <w:r>
        <w:rPr>
          <w:rFonts w:asciiTheme="minorHAnsi" w:hAnsiTheme="minorHAnsi" w:cstheme="minorHAnsi"/>
        </w:rPr>
        <w:t>1</w:t>
      </w:r>
      <w:r w:rsidRPr="00927FF5">
        <w:rPr>
          <w:rFonts w:asciiTheme="minorHAnsi" w:hAnsiTheme="minorHAnsi" w:cstheme="minorHAnsi"/>
        </w:rPr>
        <w:t>:</w:t>
      </w:r>
      <w:r>
        <w:rPr>
          <w:rFonts w:asciiTheme="minorHAnsi" w:hAnsiTheme="minorHAnsi" w:cstheme="minorHAnsi"/>
        </w:rPr>
        <w:t xml:space="preserve"> </w:t>
      </w:r>
      <w:r w:rsidR="00A8757A" w:rsidRPr="00312150">
        <w:rPr>
          <w:rFonts w:asciiTheme="minorHAnsi" w:hAnsiTheme="minorHAnsi" w:cstheme="minorHAnsi"/>
        </w:rPr>
        <w:t>Ta</w:t>
      </w:r>
      <w:r w:rsidR="00312150">
        <w:rPr>
          <w:rFonts w:asciiTheme="minorHAnsi" w:hAnsiTheme="minorHAnsi" w:cstheme="minorHAnsi"/>
        </w:rPr>
        <w:t xml:space="preserve">bel </w:t>
      </w:r>
      <w:r w:rsidR="00A8757A" w:rsidRPr="00312150">
        <w:rPr>
          <w:rFonts w:asciiTheme="minorHAnsi" w:hAnsiTheme="minorHAnsi" w:cstheme="minorHAnsi"/>
        </w:rPr>
        <w:t>Koppeling werkzaamheden/leerdoelen aan de pedagogische kerntaken</w:t>
      </w:r>
      <w:r w:rsidR="00BD0F65">
        <w:rPr>
          <w:rFonts w:asciiTheme="minorHAnsi" w:hAnsiTheme="minorHAnsi" w:cstheme="minorHAnsi"/>
        </w:rPr>
        <w:t>/werkprocessen</w:t>
      </w:r>
      <w:r w:rsidR="00A8757A" w:rsidRPr="00312150">
        <w:rPr>
          <w:rFonts w:asciiTheme="minorHAnsi" w:hAnsiTheme="minorHAnsi" w:cstheme="minorHAnsi"/>
        </w:rPr>
        <w:t xml:space="preserve"> </w:t>
      </w:r>
      <w:r w:rsidR="008D1F6D">
        <w:rPr>
          <w:rFonts w:asciiTheme="minorHAnsi" w:hAnsiTheme="minorHAnsi" w:cstheme="minorHAnsi"/>
        </w:rPr>
        <w:t>&amp; bewijsstukke</w:t>
      </w:r>
      <w:r w:rsidR="00BD0F65">
        <w:rPr>
          <w:rFonts w:asciiTheme="minorHAnsi" w:hAnsiTheme="minorHAnsi" w:cstheme="minorHAnsi"/>
        </w:rPr>
        <w:t>n</w:t>
      </w:r>
    </w:p>
    <w:tbl>
      <w:tblPr>
        <w:tblStyle w:val="Tabelraster"/>
        <w:tblW w:w="13462" w:type="dxa"/>
        <w:tblLook w:val="04A0" w:firstRow="1" w:lastRow="0" w:firstColumn="1" w:lastColumn="0" w:noHBand="0" w:noVBand="1"/>
      </w:tblPr>
      <w:tblGrid>
        <w:gridCol w:w="8075"/>
        <w:gridCol w:w="2835"/>
        <w:gridCol w:w="2552"/>
      </w:tblGrid>
      <w:tr w:rsidR="00BD0F65" w:rsidRPr="0041122B" w14:paraId="7C5AFB2D" w14:textId="48BAE343" w:rsidTr="00BD0F65">
        <w:trPr>
          <w:trHeight w:val="58"/>
        </w:trPr>
        <w:tc>
          <w:tcPr>
            <w:tcW w:w="8075" w:type="dxa"/>
            <w:shd w:val="clear" w:color="auto" w:fill="BFBFBF" w:themeFill="background1" w:themeFillShade="BF"/>
          </w:tcPr>
          <w:p w14:paraId="45E817FB" w14:textId="52D15B16" w:rsidR="00BD0F65" w:rsidRDefault="00BD0F65" w:rsidP="00F060F1">
            <w:pPr>
              <w:rPr>
                <w:rFonts w:asciiTheme="minorHAnsi" w:eastAsiaTheme="minorEastAsia" w:hAnsiTheme="minorHAnsi" w:cstheme="minorHAnsi"/>
                <w:b/>
                <w:bCs/>
              </w:rPr>
            </w:pPr>
          </w:p>
        </w:tc>
        <w:tc>
          <w:tcPr>
            <w:tcW w:w="2835" w:type="dxa"/>
            <w:shd w:val="clear" w:color="auto" w:fill="BFBFBF" w:themeFill="background1" w:themeFillShade="BF"/>
          </w:tcPr>
          <w:p w14:paraId="73ECD3AB" w14:textId="2F15A7D5" w:rsidR="00BD0F65" w:rsidRDefault="00BD0F65" w:rsidP="00F060F1">
            <w:pPr>
              <w:rPr>
                <w:rFonts w:asciiTheme="minorHAnsi" w:hAnsiTheme="minorHAnsi" w:cstheme="minorHAnsi"/>
                <w:b/>
                <w:bCs/>
              </w:rPr>
            </w:pPr>
            <w:r>
              <w:rPr>
                <w:rFonts w:asciiTheme="minorHAnsi" w:hAnsiTheme="minorHAnsi" w:cstheme="minorHAnsi"/>
                <w:b/>
                <w:bCs/>
              </w:rPr>
              <w:t xml:space="preserve">Werkzaamheden en leerdoelen </w:t>
            </w:r>
          </w:p>
        </w:tc>
        <w:tc>
          <w:tcPr>
            <w:tcW w:w="2552" w:type="dxa"/>
            <w:shd w:val="clear" w:color="auto" w:fill="BFBFBF" w:themeFill="background1" w:themeFillShade="BF"/>
          </w:tcPr>
          <w:p w14:paraId="5F813F01" w14:textId="77777777" w:rsidR="00BD0F65" w:rsidRDefault="00BD0F65" w:rsidP="00F060F1">
            <w:pPr>
              <w:rPr>
                <w:rFonts w:asciiTheme="minorHAnsi" w:hAnsiTheme="minorHAnsi" w:cstheme="minorHAnsi"/>
                <w:b/>
                <w:bCs/>
              </w:rPr>
            </w:pPr>
            <w:r>
              <w:rPr>
                <w:rFonts w:asciiTheme="minorHAnsi" w:hAnsiTheme="minorHAnsi" w:cstheme="minorHAnsi"/>
                <w:b/>
                <w:bCs/>
              </w:rPr>
              <w:t>Bewijsmateriaal</w:t>
            </w:r>
          </w:p>
        </w:tc>
      </w:tr>
      <w:tr w:rsidR="00BD0F65" w:rsidRPr="0041122B" w14:paraId="64247E5A" w14:textId="2C6BC7BD" w:rsidTr="00BD0F65">
        <w:tc>
          <w:tcPr>
            <w:tcW w:w="8075" w:type="dxa"/>
            <w:shd w:val="clear" w:color="auto" w:fill="C5E0B3" w:themeFill="accent6" w:themeFillTint="66"/>
          </w:tcPr>
          <w:p w14:paraId="72BEB1DC" w14:textId="24B844BC" w:rsidR="00BD0F65" w:rsidRDefault="00BD0F65" w:rsidP="00A8757A">
            <w:pPr>
              <w:rPr>
                <w:rFonts w:eastAsiaTheme="minorEastAsia" w:cstheme="minorHAnsi"/>
                <w:b/>
                <w:bCs/>
              </w:rPr>
            </w:pPr>
            <w:r w:rsidRPr="0041122B">
              <w:rPr>
                <w:rFonts w:asciiTheme="minorHAnsi" w:hAnsiTheme="minorHAnsi" w:cstheme="minorHAnsi"/>
                <w:b/>
                <w:bCs/>
              </w:rPr>
              <w:t xml:space="preserve">Kerntaak 1: </w:t>
            </w:r>
            <w:r w:rsidRPr="0041122B">
              <w:rPr>
                <w:rFonts w:asciiTheme="minorHAnsi" w:eastAsiaTheme="minorEastAsia" w:hAnsiTheme="minorHAnsi" w:cstheme="minorHAnsi"/>
                <w:b/>
                <w:bCs/>
              </w:rPr>
              <w:t>Opgroeien en Opvoeden Ondersteunen</w:t>
            </w:r>
          </w:p>
        </w:tc>
        <w:tc>
          <w:tcPr>
            <w:tcW w:w="2835" w:type="dxa"/>
            <w:shd w:val="clear" w:color="auto" w:fill="auto"/>
          </w:tcPr>
          <w:p w14:paraId="18BA4C3F" w14:textId="77777777" w:rsidR="00BD0F65" w:rsidRDefault="00BD0F65" w:rsidP="00F060F1">
            <w:pPr>
              <w:rPr>
                <w:rFonts w:cstheme="minorHAnsi"/>
                <w:b/>
                <w:bCs/>
              </w:rPr>
            </w:pPr>
          </w:p>
        </w:tc>
        <w:tc>
          <w:tcPr>
            <w:tcW w:w="2552" w:type="dxa"/>
          </w:tcPr>
          <w:p w14:paraId="3E0BC229" w14:textId="77777777" w:rsidR="00BD0F65" w:rsidRDefault="00BD0F65" w:rsidP="00F060F1">
            <w:pPr>
              <w:rPr>
                <w:rFonts w:cstheme="minorHAnsi"/>
                <w:b/>
                <w:bCs/>
              </w:rPr>
            </w:pPr>
          </w:p>
        </w:tc>
      </w:tr>
      <w:tr w:rsidR="00BD0F65" w:rsidRPr="0041122B" w14:paraId="154D9CEF" w14:textId="6EBEACA3" w:rsidTr="00BD0F65">
        <w:tc>
          <w:tcPr>
            <w:tcW w:w="8075" w:type="dxa"/>
            <w:shd w:val="clear" w:color="auto" w:fill="E2EFD9" w:themeFill="accent6" w:themeFillTint="33"/>
          </w:tcPr>
          <w:p w14:paraId="67102C44" w14:textId="67D39B35" w:rsidR="00BD0F65" w:rsidRPr="0041122B" w:rsidRDefault="00BD0F65" w:rsidP="00490082">
            <w:pPr>
              <w:pStyle w:val="Lijstalinea"/>
              <w:numPr>
                <w:ilvl w:val="1"/>
                <w:numId w:val="1"/>
              </w:numPr>
              <w:rPr>
                <w:rFonts w:asciiTheme="minorHAnsi" w:eastAsiaTheme="minorEastAsia" w:hAnsiTheme="minorHAnsi" w:cstheme="minorHAnsi"/>
              </w:rPr>
            </w:pPr>
            <w:r>
              <w:rPr>
                <w:rFonts w:asciiTheme="minorHAnsi" w:eastAsiaTheme="minorEastAsia" w:hAnsiTheme="minorHAnsi" w:cstheme="minorHAnsi"/>
              </w:rPr>
              <w:t>De student creëert een v</w:t>
            </w:r>
            <w:r w:rsidRPr="0041122B">
              <w:rPr>
                <w:rFonts w:asciiTheme="minorHAnsi" w:eastAsiaTheme="minorEastAsia" w:hAnsiTheme="minorHAnsi" w:cstheme="minorHAnsi"/>
              </w:rPr>
              <w:t xml:space="preserve">eilig pedagogisch klimaat </w:t>
            </w:r>
            <w:r>
              <w:rPr>
                <w:rFonts w:asciiTheme="minorHAnsi" w:eastAsiaTheme="minorEastAsia" w:hAnsiTheme="minorHAnsi" w:cstheme="minorHAnsi"/>
              </w:rPr>
              <w:t xml:space="preserve">in de dagelijkse beroepspraktijk </w:t>
            </w:r>
          </w:p>
        </w:tc>
        <w:tc>
          <w:tcPr>
            <w:tcW w:w="2835" w:type="dxa"/>
            <w:shd w:val="clear" w:color="auto" w:fill="auto"/>
          </w:tcPr>
          <w:p w14:paraId="727F2A48" w14:textId="77777777" w:rsidR="00BD0F65" w:rsidRPr="00956506" w:rsidRDefault="00BD0F65" w:rsidP="00F060F1">
            <w:pPr>
              <w:rPr>
                <w:rFonts w:asciiTheme="minorHAnsi" w:eastAsiaTheme="minorEastAsia" w:hAnsiTheme="minorHAnsi" w:cstheme="minorHAnsi"/>
              </w:rPr>
            </w:pPr>
          </w:p>
        </w:tc>
        <w:tc>
          <w:tcPr>
            <w:tcW w:w="2552" w:type="dxa"/>
          </w:tcPr>
          <w:p w14:paraId="1385F67C" w14:textId="77777777" w:rsidR="00BD0F65" w:rsidRPr="00956506" w:rsidRDefault="00BD0F65" w:rsidP="00F060F1">
            <w:pPr>
              <w:rPr>
                <w:rFonts w:asciiTheme="minorHAnsi" w:eastAsiaTheme="minorEastAsia" w:hAnsiTheme="minorHAnsi" w:cstheme="minorHAnsi"/>
              </w:rPr>
            </w:pPr>
          </w:p>
        </w:tc>
      </w:tr>
      <w:tr w:rsidR="00BD0F65" w:rsidRPr="0041122B" w14:paraId="1E7C130A" w14:textId="798C6166" w:rsidTr="00BD0F65">
        <w:tc>
          <w:tcPr>
            <w:tcW w:w="8075" w:type="dxa"/>
            <w:shd w:val="clear" w:color="auto" w:fill="E2EFD9" w:themeFill="accent6" w:themeFillTint="33"/>
          </w:tcPr>
          <w:p w14:paraId="1C824815" w14:textId="49AF5EC6" w:rsidR="00BD0F65" w:rsidRPr="0041122B" w:rsidRDefault="00BD0F65" w:rsidP="00A8757A">
            <w:pPr>
              <w:rPr>
                <w:rFonts w:asciiTheme="minorHAnsi" w:hAnsiTheme="minorHAnsi" w:cstheme="minorHAnsi"/>
              </w:rPr>
            </w:pPr>
            <w:r w:rsidRPr="0041122B">
              <w:rPr>
                <w:rFonts w:asciiTheme="minorHAnsi" w:eastAsiaTheme="minorEastAsia" w:hAnsiTheme="minorHAnsi" w:cstheme="minorHAnsi"/>
              </w:rPr>
              <w:t xml:space="preserve">1.2a </w:t>
            </w:r>
            <w:r>
              <w:rPr>
                <w:rFonts w:asciiTheme="minorHAnsi" w:eastAsiaTheme="minorEastAsia" w:hAnsiTheme="minorHAnsi" w:cstheme="minorHAnsi"/>
              </w:rPr>
              <w:t xml:space="preserve">De student signaleert en inventariseert de hulpvraag en maakt een passend plan van aanpak voor begeleidings-/coachtraject dat aansluit op de situatie van jeugdige(n), zijn gezin en/of medeopvoeder(s). </w:t>
            </w:r>
          </w:p>
        </w:tc>
        <w:tc>
          <w:tcPr>
            <w:tcW w:w="2835" w:type="dxa"/>
            <w:shd w:val="clear" w:color="auto" w:fill="auto"/>
          </w:tcPr>
          <w:p w14:paraId="4D141243" w14:textId="77777777" w:rsidR="00BD0F65" w:rsidRPr="0041122B" w:rsidRDefault="00BD0F65" w:rsidP="00F060F1">
            <w:pPr>
              <w:rPr>
                <w:rFonts w:asciiTheme="minorHAnsi" w:eastAsiaTheme="minorEastAsia" w:hAnsiTheme="minorHAnsi" w:cstheme="minorHAnsi"/>
              </w:rPr>
            </w:pPr>
          </w:p>
        </w:tc>
        <w:tc>
          <w:tcPr>
            <w:tcW w:w="2552" w:type="dxa"/>
          </w:tcPr>
          <w:p w14:paraId="160D7CDE" w14:textId="77777777" w:rsidR="00BD0F65" w:rsidRPr="0041122B" w:rsidRDefault="00BD0F65" w:rsidP="00F060F1">
            <w:pPr>
              <w:rPr>
                <w:rFonts w:asciiTheme="minorHAnsi" w:eastAsiaTheme="minorEastAsia" w:hAnsiTheme="minorHAnsi" w:cstheme="minorHAnsi"/>
              </w:rPr>
            </w:pPr>
          </w:p>
        </w:tc>
      </w:tr>
      <w:tr w:rsidR="00BD0F65" w:rsidRPr="0041122B" w14:paraId="5E714903" w14:textId="6DF1F569" w:rsidTr="00BD0F65">
        <w:tc>
          <w:tcPr>
            <w:tcW w:w="8075" w:type="dxa"/>
            <w:shd w:val="clear" w:color="auto" w:fill="E2EFD9" w:themeFill="accent6" w:themeFillTint="33"/>
          </w:tcPr>
          <w:p w14:paraId="40DBBA3E" w14:textId="4D9E4269" w:rsidR="00BD0F65" w:rsidRPr="00A8757A" w:rsidRDefault="00BD0F65" w:rsidP="00F060F1">
            <w:pPr>
              <w:rPr>
                <w:rFonts w:asciiTheme="minorHAnsi" w:eastAsiaTheme="minorEastAsia" w:hAnsiTheme="minorHAnsi" w:cstheme="minorHAnsi"/>
              </w:rPr>
            </w:pPr>
            <w:r w:rsidRPr="0041122B">
              <w:rPr>
                <w:rFonts w:asciiTheme="minorHAnsi" w:eastAsiaTheme="minorEastAsia" w:hAnsiTheme="minorHAnsi" w:cstheme="minorHAnsi"/>
              </w:rPr>
              <w:t xml:space="preserve">1.2b </w:t>
            </w:r>
            <w:r>
              <w:rPr>
                <w:rFonts w:asciiTheme="minorHAnsi" w:eastAsiaTheme="minorEastAsia" w:hAnsiTheme="minorHAnsi" w:cstheme="minorHAnsi"/>
              </w:rPr>
              <w:t xml:space="preserve">De student voert pedagogische interventies uit volgens plan, monitort de voortgang en evalueert samen met de jeugdige(n) en/of gezin/medeopvoeders of de gestelde norm behaald en rapporteert de bevindingen logisch, begrijpelijk en kloppend. De student richt zich hierbij op wat werkt en op het stimuleren van de veerkracht en autonomie en kan indien de situatie dat vraagt aanpak bijstellen. </w:t>
            </w:r>
          </w:p>
        </w:tc>
        <w:tc>
          <w:tcPr>
            <w:tcW w:w="2835" w:type="dxa"/>
            <w:shd w:val="clear" w:color="auto" w:fill="auto"/>
          </w:tcPr>
          <w:p w14:paraId="4884A893" w14:textId="77777777" w:rsidR="00BD0F65" w:rsidRPr="0041122B" w:rsidRDefault="00BD0F65" w:rsidP="00F060F1">
            <w:pPr>
              <w:rPr>
                <w:rFonts w:asciiTheme="minorHAnsi" w:eastAsiaTheme="minorEastAsia" w:hAnsiTheme="minorHAnsi" w:cstheme="minorHAnsi"/>
              </w:rPr>
            </w:pPr>
          </w:p>
        </w:tc>
        <w:tc>
          <w:tcPr>
            <w:tcW w:w="2552" w:type="dxa"/>
          </w:tcPr>
          <w:p w14:paraId="2443F741" w14:textId="77777777" w:rsidR="00BD0F65" w:rsidRPr="0041122B" w:rsidRDefault="00BD0F65" w:rsidP="00F060F1">
            <w:pPr>
              <w:rPr>
                <w:rFonts w:asciiTheme="minorHAnsi" w:eastAsiaTheme="minorEastAsia" w:hAnsiTheme="minorHAnsi" w:cstheme="minorHAnsi"/>
              </w:rPr>
            </w:pPr>
          </w:p>
        </w:tc>
      </w:tr>
      <w:tr w:rsidR="00BD0F65" w:rsidRPr="0041122B" w14:paraId="785B4AE8" w14:textId="325A31D8" w:rsidTr="00BD0F65">
        <w:tc>
          <w:tcPr>
            <w:tcW w:w="8075" w:type="dxa"/>
            <w:shd w:val="clear" w:color="auto" w:fill="E2EFD9" w:themeFill="accent6" w:themeFillTint="33"/>
          </w:tcPr>
          <w:p w14:paraId="3B0ACE1C" w14:textId="4B668CC3" w:rsidR="00BD0F65" w:rsidRPr="0041122B" w:rsidRDefault="00BD0F65" w:rsidP="00F060F1">
            <w:pPr>
              <w:rPr>
                <w:rFonts w:asciiTheme="minorHAnsi" w:hAnsiTheme="minorHAnsi" w:cstheme="minorHAnsi"/>
              </w:rPr>
            </w:pPr>
            <w:r w:rsidRPr="0041122B">
              <w:rPr>
                <w:rFonts w:asciiTheme="minorHAnsi" w:hAnsiTheme="minorHAnsi" w:cstheme="minorHAnsi"/>
              </w:rPr>
              <w:t xml:space="preserve">1.3 </w:t>
            </w:r>
            <w:r>
              <w:rPr>
                <w:rFonts w:asciiTheme="minorHAnsi" w:hAnsiTheme="minorHAnsi" w:cstheme="minorHAnsi"/>
              </w:rPr>
              <w:t>De student kan een p</w:t>
            </w:r>
            <w:r w:rsidRPr="0041122B">
              <w:rPr>
                <w:rFonts w:asciiTheme="minorHAnsi" w:hAnsiTheme="minorHAnsi" w:cstheme="minorHAnsi"/>
              </w:rPr>
              <w:t>resentatie/workshop/</w:t>
            </w:r>
            <w:r>
              <w:rPr>
                <w:rFonts w:asciiTheme="minorHAnsi" w:hAnsiTheme="minorHAnsi" w:cstheme="minorHAnsi"/>
              </w:rPr>
              <w:t xml:space="preserve">voorlichting of </w:t>
            </w:r>
            <w:r w:rsidRPr="0041122B">
              <w:rPr>
                <w:rFonts w:asciiTheme="minorHAnsi" w:hAnsiTheme="minorHAnsi" w:cstheme="minorHAnsi"/>
              </w:rPr>
              <w:t xml:space="preserve">training ontwikkelen </w:t>
            </w:r>
            <w:r>
              <w:rPr>
                <w:rFonts w:asciiTheme="minorHAnsi" w:hAnsiTheme="minorHAnsi" w:cstheme="minorHAnsi"/>
              </w:rPr>
              <w:t xml:space="preserve">die passend is bij de beginsituatie en leerbehoefte van de deelnemers. Hij voert deze op aansprekende wijze </w:t>
            </w:r>
            <w:r w:rsidRPr="0041122B">
              <w:rPr>
                <w:rFonts w:asciiTheme="minorHAnsi" w:hAnsiTheme="minorHAnsi" w:cstheme="minorHAnsi"/>
              </w:rPr>
              <w:t>uit</w:t>
            </w:r>
            <w:r>
              <w:rPr>
                <w:rFonts w:asciiTheme="minorHAnsi" w:hAnsiTheme="minorHAnsi" w:cstheme="minorHAnsi"/>
              </w:rPr>
              <w:t xml:space="preserve"> en speelt hierbij in op het niveau en de leerbehoefte van de deelnemers.  </w:t>
            </w:r>
          </w:p>
        </w:tc>
        <w:tc>
          <w:tcPr>
            <w:tcW w:w="2835" w:type="dxa"/>
            <w:shd w:val="clear" w:color="auto" w:fill="auto"/>
          </w:tcPr>
          <w:p w14:paraId="2891CFBB" w14:textId="77777777" w:rsidR="00BD0F65" w:rsidRPr="0041122B" w:rsidRDefault="00BD0F65" w:rsidP="00F060F1">
            <w:pPr>
              <w:rPr>
                <w:rFonts w:asciiTheme="minorHAnsi" w:hAnsiTheme="minorHAnsi" w:cstheme="minorHAnsi"/>
              </w:rPr>
            </w:pPr>
          </w:p>
        </w:tc>
        <w:tc>
          <w:tcPr>
            <w:tcW w:w="2552" w:type="dxa"/>
          </w:tcPr>
          <w:p w14:paraId="7CDAFE50" w14:textId="77777777" w:rsidR="00BD0F65" w:rsidRPr="0041122B" w:rsidRDefault="00BD0F65" w:rsidP="00F060F1">
            <w:pPr>
              <w:rPr>
                <w:rFonts w:asciiTheme="minorHAnsi" w:hAnsiTheme="minorHAnsi" w:cstheme="minorHAnsi"/>
              </w:rPr>
            </w:pPr>
          </w:p>
        </w:tc>
      </w:tr>
      <w:tr w:rsidR="00BD0F65" w:rsidRPr="0041122B" w14:paraId="2E22FAFD" w14:textId="5D52C799" w:rsidTr="00BD0F65">
        <w:tc>
          <w:tcPr>
            <w:tcW w:w="8075" w:type="dxa"/>
            <w:shd w:val="clear" w:color="auto" w:fill="D9D9D9" w:themeFill="background1" w:themeFillShade="D9"/>
          </w:tcPr>
          <w:p w14:paraId="29F2A20F" w14:textId="131A3720" w:rsidR="00BD0F65" w:rsidRPr="0041122B" w:rsidRDefault="00BD0F65" w:rsidP="00A8757A">
            <w:pPr>
              <w:rPr>
                <w:rFonts w:cstheme="minorHAnsi"/>
              </w:rPr>
            </w:pPr>
            <w:r w:rsidRPr="0041122B">
              <w:rPr>
                <w:rFonts w:asciiTheme="minorHAnsi" w:hAnsiTheme="minorHAnsi" w:cstheme="minorHAnsi"/>
                <w:b/>
                <w:bCs/>
              </w:rPr>
              <w:t xml:space="preserve">Kerntaak 2: </w:t>
            </w:r>
            <w:r w:rsidRPr="0041122B">
              <w:rPr>
                <w:rFonts w:asciiTheme="minorHAnsi" w:eastAsiaTheme="minorEastAsia" w:hAnsiTheme="minorHAnsi" w:cstheme="minorHAnsi"/>
                <w:b/>
                <w:bCs/>
              </w:rPr>
              <w:t>Condities voor opgroeien en opvoeden bevorderen</w:t>
            </w:r>
          </w:p>
        </w:tc>
        <w:tc>
          <w:tcPr>
            <w:tcW w:w="2835" w:type="dxa"/>
            <w:shd w:val="clear" w:color="auto" w:fill="auto"/>
          </w:tcPr>
          <w:p w14:paraId="5C3FEA5F" w14:textId="77777777" w:rsidR="00BD0F65" w:rsidRDefault="00BD0F65" w:rsidP="00F060F1">
            <w:pPr>
              <w:rPr>
                <w:rFonts w:cstheme="minorHAnsi"/>
              </w:rPr>
            </w:pPr>
          </w:p>
        </w:tc>
        <w:tc>
          <w:tcPr>
            <w:tcW w:w="2552" w:type="dxa"/>
          </w:tcPr>
          <w:p w14:paraId="1B0F1EF2" w14:textId="77777777" w:rsidR="00BD0F65" w:rsidRDefault="00BD0F65" w:rsidP="00F060F1">
            <w:pPr>
              <w:rPr>
                <w:rFonts w:eastAsiaTheme="minorEastAsia" w:cstheme="minorHAnsi"/>
              </w:rPr>
            </w:pPr>
          </w:p>
        </w:tc>
      </w:tr>
      <w:tr w:rsidR="00BD0F65" w:rsidRPr="0041122B" w14:paraId="4A8A9817" w14:textId="451E4992" w:rsidTr="00BD0F65">
        <w:tc>
          <w:tcPr>
            <w:tcW w:w="8075" w:type="dxa"/>
            <w:shd w:val="clear" w:color="auto" w:fill="auto"/>
          </w:tcPr>
          <w:p w14:paraId="0F0383EB" w14:textId="3832EDC8" w:rsidR="00BD0F65" w:rsidRPr="0041122B" w:rsidRDefault="00BD0F65" w:rsidP="00F060F1">
            <w:pPr>
              <w:rPr>
                <w:rFonts w:asciiTheme="minorHAnsi" w:hAnsiTheme="minorHAnsi" w:cstheme="minorHAnsi"/>
              </w:rPr>
            </w:pPr>
            <w:r w:rsidRPr="0041122B">
              <w:rPr>
                <w:rFonts w:asciiTheme="minorHAnsi" w:eastAsiaTheme="minorEastAsia" w:hAnsiTheme="minorHAnsi" w:cstheme="minorHAnsi"/>
              </w:rPr>
              <w:t xml:space="preserve">2.1 </w:t>
            </w:r>
            <w:r>
              <w:rPr>
                <w:rFonts w:asciiTheme="minorHAnsi" w:eastAsiaTheme="minorEastAsia" w:hAnsiTheme="minorHAnsi" w:cstheme="minorHAnsi"/>
              </w:rPr>
              <w:t xml:space="preserve">De student werk vanuit het (pedagogisch) beleid van de instelling en toegepaste wet- en regelgeving </w:t>
            </w:r>
            <w:r w:rsidRPr="0041122B">
              <w:rPr>
                <w:rFonts w:asciiTheme="minorHAnsi" w:eastAsiaTheme="minorEastAsia" w:hAnsiTheme="minorHAnsi" w:cstheme="minorHAnsi"/>
              </w:rPr>
              <w:t>en signale</w:t>
            </w:r>
            <w:r>
              <w:rPr>
                <w:rFonts w:asciiTheme="minorHAnsi" w:eastAsiaTheme="minorEastAsia" w:hAnsiTheme="minorHAnsi" w:cstheme="minorHAnsi"/>
              </w:rPr>
              <w:t>e</w:t>
            </w:r>
            <w:r w:rsidRPr="0041122B">
              <w:rPr>
                <w:rFonts w:asciiTheme="minorHAnsi" w:eastAsiaTheme="minorEastAsia" w:hAnsiTheme="minorHAnsi" w:cstheme="minorHAnsi"/>
              </w:rPr>
              <w:t>r</w:t>
            </w:r>
            <w:r>
              <w:rPr>
                <w:rFonts w:asciiTheme="minorHAnsi" w:eastAsiaTheme="minorEastAsia" w:hAnsiTheme="minorHAnsi" w:cstheme="minorHAnsi"/>
              </w:rPr>
              <w:t>t hierbinnen</w:t>
            </w:r>
            <w:r w:rsidRPr="0041122B">
              <w:rPr>
                <w:rFonts w:asciiTheme="minorHAnsi" w:eastAsiaTheme="minorEastAsia" w:hAnsiTheme="minorHAnsi" w:cstheme="minorHAnsi"/>
              </w:rPr>
              <w:t xml:space="preserve"> pedagogische vraagstukken en trends.</w:t>
            </w:r>
            <w:r>
              <w:rPr>
                <w:rFonts w:asciiTheme="minorHAnsi" w:eastAsiaTheme="minorEastAsia" w:hAnsiTheme="minorHAnsi" w:cstheme="minorHAnsi"/>
              </w:rPr>
              <w:t xml:space="preserve"> </w:t>
            </w:r>
          </w:p>
        </w:tc>
        <w:tc>
          <w:tcPr>
            <w:tcW w:w="2835" w:type="dxa"/>
            <w:shd w:val="clear" w:color="auto" w:fill="auto"/>
          </w:tcPr>
          <w:p w14:paraId="14E89734" w14:textId="77777777" w:rsidR="00BD0F65" w:rsidRPr="0041122B" w:rsidRDefault="00BD0F65" w:rsidP="00F060F1">
            <w:pPr>
              <w:rPr>
                <w:rFonts w:asciiTheme="minorHAnsi" w:eastAsiaTheme="minorEastAsia" w:hAnsiTheme="minorHAnsi" w:cstheme="minorHAnsi"/>
              </w:rPr>
            </w:pPr>
          </w:p>
        </w:tc>
        <w:tc>
          <w:tcPr>
            <w:tcW w:w="2552" w:type="dxa"/>
          </w:tcPr>
          <w:p w14:paraId="39FD6EA6" w14:textId="77777777" w:rsidR="00BD0F65" w:rsidRPr="0041122B" w:rsidRDefault="00BD0F65" w:rsidP="00F060F1">
            <w:pPr>
              <w:rPr>
                <w:rFonts w:asciiTheme="minorHAnsi" w:eastAsiaTheme="minorEastAsia" w:hAnsiTheme="minorHAnsi" w:cstheme="minorHAnsi"/>
              </w:rPr>
            </w:pPr>
          </w:p>
        </w:tc>
      </w:tr>
      <w:tr w:rsidR="00BD0F65" w:rsidRPr="0041122B" w14:paraId="07DEF276" w14:textId="4F9AD26C" w:rsidTr="00BD0F65">
        <w:tc>
          <w:tcPr>
            <w:tcW w:w="8075" w:type="dxa"/>
            <w:shd w:val="clear" w:color="auto" w:fill="auto"/>
          </w:tcPr>
          <w:p w14:paraId="41F996A1" w14:textId="5E8D72CD" w:rsidR="00BD0F65" w:rsidRPr="0041122B" w:rsidRDefault="00BD0F65" w:rsidP="00F060F1">
            <w:pPr>
              <w:rPr>
                <w:rFonts w:asciiTheme="minorHAnsi" w:hAnsiTheme="minorHAnsi" w:cstheme="minorHAnsi"/>
              </w:rPr>
            </w:pPr>
            <w:r w:rsidRPr="0041122B">
              <w:rPr>
                <w:rFonts w:asciiTheme="minorHAnsi" w:eastAsiaTheme="minorEastAsia" w:hAnsiTheme="minorHAnsi" w:cstheme="minorHAnsi"/>
              </w:rPr>
              <w:t xml:space="preserve">2.2 </w:t>
            </w:r>
            <w:r>
              <w:rPr>
                <w:rFonts w:asciiTheme="minorHAnsi" w:eastAsiaTheme="minorEastAsia" w:hAnsiTheme="minorHAnsi" w:cstheme="minorHAnsi"/>
              </w:rPr>
              <w:t xml:space="preserve">De student onderzoekt </w:t>
            </w:r>
            <w:r w:rsidRPr="0041122B">
              <w:rPr>
                <w:rFonts w:asciiTheme="minorHAnsi" w:hAnsiTheme="minorHAnsi" w:cstheme="minorHAnsi"/>
              </w:rPr>
              <w:t>pedagogische vraagstukken en ontwikkel</w:t>
            </w:r>
            <w:r>
              <w:rPr>
                <w:rFonts w:asciiTheme="minorHAnsi" w:hAnsiTheme="minorHAnsi" w:cstheme="minorHAnsi"/>
              </w:rPr>
              <w:t xml:space="preserve">t in samenspraak met stakeholders passende </w:t>
            </w:r>
            <w:r w:rsidRPr="0041122B">
              <w:rPr>
                <w:rFonts w:asciiTheme="minorHAnsi" w:hAnsiTheme="minorHAnsi" w:cstheme="minorHAnsi"/>
              </w:rPr>
              <w:t>oplossingen</w:t>
            </w:r>
            <w:r>
              <w:rPr>
                <w:rFonts w:asciiTheme="minorHAnsi" w:hAnsiTheme="minorHAnsi" w:cstheme="minorHAnsi"/>
              </w:rPr>
              <w:t xml:space="preserve"> die bijdragen aan het optimaliseren van opgroeien en opvoeden. </w:t>
            </w:r>
          </w:p>
        </w:tc>
        <w:tc>
          <w:tcPr>
            <w:tcW w:w="2835" w:type="dxa"/>
            <w:shd w:val="clear" w:color="auto" w:fill="auto"/>
          </w:tcPr>
          <w:p w14:paraId="1F146406" w14:textId="77777777" w:rsidR="00BD0F65" w:rsidRPr="0041122B" w:rsidRDefault="00BD0F65" w:rsidP="00F060F1">
            <w:pPr>
              <w:rPr>
                <w:rFonts w:asciiTheme="minorHAnsi" w:eastAsiaTheme="minorEastAsia" w:hAnsiTheme="minorHAnsi" w:cstheme="minorHAnsi"/>
              </w:rPr>
            </w:pPr>
          </w:p>
        </w:tc>
        <w:tc>
          <w:tcPr>
            <w:tcW w:w="2552" w:type="dxa"/>
          </w:tcPr>
          <w:p w14:paraId="6C4E033B" w14:textId="77777777" w:rsidR="00BD0F65" w:rsidRPr="0041122B" w:rsidRDefault="00BD0F65" w:rsidP="00F060F1">
            <w:pPr>
              <w:rPr>
                <w:rFonts w:asciiTheme="minorHAnsi" w:eastAsiaTheme="minorEastAsia" w:hAnsiTheme="minorHAnsi" w:cstheme="minorHAnsi"/>
              </w:rPr>
            </w:pPr>
          </w:p>
        </w:tc>
      </w:tr>
      <w:tr w:rsidR="00BD0F65" w:rsidRPr="0041122B" w14:paraId="05DC3F00" w14:textId="1E169869" w:rsidTr="00BD0F65">
        <w:tc>
          <w:tcPr>
            <w:tcW w:w="8075" w:type="dxa"/>
            <w:shd w:val="clear" w:color="auto" w:fill="auto"/>
          </w:tcPr>
          <w:p w14:paraId="0F084E72" w14:textId="14D8DC70" w:rsidR="00BD0F65" w:rsidRPr="0041122B" w:rsidRDefault="00BD0F65" w:rsidP="00F060F1">
            <w:pPr>
              <w:rPr>
                <w:rFonts w:asciiTheme="minorHAnsi" w:hAnsiTheme="minorHAnsi" w:cstheme="minorHAnsi"/>
              </w:rPr>
            </w:pPr>
            <w:r w:rsidRPr="0041122B">
              <w:rPr>
                <w:rFonts w:asciiTheme="minorHAnsi" w:eastAsiaTheme="minorEastAsia" w:hAnsiTheme="minorHAnsi" w:cstheme="minorHAnsi"/>
              </w:rPr>
              <w:t xml:space="preserve">2.3 </w:t>
            </w:r>
            <w:r>
              <w:rPr>
                <w:rFonts w:asciiTheme="minorHAnsi" w:eastAsiaTheme="minorEastAsia" w:hAnsiTheme="minorHAnsi" w:cstheme="minorHAnsi"/>
              </w:rPr>
              <w:t xml:space="preserve">De student voert de regie </w:t>
            </w:r>
            <w:r w:rsidRPr="0041122B">
              <w:rPr>
                <w:rFonts w:asciiTheme="minorHAnsi" w:eastAsiaTheme="minorEastAsia" w:hAnsiTheme="minorHAnsi" w:cstheme="minorHAnsi"/>
              </w:rPr>
              <w:t>over uitvoering/ implementatie van oplossingen/deelprojecten</w:t>
            </w:r>
            <w:r>
              <w:rPr>
                <w:rFonts w:asciiTheme="minorHAnsi" w:eastAsiaTheme="minorEastAsia" w:hAnsiTheme="minorHAnsi" w:cstheme="minorHAnsi"/>
              </w:rPr>
              <w:t xml:space="preserve"> binnen het pedagogische werkveld</w:t>
            </w:r>
            <w:r w:rsidRPr="0041122B">
              <w:rPr>
                <w:rFonts w:asciiTheme="minorHAnsi" w:eastAsiaTheme="minorEastAsia" w:hAnsiTheme="minorHAnsi" w:cstheme="minorHAnsi"/>
              </w:rPr>
              <w:t>.</w:t>
            </w:r>
            <w:r>
              <w:rPr>
                <w:rFonts w:asciiTheme="minorHAnsi" w:eastAsiaTheme="minorEastAsia" w:hAnsiTheme="minorHAnsi" w:cstheme="minorHAnsi"/>
              </w:rPr>
              <w:t xml:space="preserve"> </w:t>
            </w:r>
          </w:p>
        </w:tc>
        <w:tc>
          <w:tcPr>
            <w:tcW w:w="2835" w:type="dxa"/>
            <w:shd w:val="clear" w:color="auto" w:fill="auto"/>
          </w:tcPr>
          <w:p w14:paraId="4CB61A05" w14:textId="77777777" w:rsidR="00BD0F65" w:rsidRPr="0041122B" w:rsidRDefault="00BD0F65" w:rsidP="00F060F1">
            <w:pPr>
              <w:rPr>
                <w:rFonts w:asciiTheme="minorHAnsi" w:eastAsiaTheme="minorEastAsia" w:hAnsiTheme="minorHAnsi" w:cstheme="minorHAnsi"/>
              </w:rPr>
            </w:pPr>
          </w:p>
        </w:tc>
        <w:tc>
          <w:tcPr>
            <w:tcW w:w="2552" w:type="dxa"/>
          </w:tcPr>
          <w:p w14:paraId="01110AE9" w14:textId="77777777" w:rsidR="00BD0F65" w:rsidRPr="0041122B" w:rsidRDefault="00BD0F65" w:rsidP="00F060F1">
            <w:pPr>
              <w:rPr>
                <w:rFonts w:asciiTheme="minorHAnsi" w:eastAsiaTheme="minorEastAsia" w:hAnsiTheme="minorHAnsi" w:cstheme="minorHAnsi"/>
              </w:rPr>
            </w:pPr>
          </w:p>
        </w:tc>
      </w:tr>
      <w:tr w:rsidR="00BD0F65" w:rsidRPr="0041122B" w14:paraId="33F17D50" w14:textId="78FA6580" w:rsidTr="00BD0F65">
        <w:tc>
          <w:tcPr>
            <w:tcW w:w="8075" w:type="dxa"/>
            <w:shd w:val="clear" w:color="auto" w:fill="C5E0B3" w:themeFill="accent6" w:themeFillTint="66"/>
          </w:tcPr>
          <w:p w14:paraId="071A9F5B" w14:textId="36827949" w:rsidR="00BD0F65" w:rsidRPr="0041122B" w:rsidRDefault="00BD0F65" w:rsidP="00A8757A">
            <w:pPr>
              <w:rPr>
                <w:rFonts w:eastAsiaTheme="minorEastAsia" w:cstheme="minorHAnsi"/>
              </w:rPr>
            </w:pPr>
            <w:r w:rsidRPr="0041122B">
              <w:rPr>
                <w:rFonts w:asciiTheme="minorHAnsi" w:hAnsiTheme="minorHAnsi" w:cstheme="minorHAnsi"/>
                <w:b/>
                <w:bCs/>
              </w:rPr>
              <w:t xml:space="preserve">Kerntaak 3: </w:t>
            </w:r>
            <w:r w:rsidRPr="0041122B">
              <w:rPr>
                <w:rFonts w:asciiTheme="minorHAnsi" w:eastAsiaTheme="minorEastAsia" w:hAnsiTheme="minorHAnsi" w:cstheme="minorHAnsi"/>
                <w:b/>
                <w:bCs/>
              </w:rPr>
              <w:t>Professionaliteit versterken</w:t>
            </w:r>
          </w:p>
        </w:tc>
        <w:tc>
          <w:tcPr>
            <w:tcW w:w="2835" w:type="dxa"/>
            <w:shd w:val="clear" w:color="auto" w:fill="auto"/>
          </w:tcPr>
          <w:p w14:paraId="23600F59" w14:textId="77777777" w:rsidR="00BD0F65" w:rsidRDefault="00BD0F65" w:rsidP="00F060F1">
            <w:pPr>
              <w:rPr>
                <w:rFonts w:eastAsiaTheme="minorEastAsia" w:cstheme="minorHAnsi"/>
              </w:rPr>
            </w:pPr>
          </w:p>
        </w:tc>
        <w:tc>
          <w:tcPr>
            <w:tcW w:w="2552" w:type="dxa"/>
          </w:tcPr>
          <w:p w14:paraId="37398008" w14:textId="77777777" w:rsidR="00BD0F65" w:rsidRDefault="00BD0F65" w:rsidP="00F060F1">
            <w:pPr>
              <w:rPr>
                <w:rFonts w:eastAsiaTheme="minorEastAsia" w:cstheme="minorHAnsi"/>
              </w:rPr>
            </w:pPr>
          </w:p>
        </w:tc>
      </w:tr>
      <w:tr w:rsidR="00BD0F65" w:rsidRPr="0041122B" w14:paraId="3DE56ED8" w14:textId="382D4FE1" w:rsidTr="00BD0F65">
        <w:tc>
          <w:tcPr>
            <w:tcW w:w="8075" w:type="dxa"/>
            <w:shd w:val="clear" w:color="auto" w:fill="E2EFD9" w:themeFill="accent6" w:themeFillTint="33"/>
          </w:tcPr>
          <w:p w14:paraId="743CDC5C" w14:textId="6E299541" w:rsidR="00BD0F65" w:rsidRPr="00A8757A" w:rsidRDefault="00BD0F65" w:rsidP="00F060F1">
            <w:pPr>
              <w:rPr>
                <w:rFonts w:asciiTheme="minorHAnsi" w:eastAsiaTheme="minorEastAsia" w:hAnsiTheme="minorHAnsi" w:cstheme="minorHAnsi"/>
              </w:rPr>
            </w:pPr>
            <w:r w:rsidRPr="0041122B">
              <w:rPr>
                <w:rFonts w:asciiTheme="minorHAnsi" w:eastAsiaTheme="minorEastAsia" w:hAnsiTheme="minorHAnsi" w:cstheme="minorHAnsi"/>
              </w:rPr>
              <w:t xml:space="preserve">3.1 </w:t>
            </w:r>
            <w:r>
              <w:rPr>
                <w:rFonts w:asciiTheme="minorHAnsi" w:eastAsiaTheme="minorEastAsia" w:hAnsiTheme="minorHAnsi" w:cstheme="minorHAnsi"/>
              </w:rPr>
              <w:t xml:space="preserve">De student doet onderzoek naar en reflecteert doelgericht en systematisch op eigen handelen ten behoeve van de persoonlijke professionele ontwikkeling en het verbeteren van het professioneel handelen en heeft een visie op het beroep. </w:t>
            </w:r>
          </w:p>
        </w:tc>
        <w:tc>
          <w:tcPr>
            <w:tcW w:w="2835" w:type="dxa"/>
            <w:shd w:val="clear" w:color="auto" w:fill="auto"/>
          </w:tcPr>
          <w:p w14:paraId="5DDEA98F" w14:textId="77777777" w:rsidR="00BD0F65" w:rsidRPr="0041122B" w:rsidRDefault="00BD0F65" w:rsidP="00F060F1">
            <w:pPr>
              <w:rPr>
                <w:rFonts w:asciiTheme="minorHAnsi" w:eastAsiaTheme="minorEastAsia" w:hAnsiTheme="minorHAnsi" w:cstheme="minorHAnsi"/>
              </w:rPr>
            </w:pPr>
          </w:p>
        </w:tc>
        <w:tc>
          <w:tcPr>
            <w:tcW w:w="2552" w:type="dxa"/>
          </w:tcPr>
          <w:p w14:paraId="421BC1C5" w14:textId="77777777" w:rsidR="00BD0F65" w:rsidRPr="0041122B" w:rsidRDefault="00BD0F65" w:rsidP="00F060F1">
            <w:pPr>
              <w:rPr>
                <w:rFonts w:asciiTheme="minorHAnsi" w:eastAsiaTheme="minorEastAsia" w:hAnsiTheme="minorHAnsi" w:cstheme="minorHAnsi"/>
              </w:rPr>
            </w:pPr>
          </w:p>
        </w:tc>
      </w:tr>
      <w:tr w:rsidR="00BD0F65" w:rsidRPr="0041122B" w14:paraId="788F3338" w14:textId="5DE5F5C1" w:rsidTr="00BD0F65">
        <w:tc>
          <w:tcPr>
            <w:tcW w:w="8075" w:type="dxa"/>
            <w:shd w:val="clear" w:color="auto" w:fill="E2EFD9" w:themeFill="accent6" w:themeFillTint="33"/>
          </w:tcPr>
          <w:p w14:paraId="3DAB2452" w14:textId="3BAADAED" w:rsidR="00BD0F65" w:rsidRPr="00A8757A" w:rsidRDefault="00BD0F65" w:rsidP="00A8757A">
            <w:pPr>
              <w:spacing w:line="259" w:lineRule="auto"/>
              <w:rPr>
                <w:rFonts w:asciiTheme="minorHAnsi" w:eastAsiaTheme="minorEastAsia" w:hAnsiTheme="minorHAnsi" w:cstheme="minorHAnsi"/>
              </w:rPr>
            </w:pPr>
            <w:r w:rsidRPr="0041122B">
              <w:rPr>
                <w:rFonts w:asciiTheme="minorHAnsi" w:eastAsiaTheme="minorEastAsia" w:hAnsiTheme="minorHAnsi" w:cstheme="minorHAnsi"/>
              </w:rPr>
              <w:t xml:space="preserve">3.2 </w:t>
            </w:r>
            <w:r>
              <w:rPr>
                <w:rFonts w:asciiTheme="minorHAnsi" w:eastAsiaTheme="minorEastAsia" w:hAnsiTheme="minorHAnsi" w:cstheme="minorHAnsi"/>
              </w:rPr>
              <w:t xml:space="preserve">De student laat zich in het pedagogisch handelen leiden door morele keuzes vanuit het belang van de jeugdige op basis van zijn pedagogische beroepsethos en de internationale rechten van het kind. </w:t>
            </w:r>
          </w:p>
        </w:tc>
        <w:tc>
          <w:tcPr>
            <w:tcW w:w="2835" w:type="dxa"/>
          </w:tcPr>
          <w:p w14:paraId="699D34EE" w14:textId="77777777" w:rsidR="00BD0F65" w:rsidRPr="0041122B" w:rsidRDefault="00BD0F65" w:rsidP="00F060F1">
            <w:pPr>
              <w:spacing w:line="259" w:lineRule="auto"/>
              <w:rPr>
                <w:rFonts w:asciiTheme="minorHAnsi" w:eastAsiaTheme="minorEastAsia" w:hAnsiTheme="minorHAnsi" w:cstheme="minorHAnsi"/>
              </w:rPr>
            </w:pPr>
          </w:p>
        </w:tc>
        <w:tc>
          <w:tcPr>
            <w:tcW w:w="2552" w:type="dxa"/>
          </w:tcPr>
          <w:p w14:paraId="4F0471D1" w14:textId="77777777" w:rsidR="00BD0F65" w:rsidRPr="0041122B" w:rsidRDefault="00BD0F65" w:rsidP="00F060F1">
            <w:pPr>
              <w:spacing w:line="259" w:lineRule="auto"/>
              <w:rPr>
                <w:rFonts w:asciiTheme="minorHAnsi" w:eastAsiaTheme="minorEastAsia" w:hAnsiTheme="minorHAnsi" w:cstheme="minorHAnsi"/>
              </w:rPr>
            </w:pPr>
          </w:p>
        </w:tc>
      </w:tr>
      <w:tr w:rsidR="00BD0F65" w:rsidRPr="0041122B" w14:paraId="1D1A4169" w14:textId="52A6A53E" w:rsidTr="00BD0F65">
        <w:tc>
          <w:tcPr>
            <w:tcW w:w="8075" w:type="dxa"/>
            <w:shd w:val="clear" w:color="auto" w:fill="E2EFD9" w:themeFill="accent6" w:themeFillTint="33"/>
          </w:tcPr>
          <w:p w14:paraId="28ACD272" w14:textId="249D9D0D" w:rsidR="00BD0F65" w:rsidRPr="0041122B" w:rsidRDefault="00BD0F65" w:rsidP="00F060F1">
            <w:pPr>
              <w:pStyle w:val="Lijstalinea"/>
              <w:spacing w:line="259" w:lineRule="auto"/>
              <w:ind w:left="0"/>
              <w:rPr>
                <w:rFonts w:asciiTheme="minorHAnsi" w:hAnsiTheme="minorHAnsi" w:cstheme="minorHAnsi"/>
                <w:b/>
                <w:bCs/>
              </w:rPr>
            </w:pPr>
            <w:r w:rsidRPr="0041122B">
              <w:rPr>
                <w:rFonts w:asciiTheme="minorHAnsi" w:eastAsiaTheme="minorEastAsia" w:hAnsiTheme="minorHAnsi" w:cstheme="minorHAnsi"/>
              </w:rPr>
              <w:t xml:space="preserve">3.3 </w:t>
            </w:r>
            <w:r>
              <w:rPr>
                <w:rFonts w:asciiTheme="minorHAnsi" w:eastAsiaTheme="minorEastAsia" w:hAnsiTheme="minorHAnsi" w:cstheme="minorHAnsi"/>
              </w:rPr>
              <w:t xml:space="preserve">De </w:t>
            </w:r>
            <w:r w:rsidRPr="00B057C7">
              <w:rPr>
                <w:rFonts w:asciiTheme="minorHAnsi" w:eastAsiaTheme="minorEastAsia" w:hAnsiTheme="minorHAnsi" w:cstheme="minorHAnsi"/>
              </w:rPr>
              <w:t xml:space="preserve">student </w:t>
            </w:r>
            <w:r w:rsidRPr="00B057C7">
              <w:rPr>
                <w:rFonts w:asciiTheme="minorHAnsi" w:eastAsiaTheme="minorEastAsia" w:hAnsiTheme="minorHAnsi" w:cstheme="minorBidi"/>
              </w:rPr>
              <w:t>neemt verantwoordelijkheid in de samenwerking met collega professionals en andere organisaties, herkent knelpunten en kansen binnen deze samenwerking en maakt deze bespreekbaar.</w:t>
            </w:r>
            <w:r w:rsidRPr="020B2B46">
              <w:rPr>
                <w:rFonts w:asciiTheme="minorHAnsi" w:eastAsiaTheme="minorEastAsia" w:hAnsiTheme="minorHAnsi" w:cstheme="minorBidi"/>
                <w:b/>
              </w:rPr>
              <w:t xml:space="preserve"> </w:t>
            </w:r>
          </w:p>
        </w:tc>
        <w:tc>
          <w:tcPr>
            <w:tcW w:w="2835" w:type="dxa"/>
          </w:tcPr>
          <w:p w14:paraId="091236DC" w14:textId="77777777" w:rsidR="00BD0F65" w:rsidRPr="0041122B" w:rsidRDefault="00BD0F65" w:rsidP="00F060F1">
            <w:pPr>
              <w:spacing w:line="259" w:lineRule="auto"/>
              <w:rPr>
                <w:rFonts w:asciiTheme="minorHAnsi" w:eastAsiaTheme="minorEastAsia" w:hAnsiTheme="minorHAnsi" w:cstheme="minorHAnsi"/>
              </w:rPr>
            </w:pPr>
          </w:p>
        </w:tc>
        <w:tc>
          <w:tcPr>
            <w:tcW w:w="2552" w:type="dxa"/>
          </w:tcPr>
          <w:p w14:paraId="1ACF486D" w14:textId="77777777" w:rsidR="00BD0F65" w:rsidRPr="0041122B" w:rsidRDefault="00BD0F65" w:rsidP="00F060F1">
            <w:pPr>
              <w:spacing w:line="259" w:lineRule="auto"/>
              <w:rPr>
                <w:rFonts w:asciiTheme="minorHAnsi" w:eastAsiaTheme="minorEastAsia" w:hAnsiTheme="minorHAnsi" w:cstheme="minorHAnsi"/>
              </w:rPr>
            </w:pPr>
          </w:p>
        </w:tc>
      </w:tr>
    </w:tbl>
    <w:p w14:paraId="2175FEFC" w14:textId="5BD02642" w:rsidR="00A65371" w:rsidRPr="00927FF5" w:rsidRDefault="00A8757A" w:rsidP="00A65371">
      <w:pPr>
        <w:pStyle w:val="Kop2"/>
        <w:spacing w:line="360" w:lineRule="auto"/>
        <w:rPr>
          <w:rFonts w:asciiTheme="minorHAnsi" w:hAnsiTheme="minorHAnsi" w:cstheme="minorBidi"/>
        </w:rPr>
      </w:pPr>
      <w:r>
        <w:br w:type="page"/>
      </w:r>
      <w:r w:rsidR="00A65371" w:rsidRPr="085DCEC3">
        <w:rPr>
          <w:rFonts w:asciiTheme="minorHAnsi" w:hAnsiTheme="minorHAnsi" w:cstheme="minorBidi"/>
        </w:rPr>
        <w:lastRenderedPageBreak/>
        <w:t xml:space="preserve">Bijlage </w:t>
      </w:r>
      <w:r w:rsidR="00A65371">
        <w:rPr>
          <w:rFonts w:asciiTheme="minorHAnsi" w:hAnsiTheme="minorHAnsi" w:cstheme="minorBidi"/>
        </w:rPr>
        <w:t>2</w:t>
      </w:r>
    </w:p>
    <w:p w14:paraId="46C3C4AA" w14:textId="77777777" w:rsidR="00A65371" w:rsidRPr="00BE541C" w:rsidRDefault="00A65371" w:rsidP="00A65371">
      <w:pPr>
        <w:spacing w:line="257" w:lineRule="auto"/>
        <w:rPr>
          <w:rFonts w:ascii="Calibri" w:eastAsia="Calibri" w:hAnsi="Calibri" w:cs="Calibri"/>
          <w:szCs w:val="22"/>
        </w:rPr>
      </w:pPr>
      <w:r w:rsidRPr="00BE541C">
        <w:rPr>
          <w:rFonts w:ascii="Calibri" w:eastAsia="Calibri" w:hAnsi="Calibri" w:cs="Calibri"/>
          <w:szCs w:val="22"/>
        </w:rPr>
        <w:t xml:space="preserve">Bewijsmateriaal  </w:t>
      </w:r>
    </w:p>
    <w:p w14:paraId="5F5C93A9" w14:textId="429314F1" w:rsidR="00A65371" w:rsidRPr="00BE541C" w:rsidRDefault="00A65371" w:rsidP="00A65371">
      <w:pPr>
        <w:spacing w:line="257" w:lineRule="auto"/>
        <w:rPr>
          <w:rFonts w:ascii="Calibri" w:eastAsia="Calibri" w:hAnsi="Calibri" w:cs="Calibri"/>
          <w:szCs w:val="22"/>
        </w:rPr>
      </w:pPr>
      <w:r w:rsidRPr="00BE541C">
        <w:rPr>
          <w:rFonts w:ascii="Calibri" w:eastAsia="Calibri" w:hAnsi="Calibri" w:cs="Calibri"/>
          <w:szCs w:val="22"/>
        </w:rPr>
        <w:t xml:space="preserve">Voor je portfolio selecteer je bewijsmateriaal waarmee je jouw bekwaamheid als hbo- pedagoog aantoont. De </w:t>
      </w:r>
      <w:r>
        <w:rPr>
          <w:rFonts w:ascii="Calibri" w:eastAsia="Calibri" w:hAnsi="Calibri" w:cs="Calibri"/>
          <w:szCs w:val="22"/>
        </w:rPr>
        <w:t xml:space="preserve">werkprocessen onder kerntaak 1 &amp; 3 </w:t>
      </w:r>
      <w:r w:rsidRPr="00BE541C">
        <w:rPr>
          <w:rFonts w:ascii="Calibri" w:eastAsia="Calibri" w:hAnsi="Calibri" w:cs="Calibri"/>
          <w:szCs w:val="22"/>
        </w:rPr>
        <w:t>moeten met je bewijzen worden gedekt.</w:t>
      </w:r>
      <w:r w:rsidR="006244DE">
        <w:rPr>
          <w:rFonts w:ascii="Calibri" w:eastAsia="Calibri" w:hAnsi="Calibri" w:cs="Calibri"/>
          <w:szCs w:val="22"/>
        </w:rPr>
        <w:t xml:space="preserve"> </w:t>
      </w:r>
      <w:r w:rsidR="00A84292">
        <w:rPr>
          <w:rFonts w:ascii="Calibri" w:eastAsia="Calibri" w:hAnsi="Calibri" w:cs="Calibri"/>
          <w:szCs w:val="22"/>
        </w:rPr>
        <w:t>Uiteraard mag je ook voor kerntaak 2 bewijzen aanleveren.</w:t>
      </w:r>
    </w:p>
    <w:p w14:paraId="7D99956E" w14:textId="77777777" w:rsidR="00A65371" w:rsidRPr="00BE541C" w:rsidRDefault="00A65371" w:rsidP="00A65371">
      <w:pPr>
        <w:spacing w:line="257" w:lineRule="auto"/>
        <w:rPr>
          <w:rFonts w:ascii="Calibri" w:eastAsia="Calibri" w:hAnsi="Calibri" w:cs="Calibri"/>
          <w:szCs w:val="22"/>
        </w:rPr>
      </w:pPr>
      <w:r w:rsidRPr="00BE541C">
        <w:rPr>
          <w:rFonts w:ascii="Calibri" w:eastAsia="Calibri" w:hAnsi="Calibri" w:cs="Calibri"/>
          <w:szCs w:val="22"/>
        </w:rPr>
        <w:t xml:space="preserve"> </w:t>
      </w:r>
    </w:p>
    <w:p w14:paraId="08069167" w14:textId="77777777" w:rsidR="00A65371" w:rsidRPr="003037FB" w:rsidRDefault="00A65371" w:rsidP="00A65371">
      <w:pPr>
        <w:spacing w:line="257" w:lineRule="auto"/>
        <w:rPr>
          <w:rFonts w:ascii="Calibri" w:eastAsia="Calibri" w:hAnsi="Calibri" w:cs="Calibri"/>
          <w:szCs w:val="22"/>
        </w:rPr>
      </w:pPr>
      <w:r w:rsidRPr="003037FB">
        <w:rPr>
          <w:rFonts w:ascii="Calibri" w:eastAsia="Calibri" w:hAnsi="Calibri" w:cs="Calibri"/>
          <w:szCs w:val="22"/>
        </w:rPr>
        <w:t xml:space="preserve">Het bewijsmateriaal voldoet aan de volgende kwaliteitseisen:   </w:t>
      </w:r>
    </w:p>
    <w:p w14:paraId="7F04DA61" w14:textId="7855A10D" w:rsidR="00A65371" w:rsidRPr="00BE541C" w:rsidRDefault="00A65371" w:rsidP="00490082">
      <w:pPr>
        <w:pStyle w:val="Lijstalinea"/>
        <w:numPr>
          <w:ilvl w:val="0"/>
          <w:numId w:val="4"/>
        </w:numPr>
        <w:spacing w:line="257" w:lineRule="auto"/>
        <w:rPr>
          <w:rFonts w:ascii="Calibri" w:eastAsia="Calibri" w:hAnsi="Calibri" w:cs="Calibri"/>
          <w:szCs w:val="22"/>
        </w:rPr>
      </w:pPr>
      <w:r w:rsidRPr="00BE541C">
        <w:rPr>
          <w:rFonts w:ascii="Calibri" w:eastAsia="Calibri" w:hAnsi="Calibri" w:cs="Calibri"/>
          <w:szCs w:val="22"/>
        </w:rPr>
        <w:t xml:space="preserve">Relevant: Het bewijsmateriaal past bij de </w:t>
      </w:r>
      <w:proofErr w:type="spellStart"/>
      <w:r w:rsidRPr="00BE541C">
        <w:rPr>
          <w:rFonts w:ascii="Calibri" w:eastAsia="Calibri" w:hAnsi="Calibri" w:cs="Calibri"/>
          <w:szCs w:val="22"/>
        </w:rPr>
        <w:t>rubric</w:t>
      </w:r>
      <w:proofErr w:type="spellEnd"/>
      <w:r w:rsidRPr="00BE541C">
        <w:rPr>
          <w:rFonts w:ascii="Calibri" w:eastAsia="Calibri" w:hAnsi="Calibri" w:cs="Calibri"/>
          <w:szCs w:val="22"/>
        </w:rPr>
        <w:t xml:space="preserve"> van startbekwaam hbo-pedagoog</w:t>
      </w:r>
      <w:r w:rsidR="009C7577">
        <w:rPr>
          <w:rFonts w:ascii="Calibri" w:eastAsia="Calibri" w:hAnsi="Calibri" w:cs="Calibri"/>
          <w:szCs w:val="22"/>
        </w:rPr>
        <w:t xml:space="preserve"> zoals beschreven in het beoordelingsformulier</w:t>
      </w:r>
      <w:r w:rsidRPr="00BE541C">
        <w:rPr>
          <w:rFonts w:ascii="Calibri" w:eastAsia="Calibri" w:hAnsi="Calibri" w:cs="Calibri"/>
          <w:szCs w:val="22"/>
        </w:rPr>
        <w:t>. Hoe specifieker</w:t>
      </w:r>
      <w:r w:rsidR="00F83C40">
        <w:rPr>
          <w:rFonts w:ascii="Calibri" w:eastAsia="Calibri" w:hAnsi="Calibri" w:cs="Calibri"/>
          <w:szCs w:val="22"/>
        </w:rPr>
        <w:t xml:space="preserve"> het bewijs</w:t>
      </w:r>
      <w:r w:rsidRPr="00BE541C">
        <w:rPr>
          <w:rFonts w:ascii="Calibri" w:eastAsia="Calibri" w:hAnsi="Calibri" w:cs="Calibri"/>
          <w:szCs w:val="22"/>
        </w:rPr>
        <w:t xml:space="preserve"> voor </w:t>
      </w:r>
      <w:r w:rsidR="00F83C40">
        <w:rPr>
          <w:rFonts w:ascii="Calibri" w:eastAsia="Calibri" w:hAnsi="Calibri" w:cs="Calibri"/>
          <w:szCs w:val="22"/>
        </w:rPr>
        <w:t>een werkproces,</w:t>
      </w:r>
      <w:r w:rsidRPr="00BE541C">
        <w:rPr>
          <w:rFonts w:ascii="Calibri" w:eastAsia="Calibri" w:hAnsi="Calibri" w:cs="Calibri"/>
          <w:szCs w:val="22"/>
        </w:rPr>
        <w:t xml:space="preserve"> hoe relevanter het bewijs zal zijn.  </w:t>
      </w:r>
    </w:p>
    <w:p w14:paraId="783AC3C1" w14:textId="3669AB31" w:rsidR="00A65371" w:rsidRPr="00BE541C" w:rsidRDefault="00A65371" w:rsidP="00490082">
      <w:pPr>
        <w:pStyle w:val="Lijstalinea"/>
        <w:numPr>
          <w:ilvl w:val="0"/>
          <w:numId w:val="4"/>
        </w:numPr>
        <w:spacing w:line="257" w:lineRule="auto"/>
        <w:rPr>
          <w:rFonts w:ascii="Calibri" w:eastAsia="Calibri" w:hAnsi="Calibri" w:cs="Calibri"/>
          <w:szCs w:val="22"/>
        </w:rPr>
      </w:pPr>
      <w:r w:rsidRPr="00BE541C">
        <w:rPr>
          <w:rFonts w:ascii="Calibri" w:eastAsia="Calibri" w:hAnsi="Calibri" w:cs="Calibri"/>
          <w:szCs w:val="22"/>
        </w:rPr>
        <w:t xml:space="preserve">Authentiek: Je kunt aantonen dat je het bewijsmateriaal zelf hebt gemaakt. </w:t>
      </w:r>
      <w:r w:rsidR="00F83C40">
        <w:rPr>
          <w:rFonts w:ascii="Calibri" w:eastAsia="Calibri" w:hAnsi="Calibri" w:cs="Calibri"/>
          <w:szCs w:val="22"/>
        </w:rPr>
        <w:t>(</w:t>
      </w:r>
      <w:r w:rsidRPr="00BE541C">
        <w:rPr>
          <w:rFonts w:ascii="Calibri" w:eastAsia="Calibri" w:hAnsi="Calibri" w:cs="Calibri"/>
          <w:szCs w:val="22"/>
        </w:rPr>
        <w:t xml:space="preserve">Dit gaat niet op voor feedback van anderen – die ondersteunt het bewijsmateriaal hooguit). In geval van een groepsproduct (=meer dan </w:t>
      </w:r>
      <w:r w:rsidR="006244DE">
        <w:rPr>
          <w:rFonts w:ascii="Calibri" w:eastAsia="Calibri" w:hAnsi="Calibri" w:cs="Calibri"/>
          <w:szCs w:val="22"/>
        </w:rPr>
        <w:t>één</w:t>
      </w:r>
      <w:r w:rsidRPr="00BE541C">
        <w:rPr>
          <w:rFonts w:ascii="Calibri" w:eastAsia="Calibri" w:hAnsi="Calibri" w:cs="Calibri"/>
          <w:szCs w:val="22"/>
        </w:rPr>
        <w:t xml:space="preserve"> persoon) is helder wat jouw aandeel is geweest en welke individuele beoordeling en feedback je hebt gekregen.</w:t>
      </w:r>
    </w:p>
    <w:p w14:paraId="0174C185" w14:textId="57F250F9" w:rsidR="00A65371" w:rsidRPr="00BE541C" w:rsidRDefault="00A65371" w:rsidP="00490082">
      <w:pPr>
        <w:pStyle w:val="Lijstalinea"/>
        <w:numPr>
          <w:ilvl w:val="0"/>
          <w:numId w:val="4"/>
        </w:numPr>
        <w:spacing w:line="257" w:lineRule="auto"/>
        <w:rPr>
          <w:rFonts w:ascii="Calibri" w:eastAsia="Calibri" w:hAnsi="Calibri" w:cs="Calibri"/>
          <w:szCs w:val="22"/>
        </w:rPr>
      </w:pPr>
      <w:r w:rsidRPr="00BE541C">
        <w:rPr>
          <w:rFonts w:ascii="Calibri" w:eastAsia="Calibri" w:hAnsi="Calibri" w:cs="Calibri"/>
          <w:szCs w:val="22"/>
        </w:rPr>
        <w:t>Actueel: Het bewijsmateriaal heeft betrekking op je prestaties en resultaten van bekwaam handelen uit jaar 3 en 4 van de opleiding</w:t>
      </w:r>
      <w:r w:rsidR="006244DE">
        <w:rPr>
          <w:rFonts w:ascii="Calibri" w:eastAsia="Calibri" w:hAnsi="Calibri" w:cs="Calibri"/>
          <w:szCs w:val="22"/>
        </w:rPr>
        <w:t xml:space="preserve"> (inclusief minor en Beroepsopdrachten)</w:t>
      </w:r>
      <w:r w:rsidRPr="00BE541C">
        <w:rPr>
          <w:rFonts w:ascii="Calibri" w:eastAsia="Calibri" w:hAnsi="Calibri" w:cs="Calibri"/>
          <w:szCs w:val="22"/>
        </w:rPr>
        <w:t xml:space="preserve">.   </w:t>
      </w:r>
    </w:p>
    <w:p w14:paraId="61C3378C" w14:textId="75B262BA" w:rsidR="00A65371" w:rsidRDefault="00A65371" w:rsidP="00490082">
      <w:pPr>
        <w:pStyle w:val="Lijstalinea"/>
        <w:numPr>
          <w:ilvl w:val="0"/>
          <w:numId w:val="4"/>
        </w:numPr>
        <w:spacing w:after="160" w:line="259" w:lineRule="auto"/>
      </w:pPr>
      <w:r w:rsidRPr="00F83C40">
        <w:rPr>
          <w:rFonts w:ascii="Calibri" w:eastAsia="Calibri" w:hAnsi="Calibri" w:cs="Calibri"/>
          <w:szCs w:val="22"/>
        </w:rPr>
        <w:t xml:space="preserve">Meervoudig: De verzameling bewijsmateriaal bevat oordelen van verschillende beoordelaars en heeft betrekking op verschillende (beroeps)situaties en -omstandigheden. </w:t>
      </w:r>
      <w:r w:rsidR="0093655B">
        <w:rPr>
          <w:rFonts w:ascii="Calibri" w:eastAsia="Calibri" w:hAnsi="Calibri" w:cs="Calibri"/>
          <w:szCs w:val="22"/>
        </w:rPr>
        <w:t xml:space="preserve">Bijvoorbeeld: relevante delen van een verslag met feedback en beoordeling (i.t.t. </w:t>
      </w:r>
      <w:r w:rsidR="00C32904">
        <w:rPr>
          <w:rFonts w:ascii="Calibri" w:eastAsia="Calibri" w:hAnsi="Calibri" w:cs="Calibri"/>
          <w:szCs w:val="22"/>
        </w:rPr>
        <w:t>alleen het cijfer in SIS).</w:t>
      </w:r>
      <w:r>
        <w:br w:type="page"/>
      </w:r>
    </w:p>
    <w:p w14:paraId="5E9DEC0C" w14:textId="6286A05F" w:rsidR="00DE5EAA" w:rsidRPr="00D26C91" w:rsidRDefault="2E5ED68F" w:rsidP="00D26C91">
      <w:pPr>
        <w:pStyle w:val="Kop2"/>
        <w:spacing w:line="360" w:lineRule="auto"/>
        <w:rPr>
          <w:rFonts w:asciiTheme="minorHAnsi" w:hAnsiTheme="minorHAnsi" w:cstheme="minorBidi"/>
        </w:rPr>
      </w:pPr>
      <w:r w:rsidRPr="00D26C91">
        <w:rPr>
          <w:rFonts w:asciiTheme="minorHAnsi" w:hAnsiTheme="minorHAnsi" w:cstheme="minorBidi"/>
        </w:rPr>
        <w:lastRenderedPageBreak/>
        <w:t xml:space="preserve">Bijlage </w:t>
      </w:r>
      <w:r w:rsidR="00A65371" w:rsidRPr="00D26C91">
        <w:rPr>
          <w:rFonts w:asciiTheme="minorHAnsi" w:hAnsiTheme="minorHAnsi" w:cstheme="minorBidi"/>
        </w:rPr>
        <w:t>3</w:t>
      </w:r>
      <w:r w:rsidRPr="00D26C91">
        <w:rPr>
          <w:rFonts w:asciiTheme="minorHAnsi" w:hAnsiTheme="minorHAnsi" w:cstheme="minorBidi"/>
        </w:rPr>
        <w:t xml:space="preserve"> Uitwerking Complexe casus</w:t>
      </w:r>
    </w:p>
    <w:p w14:paraId="28EC3EBA" w14:textId="55C0ABDC" w:rsidR="00A10704" w:rsidRPr="00A10704" w:rsidRDefault="00A10704" w:rsidP="00A10704">
      <w:pPr>
        <w:spacing w:line="257" w:lineRule="auto"/>
        <w:rPr>
          <w:rFonts w:ascii="Calibri" w:eastAsia="Calibri" w:hAnsi="Calibri" w:cs="Calibri"/>
          <w:szCs w:val="22"/>
        </w:rPr>
      </w:pPr>
      <w:r w:rsidRPr="00A10704">
        <w:rPr>
          <w:rFonts w:ascii="Calibri" w:eastAsia="Calibri" w:hAnsi="Calibri" w:cs="Calibri"/>
          <w:szCs w:val="22"/>
        </w:rPr>
        <w:t xml:space="preserve">Voor de beschrijving van </w:t>
      </w:r>
      <w:r w:rsidR="0046058B">
        <w:rPr>
          <w:rFonts w:ascii="Calibri" w:eastAsia="Calibri" w:hAnsi="Calibri" w:cs="Calibri"/>
          <w:szCs w:val="22"/>
        </w:rPr>
        <w:t>een complexe casus</w:t>
      </w:r>
      <w:r w:rsidRPr="00A10704">
        <w:rPr>
          <w:rFonts w:ascii="Calibri" w:eastAsia="Calibri" w:hAnsi="Calibri" w:cs="Calibri"/>
          <w:szCs w:val="22"/>
        </w:rPr>
        <w:t xml:space="preserve"> kies je ee</w:t>
      </w:r>
      <w:r w:rsidR="0077199C">
        <w:rPr>
          <w:rFonts w:ascii="Calibri" w:eastAsia="Calibri" w:hAnsi="Calibri" w:cs="Calibri"/>
          <w:szCs w:val="22"/>
        </w:rPr>
        <w:t>n</w:t>
      </w:r>
      <w:r w:rsidRPr="00A10704">
        <w:rPr>
          <w:rFonts w:ascii="Calibri" w:eastAsia="Calibri" w:hAnsi="Calibri" w:cs="Calibri"/>
          <w:szCs w:val="22"/>
        </w:rPr>
        <w:t xml:space="preserve"> complexe situatie</w:t>
      </w:r>
      <w:r w:rsidR="0077199C">
        <w:rPr>
          <w:rFonts w:ascii="Calibri" w:eastAsia="Calibri" w:hAnsi="Calibri" w:cs="Calibri"/>
          <w:szCs w:val="22"/>
        </w:rPr>
        <w:t xml:space="preserve"> of dilemma</w:t>
      </w:r>
      <w:r w:rsidRPr="00A10704">
        <w:rPr>
          <w:rFonts w:ascii="Calibri" w:eastAsia="Calibri" w:hAnsi="Calibri" w:cs="Calibri"/>
          <w:szCs w:val="22"/>
        </w:rPr>
        <w:t xml:space="preserve"> uit jouw </w:t>
      </w:r>
      <w:r w:rsidR="0046058B">
        <w:rPr>
          <w:rFonts w:ascii="Calibri" w:eastAsia="Calibri" w:hAnsi="Calibri" w:cs="Calibri"/>
          <w:szCs w:val="22"/>
        </w:rPr>
        <w:t>stage</w:t>
      </w:r>
      <w:r w:rsidRPr="00A10704">
        <w:rPr>
          <w:rFonts w:ascii="Calibri" w:eastAsia="Calibri" w:hAnsi="Calibri" w:cs="Calibri"/>
          <w:szCs w:val="22"/>
        </w:rPr>
        <w:t xml:space="preserve">praktijk waarbij je zélf keuzes moest maken en zélf moest handelen. Je beschrijft op welke wijze je om bent gegaan met deze </w:t>
      </w:r>
      <w:r w:rsidR="0046058B">
        <w:rPr>
          <w:rFonts w:ascii="Calibri" w:eastAsia="Calibri" w:hAnsi="Calibri" w:cs="Calibri"/>
          <w:szCs w:val="22"/>
        </w:rPr>
        <w:t>complexe casus</w:t>
      </w:r>
      <w:r w:rsidRPr="00A10704">
        <w:rPr>
          <w:rFonts w:ascii="Calibri" w:eastAsia="Calibri" w:hAnsi="Calibri" w:cs="Calibri"/>
          <w:szCs w:val="22"/>
        </w:rPr>
        <w:t xml:space="preserve">: om welk vraagstuk het ging, met welke keuzes je werd geconfronteerd, welke afwegingen daarbij een rol speelden, welke keuzes je hebt gemaakt, hoe je hebt gehandeld en wat jouw kritische reflectie achteraf is. Je legt verbindingen met theorie en met jouw visie op </w:t>
      </w:r>
      <w:r w:rsidR="0046058B">
        <w:rPr>
          <w:rFonts w:ascii="Calibri" w:eastAsia="Calibri" w:hAnsi="Calibri" w:cs="Calibri"/>
          <w:szCs w:val="22"/>
        </w:rPr>
        <w:t xml:space="preserve">de pedagogische </w:t>
      </w:r>
      <w:r w:rsidR="000471ED">
        <w:rPr>
          <w:rFonts w:ascii="Calibri" w:eastAsia="Calibri" w:hAnsi="Calibri" w:cs="Calibri"/>
          <w:szCs w:val="22"/>
        </w:rPr>
        <w:t>praktijk</w:t>
      </w:r>
      <w:r w:rsidRPr="00A10704">
        <w:rPr>
          <w:rFonts w:ascii="Calibri" w:eastAsia="Calibri" w:hAnsi="Calibri" w:cs="Calibri"/>
          <w:szCs w:val="22"/>
        </w:rPr>
        <w:t>. Je beschrijft de complexe situatie op systematische wijze zodat de lezer goed inzicht krijgt in bovengenoemde aspecten. Je kunt hier de STARRT-methodiek voor gebruiken</w:t>
      </w:r>
      <w:r w:rsidR="000D0069">
        <w:rPr>
          <w:rFonts w:ascii="Calibri" w:eastAsia="Calibri" w:hAnsi="Calibri" w:cs="Calibri"/>
          <w:szCs w:val="22"/>
        </w:rPr>
        <w:t xml:space="preserve"> maar dat is geen vereiste</w:t>
      </w:r>
      <w:r w:rsidRPr="00A10704">
        <w:rPr>
          <w:rFonts w:ascii="Calibri" w:eastAsia="Calibri" w:hAnsi="Calibri" w:cs="Calibri"/>
          <w:szCs w:val="22"/>
        </w:rPr>
        <w:t xml:space="preserve">. Uit jouw wijze van omgaan met de </w:t>
      </w:r>
      <w:r w:rsidR="000D0069">
        <w:rPr>
          <w:rFonts w:ascii="Calibri" w:eastAsia="Calibri" w:hAnsi="Calibri" w:cs="Calibri"/>
          <w:szCs w:val="22"/>
        </w:rPr>
        <w:t xml:space="preserve">complexe casus </w:t>
      </w:r>
      <w:r w:rsidRPr="00A10704">
        <w:rPr>
          <w:rFonts w:ascii="Calibri" w:eastAsia="Calibri" w:hAnsi="Calibri" w:cs="Calibri"/>
          <w:szCs w:val="22"/>
        </w:rPr>
        <w:t xml:space="preserve">die je beschrijft, geef je blijk van je persoonlijke professionaliteit, namelijk dat je onderbouwde keuzes kunt maken die je aan anderen kunt uitleggen en onderbouwen. De </w:t>
      </w:r>
      <w:r w:rsidR="00D826E6">
        <w:rPr>
          <w:rFonts w:ascii="Calibri" w:eastAsia="Calibri" w:hAnsi="Calibri" w:cs="Calibri"/>
          <w:szCs w:val="22"/>
        </w:rPr>
        <w:t>complexe casus</w:t>
      </w:r>
      <w:r w:rsidRPr="00A10704">
        <w:rPr>
          <w:rFonts w:ascii="Calibri" w:eastAsia="Calibri" w:hAnsi="Calibri" w:cs="Calibri"/>
          <w:szCs w:val="22"/>
        </w:rPr>
        <w:t xml:space="preserve"> die je beschrijft kan succesmoment</w:t>
      </w:r>
      <w:r w:rsidR="00D826E6">
        <w:rPr>
          <w:rFonts w:ascii="Calibri" w:eastAsia="Calibri" w:hAnsi="Calibri" w:cs="Calibri"/>
          <w:szCs w:val="22"/>
        </w:rPr>
        <w:t>en bevatten</w:t>
      </w:r>
      <w:r w:rsidRPr="00A10704">
        <w:rPr>
          <w:rFonts w:ascii="Calibri" w:eastAsia="Calibri" w:hAnsi="Calibri" w:cs="Calibri"/>
          <w:szCs w:val="22"/>
        </w:rPr>
        <w:t xml:space="preserve">, </w:t>
      </w:r>
      <w:r w:rsidR="00D826E6">
        <w:rPr>
          <w:rFonts w:ascii="Calibri" w:eastAsia="Calibri" w:hAnsi="Calibri" w:cs="Calibri"/>
          <w:szCs w:val="22"/>
        </w:rPr>
        <w:t xml:space="preserve">en </w:t>
      </w:r>
      <w:r w:rsidR="00D333B6">
        <w:rPr>
          <w:rFonts w:ascii="Calibri" w:eastAsia="Calibri" w:hAnsi="Calibri" w:cs="Calibri"/>
          <w:szCs w:val="22"/>
        </w:rPr>
        <w:t>ook fouten waar je van geleerd hebt. H</w:t>
      </w:r>
      <w:r w:rsidRPr="00A10704">
        <w:rPr>
          <w:rFonts w:ascii="Calibri" w:eastAsia="Calibri" w:hAnsi="Calibri" w:cs="Calibri"/>
          <w:szCs w:val="22"/>
        </w:rPr>
        <w:t>et gaat om professioneel handelen, daarbij hoort immers ook het leren van fouten.</w:t>
      </w:r>
      <w:r w:rsidR="007E149A">
        <w:rPr>
          <w:rFonts w:ascii="Calibri" w:eastAsia="Calibri" w:hAnsi="Calibri" w:cs="Calibri"/>
          <w:szCs w:val="22"/>
        </w:rPr>
        <w:t xml:space="preserve"> </w:t>
      </w:r>
      <w:r w:rsidRPr="00A10704">
        <w:rPr>
          <w:rFonts w:ascii="Calibri" w:eastAsia="Calibri" w:hAnsi="Calibri" w:cs="Calibri"/>
          <w:szCs w:val="22"/>
        </w:rPr>
        <w:t xml:space="preserve">De </w:t>
      </w:r>
      <w:r w:rsidR="007E149A">
        <w:rPr>
          <w:rFonts w:ascii="Calibri" w:eastAsia="Calibri" w:hAnsi="Calibri" w:cs="Calibri"/>
          <w:szCs w:val="22"/>
        </w:rPr>
        <w:t>complexe casus</w:t>
      </w:r>
      <w:r w:rsidRPr="00A10704">
        <w:rPr>
          <w:rFonts w:ascii="Calibri" w:eastAsia="Calibri" w:hAnsi="Calibri" w:cs="Calibri"/>
          <w:szCs w:val="22"/>
        </w:rPr>
        <w:t xml:space="preserve"> omvat </w:t>
      </w:r>
      <w:r w:rsidR="0005788B">
        <w:rPr>
          <w:rFonts w:ascii="Calibri" w:eastAsia="Calibri" w:hAnsi="Calibri" w:cs="Calibri"/>
          <w:szCs w:val="22"/>
        </w:rPr>
        <w:t>3 à</w:t>
      </w:r>
      <w:r w:rsidRPr="00A10704">
        <w:rPr>
          <w:rFonts w:ascii="Calibri" w:eastAsia="Calibri" w:hAnsi="Calibri" w:cs="Calibri"/>
          <w:szCs w:val="22"/>
        </w:rPr>
        <w:t xml:space="preserve"> 4 bladzijden A4.</w:t>
      </w:r>
    </w:p>
    <w:p w14:paraId="2C657A38" w14:textId="77777777" w:rsidR="00A10704" w:rsidRDefault="00A10704" w:rsidP="085DCEC3">
      <w:pPr>
        <w:spacing w:line="276" w:lineRule="auto"/>
        <w:rPr>
          <w:rFonts w:ascii="Verdana" w:eastAsia="Verdana" w:hAnsi="Verdana" w:cs="Verdana"/>
          <w:color w:val="4F81BD"/>
          <w:szCs w:val="22"/>
        </w:rPr>
      </w:pPr>
    </w:p>
    <w:p w14:paraId="2BF3AA1D" w14:textId="3E3257F7" w:rsidR="00DE5EAA" w:rsidRPr="008C29A2" w:rsidRDefault="2E5ED68F" w:rsidP="085DCEC3">
      <w:pPr>
        <w:spacing w:line="276" w:lineRule="auto"/>
        <w:rPr>
          <w:rFonts w:asciiTheme="minorHAnsi" w:eastAsia="Verdana" w:hAnsiTheme="minorHAnsi" w:cstheme="minorHAnsi"/>
          <w:b/>
          <w:bCs/>
          <w:szCs w:val="22"/>
        </w:rPr>
      </w:pPr>
      <w:r w:rsidRPr="008C29A2">
        <w:rPr>
          <w:rFonts w:asciiTheme="minorHAnsi" w:eastAsia="Verdana" w:hAnsiTheme="minorHAnsi" w:cstheme="minorHAnsi"/>
          <w:b/>
          <w:bCs/>
          <w:szCs w:val="22"/>
        </w:rPr>
        <w:t>Wanneer is een casus geschikt om uit te werken als complexe casus?</w:t>
      </w:r>
    </w:p>
    <w:p w14:paraId="16CBD378" w14:textId="07882FFF" w:rsidR="00DE5EAA" w:rsidRPr="00BE541C" w:rsidRDefault="2E5ED68F" w:rsidP="00BE541C">
      <w:pPr>
        <w:spacing w:line="257" w:lineRule="auto"/>
        <w:rPr>
          <w:rFonts w:ascii="Calibri" w:eastAsia="Calibri" w:hAnsi="Calibri" w:cs="Calibri"/>
          <w:szCs w:val="22"/>
        </w:rPr>
      </w:pPr>
      <w:r w:rsidRPr="00BE541C">
        <w:rPr>
          <w:rFonts w:ascii="Calibri" w:eastAsia="Calibri" w:hAnsi="Calibri" w:cs="Calibri"/>
          <w:szCs w:val="22"/>
        </w:rPr>
        <w:t>Een casus is complex als aan meerdere van de onderstaande criteria is voldaan:</w:t>
      </w:r>
    </w:p>
    <w:p w14:paraId="68C03141" w14:textId="72FEF0F7"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 xml:space="preserve">Wanneer meerdere </w:t>
      </w:r>
      <w:r w:rsidR="00104FFF">
        <w:rPr>
          <w:rFonts w:ascii="Calibri" w:eastAsia="Calibri" w:hAnsi="Calibri" w:cs="Calibri"/>
          <w:szCs w:val="22"/>
        </w:rPr>
        <w:t>werkprocessen</w:t>
      </w:r>
      <w:r w:rsidRPr="00BE541C">
        <w:rPr>
          <w:rFonts w:ascii="Calibri" w:eastAsia="Calibri" w:hAnsi="Calibri" w:cs="Calibri"/>
          <w:szCs w:val="22"/>
        </w:rPr>
        <w:t xml:space="preserve"> zijn ingezet in de praktijksituatie;</w:t>
      </w:r>
    </w:p>
    <w:p w14:paraId="52D879B2" w14:textId="4BB15CA3"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Wanneer er sprake is van professionele samenwerking en afstemming met meerdere personen en/of organisaties;</w:t>
      </w:r>
    </w:p>
    <w:p w14:paraId="325CBC1A" w14:textId="1FBE6F1B"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 xml:space="preserve">Door de ernst en de complexiteit van problematiek (denk bijvoorbeeld aan de hoeveelheid risicofactoren); </w:t>
      </w:r>
    </w:p>
    <w:p w14:paraId="55894E90" w14:textId="186D2522"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Wanneer nieuw beleid is ontwikkeld en/of geïmplementeerd;</w:t>
      </w:r>
    </w:p>
    <w:p w14:paraId="759C648F" w14:textId="071F86FD"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Er sprake is van het opzetten of coördineren van (multidisciplinaire) projecten;</w:t>
      </w:r>
    </w:p>
    <w:p w14:paraId="0C7CC4D0" w14:textId="06E0303B"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Wanneer er is samengewerkt op verschillende niveaus (micro-, meso- en macroniveau) en met verschillende disciplines;</w:t>
      </w:r>
    </w:p>
    <w:p w14:paraId="381A651A" w14:textId="4398849F"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Wanneer er sprake is van het handelen en omgaan met meervoudige partijdigheid;</w:t>
      </w:r>
    </w:p>
    <w:p w14:paraId="239ADA11" w14:textId="3ADD02A0"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Wanneer moreel/ethische aspecten een grote rol spelen;</w:t>
      </w:r>
    </w:p>
    <w:p w14:paraId="2AA8E394" w14:textId="2243C989" w:rsidR="00DE5EAA" w:rsidRPr="00BE541C" w:rsidRDefault="2E5ED68F" w:rsidP="00490082">
      <w:pPr>
        <w:pStyle w:val="Lijstalinea"/>
        <w:numPr>
          <w:ilvl w:val="0"/>
          <w:numId w:val="3"/>
        </w:numPr>
        <w:spacing w:line="257" w:lineRule="auto"/>
        <w:rPr>
          <w:rFonts w:ascii="Calibri" w:eastAsia="Calibri" w:hAnsi="Calibri" w:cs="Calibri"/>
          <w:szCs w:val="22"/>
        </w:rPr>
      </w:pPr>
      <w:r w:rsidRPr="00BE541C">
        <w:rPr>
          <w:rFonts w:ascii="Calibri" w:eastAsia="Calibri" w:hAnsi="Calibri" w:cs="Calibri"/>
          <w:szCs w:val="22"/>
        </w:rPr>
        <w:t>Wanneer je nieuwe kennis hebt toegepast</w:t>
      </w:r>
      <w:r w:rsidR="0077199C">
        <w:rPr>
          <w:rFonts w:ascii="Calibri" w:eastAsia="Calibri" w:hAnsi="Calibri" w:cs="Calibri"/>
          <w:szCs w:val="22"/>
        </w:rPr>
        <w:t>;</w:t>
      </w:r>
    </w:p>
    <w:p w14:paraId="51EC54AD" w14:textId="77777777" w:rsidR="00BE541C" w:rsidRPr="00BE541C" w:rsidRDefault="00BE541C" w:rsidP="00BE541C">
      <w:pPr>
        <w:spacing w:line="257" w:lineRule="auto"/>
        <w:rPr>
          <w:rFonts w:ascii="Calibri" w:eastAsia="Calibri" w:hAnsi="Calibri" w:cs="Calibri"/>
          <w:szCs w:val="22"/>
        </w:rPr>
      </w:pPr>
    </w:p>
    <w:p w14:paraId="302C914E" w14:textId="5950708D" w:rsidR="00DE5EAA" w:rsidRPr="008C29A2" w:rsidRDefault="2E5ED68F" w:rsidP="008C29A2">
      <w:pPr>
        <w:spacing w:line="276" w:lineRule="auto"/>
        <w:rPr>
          <w:rFonts w:asciiTheme="minorHAnsi" w:eastAsia="Verdana" w:hAnsiTheme="minorHAnsi" w:cstheme="minorHAnsi"/>
          <w:b/>
          <w:bCs/>
          <w:szCs w:val="22"/>
        </w:rPr>
      </w:pPr>
      <w:r w:rsidRPr="008C29A2">
        <w:rPr>
          <w:rFonts w:asciiTheme="minorHAnsi" w:eastAsia="Verdana" w:hAnsiTheme="minorHAnsi" w:cstheme="minorHAnsi"/>
          <w:b/>
          <w:bCs/>
          <w:szCs w:val="22"/>
        </w:rPr>
        <w:t>C</w:t>
      </w:r>
      <w:r w:rsidR="007E149A" w:rsidRPr="008C29A2">
        <w:rPr>
          <w:rFonts w:asciiTheme="minorHAnsi" w:eastAsia="Verdana" w:hAnsiTheme="minorHAnsi" w:cstheme="minorHAnsi"/>
          <w:b/>
          <w:bCs/>
          <w:szCs w:val="22"/>
        </w:rPr>
        <w:t xml:space="preserve">hecklist </w:t>
      </w:r>
      <w:r w:rsidRPr="008C29A2">
        <w:rPr>
          <w:rFonts w:asciiTheme="minorHAnsi" w:eastAsia="Verdana" w:hAnsiTheme="minorHAnsi" w:cstheme="minorHAnsi"/>
          <w:b/>
          <w:bCs/>
          <w:szCs w:val="22"/>
        </w:rPr>
        <w:t>complexe casus:</w:t>
      </w:r>
    </w:p>
    <w:p w14:paraId="211206C2" w14:textId="08A439FF" w:rsidR="00DE5EAA" w:rsidRPr="00BE541C" w:rsidRDefault="2E5ED68F" w:rsidP="00BE541C">
      <w:pPr>
        <w:spacing w:line="257" w:lineRule="auto"/>
        <w:rPr>
          <w:rFonts w:ascii="Calibri" w:eastAsia="Calibri" w:hAnsi="Calibri" w:cs="Calibri"/>
          <w:szCs w:val="22"/>
        </w:rPr>
      </w:pPr>
      <w:r w:rsidRPr="00BE541C">
        <w:rPr>
          <w:rFonts w:ascii="Calibri" w:eastAsia="Calibri" w:hAnsi="Calibri" w:cs="Calibri"/>
          <w:szCs w:val="22"/>
        </w:rPr>
        <w:t xml:space="preserve"> In de beschrijving van de casus dienen de volgende aspecten helder naar voren te komen:</w:t>
      </w:r>
    </w:p>
    <w:p w14:paraId="57C94D0D" w14:textId="71C44019" w:rsidR="00DE5EAA" w:rsidRPr="00BE541C" w:rsidRDefault="2E5ED68F" w:rsidP="00490082">
      <w:pPr>
        <w:pStyle w:val="Lijstalinea"/>
        <w:numPr>
          <w:ilvl w:val="0"/>
          <w:numId w:val="8"/>
        </w:numPr>
        <w:spacing w:line="257" w:lineRule="auto"/>
        <w:rPr>
          <w:rFonts w:ascii="Calibri" w:eastAsia="Calibri" w:hAnsi="Calibri" w:cs="Calibri"/>
          <w:szCs w:val="22"/>
        </w:rPr>
      </w:pPr>
      <w:r w:rsidRPr="00BE541C">
        <w:rPr>
          <w:rFonts w:ascii="Calibri" w:eastAsia="Calibri" w:hAnsi="Calibri" w:cs="Calibri"/>
          <w:szCs w:val="22"/>
        </w:rPr>
        <w:t>De pedagogische context en de aanleiding tot de casus;</w:t>
      </w:r>
    </w:p>
    <w:p w14:paraId="0F419B95" w14:textId="658C73B8" w:rsidR="00DE5EAA" w:rsidRPr="00BE541C" w:rsidRDefault="2E5ED68F" w:rsidP="00490082">
      <w:pPr>
        <w:pStyle w:val="Lijstalinea"/>
        <w:numPr>
          <w:ilvl w:val="0"/>
          <w:numId w:val="8"/>
        </w:numPr>
        <w:spacing w:line="257" w:lineRule="auto"/>
        <w:rPr>
          <w:rFonts w:ascii="Calibri" w:eastAsia="Calibri" w:hAnsi="Calibri" w:cs="Calibri"/>
          <w:szCs w:val="22"/>
        </w:rPr>
      </w:pPr>
      <w:r w:rsidRPr="00BE541C">
        <w:rPr>
          <w:rFonts w:ascii="Calibri" w:eastAsia="Calibri" w:hAnsi="Calibri" w:cs="Calibri"/>
          <w:szCs w:val="22"/>
        </w:rPr>
        <w:t>Jouw rol en positie binnen de pedagogische context van je casus;</w:t>
      </w:r>
    </w:p>
    <w:p w14:paraId="751D694A" w14:textId="588735AF" w:rsidR="00DE5EAA" w:rsidRPr="00BE541C" w:rsidRDefault="2E5ED68F" w:rsidP="00490082">
      <w:pPr>
        <w:pStyle w:val="Lijstalinea"/>
        <w:numPr>
          <w:ilvl w:val="0"/>
          <w:numId w:val="8"/>
        </w:numPr>
        <w:spacing w:line="257" w:lineRule="auto"/>
        <w:rPr>
          <w:rFonts w:ascii="Calibri" w:eastAsia="Calibri" w:hAnsi="Calibri" w:cs="Calibri"/>
          <w:szCs w:val="22"/>
        </w:rPr>
      </w:pPr>
      <w:r w:rsidRPr="00BE541C">
        <w:rPr>
          <w:rFonts w:ascii="Calibri" w:eastAsia="Calibri" w:hAnsi="Calibri" w:cs="Calibri"/>
          <w:szCs w:val="22"/>
        </w:rPr>
        <w:t>Jouw methodisch handelen en de verantwoording daarvan in relatie tot je casus</w:t>
      </w:r>
      <w:r w:rsidR="007C3DCF">
        <w:rPr>
          <w:rFonts w:ascii="Calibri" w:eastAsia="Calibri" w:hAnsi="Calibri" w:cs="Calibri"/>
          <w:szCs w:val="22"/>
        </w:rPr>
        <w:t xml:space="preserve"> en visie</w:t>
      </w:r>
      <w:r w:rsidRPr="00BE541C">
        <w:rPr>
          <w:rFonts w:ascii="Calibri" w:eastAsia="Calibri" w:hAnsi="Calibri" w:cs="Calibri"/>
          <w:szCs w:val="22"/>
        </w:rPr>
        <w:t>;</w:t>
      </w:r>
    </w:p>
    <w:p w14:paraId="37F39381" w14:textId="629D0A83" w:rsidR="00DE5EAA" w:rsidRPr="00BE541C" w:rsidRDefault="2E5ED68F" w:rsidP="00490082">
      <w:pPr>
        <w:pStyle w:val="Lijstalinea"/>
        <w:numPr>
          <w:ilvl w:val="0"/>
          <w:numId w:val="8"/>
        </w:numPr>
        <w:spacing w:line="257" w:lineRule="auto"/>
        <w:rPr>
          <w:rFonts w:ascii="Calibri" w:eastAsia="Calibri" w:hAnsi="Calibri" w:cs="Calibri"/>
          <w:szCs w:val="22"/>
        </w:rPr>
      </w:pPr>
      <w:r w:rsidRPr="00BE541C">
        <w:rPr>
          <w:rFonts w:ascii="Calibri" w:eastAsia="Calibri" w:hAnsi="Calibri" w:cs="Calibri"/>
          <w:szCs w:val="22"/>
        </w:rPr>
        <w:t>De resultaten van je handelen;</w:t>
      </w:r>
    </w:p>
    <w:p w14:paraId="0E027E9D" w14:textId="6554B290" w:rsidR="00DE5EAA" w:rsidRPr="00BE541C" w:rsidRDefault="2E5ED68F" w:rsidP="00490082">
      <w:pPr>
        <w:pStyle w:val="Lijstalinea"/>
        <w:numPr>
          <w:ilvl w:val="0"/>
          <w:numId w:val="8"/>
        </w:numPr>
        <w:spacing w:line="257" w:lineRule="auto"/>
        <w:rPr>
          <w:rFonts w:ascii="Calibri" w:eastAsia="Calibri" w:hAnsi="Calibri" w:cs="Calibri"/>
          <w:szCs w:val="22"/>
        </w:rPr>
      </w:pPr>
      <w:r w:rsidRPr="00BE541C">
        <w:rPr>
          <w:rFonts w:ascii="Calibri" w:eastAsia="Calibri" w:hAnsi="Calibri" w:cs="Calibri"/>
          <w:szCs w:val="22"/>
        </w:rPr>
        <w:t>De toepassing van theorie en de onderbouwing in relatie tot je casus;</w:t>
      </w:r>
    </w:p>
    <w:p w14:paraId="24A43F8A" w14:textId="4B9EECCA" w:rsidR="00DE5EAA" w:rsidRPr="00BE541C" w:rsidRDefault="2E5ED68F" w:rsidP="00490082">
      <w:pPr>
        <w:pStyle w:val="Lijstalinea"/>
        <w:numPr>
          <w:ilvl w:val="0"/>
          <w:numId w:val="8"/>
        </w:numPr>
        <w:spacing w:line="257" w:lineRule="auto"/>
        <w:rPr>
          <w:rFonts w:ascii="Calibri" w:eastAsia="Calibri" w:hAnsi="Calibri" w:cs="Calibri"/>
          <w:szCs w:val="22"/>
        </w:rPr>
      </w:pPr>
      <w:r w:rsidRPr="00BE541C">
        <w:rPr>
          <w:rFonts w:ascii="Calibri" w:eastAsia="Calibri" w:hAnsi="Calibri" w:cs="Calibri"/>
          <w:szCs w:val="22"/>
        </w:rPr>
        <w:t>De samenwerking en afstemming met anderen binnen je casus;</w:t>
      </w:r>
    </w:p>
    <w:p w14:paraId="407608F3" w14:textId="5E822BF7" w:rsidR="00DE5EAA" w:rsidRPr="00BE541C" w:rsidRDefault="2E5ED68F" w:rsidP="00490082">
      <w:pPr>
        <w:pStyle w:val="Lijstalinea"/>
        <w:numPr>
          <w:ilvl w:val="0"/>
          <w:numId w:val="8"/>
        </w:numPr>
        <w:spacing w:line="257" w:lineRule="auto"/>
        <w:rPr>
          <w:rFonts w:ascii="Calibri" w:eastAsia="Calibri" w:hAnsi="Calibri" w:cs="Calibri"/>
          <w:szCs w:val="22"/>
        </w:rPr>
      </w:pPr>
      <w:r w:rsidRPr="00BE541C">
        <w:rPr>
          <w:rFonts w:ascii="Calibri" w:eastAsia="Calibri" w:hAnsi="Calibri" w:cs="Calibri"/>
          <w:szCs w:val="22"/>
        </w:rPr>
        <w:lastRenderedPageBreak/>
        <w:t xml:space="preserve">Jouw </w:t>
      </w:r>
      <w:r w:rsidR="008C29A2">
        <w:rPr>
          <w:rFonts w:ascii="Calibri" w:eastAsia="Calibri" w:hAnsi="Calibri" w:cs="Calibri"/>
          <w:szCs w:val="22"/>
        </w:rPr>
        <w:t xml:space="preserve">kritische </w:t>
      </w:r>
      <w:r w:rsidRPr="00BE541C">
        <w:rPr>
          <w:rFonts w:ascii="Calibri" w:eastAsia="Calibri" w:hAnsi="Calibri" w:cs="Calibri"/>
          <w:szCs w:val="22"/>
        </w:rPr>
        <w:t>reflectie ten aanzien van je casus;</w:t>
      </w:r>
    </w:p>
    <w:p w14:paraId="19A19A36" w14:textId="385C03D7" w:rsidR="00DE5EAA" w:rsidRPr="00BE541C" w:rsidRDefault="2E5ED68F" w:rsidP="00490082">
      <w:pPr>
        <w:pStyle w:val="Lijstalinea"/>
        <w:numPr>
          <w:ilvl w:val="0"/>
          <w:numId w:val="8"/>
        </w:numPr>
        <w:spacing w:line="257" w:lineRule="auto"/>
        <w:rPr>
          <w:rFonts w:ascii="Calibri" w:eastAsia="Calibri" w:hAnsi="Calibri" w:cs="Calibri"/>
          <w:szCs w:val="22"/>
        </w:rPr>
      </w:pPr>
      <w:r w:rsidRPr="00BE541C">
        <w:rPr>
          <w:rFonts w:ascii="Calibri" w:eastAsia="Calibri" w:hAnsi="Calibri" w:cs="Calibri"/>
          <w:szCs w:val="22"/>
        </w:rPr>
        <w:t xml:space="preserve">Een verwijzing naar de </w:t>
      </w:r>
      <w:r w:rsidR="00104FFF">
        <w:rPr>
          <w:rFonts w:ascii="Calibri" w:eastAsia="Calibri" w:hAnsi="Calibri" w:cs="Calibri"/>
          <w:szCs w:val="22"/>
        </w:rPr>
        <w:t xml:space="preserve">werkprocessen </w:t>
      </w:r>
      <w:r w:rsidRPr="00BE541C">
        <w:rPr>
          <w:rFonts w:ascii="Calibri" w:eastAsia="Calibri" w:hAnsi="Calibri" w:cs="Calibri"/>
          <w:szCs w:val="22"/>
        </w:rPr>
        <w:t xml:space="preserve">waaraan je in de </w:t>
      </w:r>
      <w:r w:rsidR="008C29A2">
        <w:rPr>
          <w:rFonts w:ascii="Calibri" w:eastAsia="Calibri" w:hAnsi="Calibri" w:cs="Calibri"/>
          <w:szCs w:val="22"/>
        </w:rPr>
        <w:t xml:space="preserve">complexe </w:t>
      </w:r>
      <w:r w:rsidRPr="00BE541C">
        <w:rPr>
          <w:rFonts w:ascii="Calibri" w:eastAsia="Calibri" w:hAnsi="Calibri" w:cs="Calibri"/>
          <w:szCs w:val="22"/>
        </w:rPr>
        <w:t>casus gewerkt hebt.</w:t>
      </w:r>
    </w:p>
    <w:p w14:paraId="4D0047B9" w14:textId="2392939E" w:rsidR="00DE5EAA" w:rsidRPr="00927FF5" w:rsidRDefault="00DE5EAA" w:rsidP="00BE541C">
      <w:pPr>
        <w:spacing w:line="276" w:lineRule="auto"/>
        <w:ind w:firstLine="60"/>
      </w:pPr>
    </w:p>
    <w:p w14:paraId="776C71C9" w14:textId="1892E8AA" w:rsidR="00DE5EAA" w:rsidRPr="00BE541C" w:rsidRDefault="2E5ED68F" w:rsidP="00BE541C">
      <w:pPr>
        <w:spacing w:line="257" w:lineRule="auto"/>
        <w:rPr>
          <w:rFonts w:ascii="Calibri" w:eastAsia="Calibri" w:hAnsi="Calibri" w:cs="Calibri"/>
          <w:szCs w:val="22"/>
        </w:rPr>
      </w:pPr>
      <w:r w:rsidRPr="00BE541C">
        <w:rPr>
          <w:rFonts w:ascii="Calibri" w:eastAsia="Calibri" w:hAnsi="Calibri" w:cs="Calibri"/>
          <w:szCs w:val="22"/>
        </w:rPr>
        <w:t>Kies een casus waar je je goed bij voelt, waarover je kunt vertellen en die “echt van jou is”. W</w:t>
      </w:r>
      <w:r w:rsidR="007E149A">
        <w:rPr>
          <w:rFonts w:ascii="Calibri" w:eastAsia="Calibri" w:hAnsi="Calibri" w:cs="Calibri"/>
          <w:szCs w:val="22"/>
        </w:rPr>
        <w:t xml:space="preserve">aarschijnlijk kun je niet </w:t>
      </w:r>
      <w:proofErr w:type="spellStart"/>
      <w:r w:rsidR="007E149A">
        <w:rPr>
          <w:rFonts w:ascii="Calibri" w:eastAsia="Calibri" w:hAnsi="Calibri" w:cs="Calibri"/>
          <w:szCs w:val="22"/>
        </w:rPr>
        <w:t>àlle</w:t>
      </w:r>
      <w:proofErr w:type="spellEnd"/>
      <w:r w:rsidRPr="00BE541C">
        <w:rPr>
          <w:rFonts w:ascii="Calibri" w:eastAsia="Calibri" w:hAnsi="Calibri" w:cs="Calibri"/>
          <w:szCs w:val="22"/>
        </w:rPr>
        <w:t xml:space="preserve"> </w:t>
      </w:r>
      <w:r w:rsidR="00104FFF">
        <w:rPr>
          <w:rFonts w:ascii="Calibri" w:eastAsia="Calibri" w:hAnsi="Calibri" w:cs="Calibri"/>
          <w:szCs w:val="22"/>
        </w:rPr>
        <w:t>werkprocessen</w:t>
      </w:r>
      <w:r w:rsidR="00CD28D4">
        <w:rPr>
          <w:rFonts w:ascii="Calibri" w:eastAsia="Calibri" w:hAnsi="Calibri" w:cs="Calibri"/>
          <w:szCs w:val="22"/>
        </w:rPr>
        <w:t xml:space="preserve"> van kerntaak 1 en 3</w:t>
      </w:r>
      <w:r w:rsidR="00104FFF">
        <w:rPr>
          <w:rFonts w:ascii="Calibri" w:eastAsia="Calibri" w:hAnsi="Calibri" w:cs="Calibri"/>
          <w:szCs w:val="22"/>
        </w:rPr>
        <w:t xml:space="preserve"> </w:t>
      </w:r>
      <w:r w:rsidRPr="00BE541C">
        <w:rPr>
          <w:rFonts w:ascii="Calibri" w:eastAsia="Calibri" w:hAnsi="Calibri" w:cs="Calibri"/>
          <w:szCs w:val="22"/>
        </w:rPr>
        <w:t>met je complexe casus behandelen. Dat is geen probleem</w:t>
      </w:r>
      <w:r w:rsidR="00CD28D4">
        <w:rPr>
          <w:rFonts w:ascii="Calibri" w:eastAsia="Calibri" w:hAnsi="Calibri" w:cs="Calibri"/>
          <w:szCs w:val="22"/>
        </w:rPr>
        <w:t>.</w:t>
      </w:r>
    </w:p>
    <w:p w14:paraId="0A889D29" w14:textId="77777777" w:rsidR="008C29A2" w:rsidRDefault="008C29A2" w:rsidP="00BE541C">
      <w:pPr>
        <w:spacing w:line="257" w:lineRule="auto"/>
        <w:rPr>
          <w:rFonts w:ascii="Calibri" w:eastAsia="Calibri" w:hAnsi="Calibri" w:cs="Calibri"/>
          <w:szCs w:val="22"/>
        </w:rPr>
      </w:pPr>
    </w:p>
    <w:p w14:paraId="0257DDDE" w14:textId="77777777" w:rsidR="008C29A2" w:rsidRDefault="008C29A2" w:rsidP="00BE541C">
      <w:pPr>
        <w:spacing w:line="257" w:lineRule="auto"/>
        <w:rPr>
          <w:rFonts w:ascii="Calibri" w:eastAsia="Calibri" w:hAnsi="Calibri" w:cs="Calibri"/>
          <w:szCs w:val="22"/>
        </w:rPr>
      </w:pPr>
    </w:p>
    <w:p w14:paraId="1EDF2887" w14:textId="77777777" w:rsidR="0055599E" w:rsidRDefault="0055599E">
      <w:pPr>
        <w:spacing w:after="160" w:line="259" w:lineRule="auto"/>
        <w:rPr>
          <w:rFonts w:asciiTheme="minorHAnsi" w:eastAsiaTheme="majorEastAsia" w:hAnsiTheme="minorHAnsi" w:cstheme="minorBidi"/>
          <w:color w:val="2F5496" w:themeColor="accent1" w:themeShade="BF"/>
          <w:sz w:val="26"/>
          <w:szCs w:val="26"/>
        </w:rPr>
      </w:pPr>
      <w:r>
        <w:rPr>
          <w:rFonts w:asciiTheme="minorHAnsi" w:hAnsiTheme="minorHAnsi" w:cstheme="minorBidi"/>
        </w:rPr>
        <w:br w:type="page"/>
      </w:r>
    </w:p>
    <w:p w14:paraId="0A181152" w14:textId="6D9F99E0" w:rsidR="003A3DDD" w:rsidRPr="003A3DDD" w:rsidRDefault="4B1AEEEA" w:rsidP="003A3DDD">
      <w:pPr>
        <w:pStyle w:val="Kop2"/>
        <w:spacing w:line="360" w:lineRule="auto"/>
        <w:rPr>
          <w:rFonts w:asciiTheme="minorHAnsi" w:hAnsiTheme="minorHAnsi" w:cstheme="minorBidi"/>
        </w:rPr>
      </w:pPr>
      <w:r w:rsidRPr="085DCEC3">
        <w:rPr>
          <w:rFonts w:asciiTheme="minorHAnsi" w:hAnsiTheme="minorHAnsi" w:cstheme="minorBidi"/>
        </w:rPr>
        <w:lastRenderedPageBreak/>
        <w:t xml:space="preserve">Bijlage </w:t>
      </w:r>
      <w:r w:rsidR="00B4008F">
        <w:rPr>
          <w:rFonts w:asciiTheme="minorHAnsi" w:hAnsiTheme="minorHAnsi" w:cstheme="minorBidi"/>
        </w:rPr>
        <w:t>4</w:t>
      </w:r>
      <w:r w:rsidR="003A3DDD">
        <w:rPr>
          <w:rFonts w:asciiTheme="minorHAnsi" w:hAnsiTheme="minorHAnsi" w:cstheme="minorBidi"/>
        </w:rPr>
        <w:t xml:space="preserve"> </w:t>
      </w:r>
      <w:r w:rsidR="003A3DDD" w:rsidRPr="003A3DDD">
        <w:rPr>
          <w:rFonts w:asciiTheme="minorHAnsi" w:hAnsiTheme="minorHAnsi" w:cstheme="minorBidi"/>
        </w:rPr>
        <w:t>Borgingsmatrix Kritische Reflectie 202</w:t>
      </w:r>
      <w:r w:rsidR="003A3DDD">
        <w:rPr>
          <w:rFonts w:asciiTheme="minorHAnsi" w:hAnsiTheme="minorHAnsi" w:cstheme="minorBidi"/>
        </w:rPr>
        <w:t>2</w:t>
      </w:r>
      <w:r w:rsidR="003A3DDD" w:rsidRPr="003A3DDD">
        <w:rPr>
          <w:rFonts w:asciiTheme="minorHAnsi" w:hAnsiTheme="minorHAnsi" w:cstheme="minorBidi"/>
        </w:rPr>
        <w:t xml:space="preserve"> -202</w:t>
      </w:r>
      <w:r w:rsidR="003A3DDD">
        <w:rPr>
          <w:rFonts w:asciiTheme="minorHAnsi" w:hAnsiTheme="minorHAnsi" w:cstheme="minorBidi"/>
        </w:rPr>
        <w:t>3</w:t>
      </w:r>
    </w:p>
    <w:p w14:paraId="2EF9C1A5" w14:textId="7FA453B8" w:rsidR="00B247A3" w:rsidRDefault="4B1AEEEA" w:rsidP="00BE541C">
      <w:pPr>
        <w:spacing w:line="257" w:lineRule="auto"/>
        <w:rPr>
          <w:rFonts w:ascii="Calibri" w:eastAsia="Calibri" w:hAnsi="Calibri" w:cs="Calibri"/>
          <w:szCs w:val="22"/>
        </w:rPr>
      </w:pPr>
      <w:r w:rsidRPr="00BE541C">
        <w:rPr>
          <w:rFonts w:ascii="Calibri" w:eastAsia="Calibri" w:hAnsi="Calibri" w:cs="Calibri"/>
          <w:szCs w:val="22"/>
        </w:rPr>
        <w:t xml:space="preserve"> </w:t>
      </w:r>
    </w:p>
    <w:tbl>
      <w:tblPr>
        <w:tblStyle w:val="Tabelraster"/>
        <w:tblW w:w="13882" w:type="dxa"/>
        <w:tblLayout w:type="fixed"/>
        <w:tblLook w:val="04A0" w:firstRow="1" w:lastRow="0" w:firstColumn="1" w:lastColumn="0" w:noHBand="0" w:noVBand="1"/>
      </w:tblPr>
      <w:tblGrid>
        <w:gridCol w:w="2825"/>
        <w:gridCol w:w="5670"/>
        <w:gridCol w:w="3544"/>
        <w:gridCol w:w="1843"/>
      </w:tblGrid>
      <w:tr w:rsidR="00B247A3" w14:paraId="1138A7FB" w14:textId="77777777" w:rsidTr="0055599E">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E869429" w14:textId="77777777" w:rsidR="00B247A3" w:rsidRPr="0055599E" w:rsidRDefault="00B247A3" w:rsidP="00125945">
            <w:pPr>
              <w:rPr>
                <w:sz w:val="22"/>
                <w:szCs w:val="22"/>
              </w:rPr>
            </w:pPr>
            <w:proofErr w:type="spellStart"/>
            <w:r w:rsidRPr="0055599E">
              <w:rPr>
                <w:rFonts w:ascii="Calibri" w:eastAsia="Calibri" w:hAnsi="Calibri" w:cs="Calibri"/>
                <w:b/>
                <w:bCs/>
                <w:sz w:val="22"/>
                <w:szCs w:val="22"/>
                <w:lang w:val="en-US"/>
              </w:rPr>
              <w:t>Kernta</w:t>
            </w:r>
            <w:r w:rsidRPr="0055599E">
              <w:rPr>
                <w:rFonts w:ascii="Calibri" w:eastAsia="Calibri" w:hAnsi="Calibri" w:cs="Calibri"/>
                <w:b/>
                <w:bCs/>
                <w:color w:val="000000" w:themeColor="text1"/>
                <w:sz w:val="22"/>
                <w:szCs w:val="22"/>
                <w:lang w:val="en-US"/>
              </w:rPr>
              <w:t>ak</w:t>
            </w:r>
            <w:proofErr w:type="spellEnd"/>
          </w:p>
        </w:tc>
        <w:tc>
          <w:tcPr>
            <w:tcW w:w="56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EEABBB" w14:textId="77777777" w:rsidR="00B247A3" w:rsidRPr="0055599E" w:rsidRDefault="00B247A3" w:rsidP="00125945">
            <w:pPr>
              <w:jc w:val="center"/>
              <w:rPr>
                <w:rFonts w:asciiTheme="minorHAnsi" w:hAnsiTheme="minorHAnsi" w:cstheme="minorHAnsi"/>
                <w:b/>
                <w:bCs/>
                <w:sz w:val="22"/>
                <w:szCs w:val="22"/>
              </w:rPr>
            </w:pPr>
            <w:r w:rsidRPr="0055599E">
              <w:rPr>
                <w:rFonts w:asciiTheme="minorHAnsi" w:hAnsiTheme="minorHAnsi" w:cstheme="minorHAnsi"/>
                <w:b/>
                <w:bCs/>
                <w:sz w:val="22"/>
                <w:szCs w:val="22"/>
              </w:rPr>
              <w:t>Werkproces</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3EFFAD" w14:textId="77777777" w:rsidR="00B247A3" w:rsidRPr="0055599E" w:rsidRDefault="00B247A3" w:rsidP="00125945">
            <w:pPr>
              <w:rPr>
                <w:sz w:val="22"/>
                <w:szCs w:val="22"/>
              </w:rPr>
            </w:pPr>
            <w:proofErr w:type="spellStart"/>
            <w:r w:rsidRPr="0055599E">
              <w:rPr>
                <w:rFonts w:ascii="Calibri" w:eastAsia="Calibri" w:hAnsi="Calibri" w:cs="Calibri"/>
                <w:b/>
                <w:bCs/>
                <w:color w:val="000000" w:themeColor="text1"/>
                <w:sz w:val="22"/>
                <w:szCs w:val="22"/>
                <w:lang w:val="en-US"/>
              </w:rPr>
              <w:t>Landelijke</w:t>
            </w:r>
            <w:proofErr w:type="spellEnd"/>
            <w:r w:rsidRPr="0055599E">
              <w:rPr>
                <w:rFonts w:ascii="Calibri" w:eastAsia="Calibri" w:hAnsi="Calibri" w:cs="Calibri"/>
                <w:b/>
                <w:bCs/>
                <w:color w:val="000000" w:themeColor="text1"/>
                <w:sz w:val="22"/>
                <w:szCs w:val="22"/>
                <w:lang w:val="en-US"/>
              </w:rPr>
              <w:t xml:space="preserve"> </w:t>
            </w:r>
            <w:proofErr w:type="spellStart"/>
            <w:r w:rsidRPr="0055599E">
              <w:rPr>
                <w:rFonts w:ascii="Calibri" w:eastAsia="Calibri" w:hAnsi="Calibri" w:cs="Calibri"/>
                <w:b/>
                <w:bCs/>
                <w:color w:val="000000" w:themeColor="text1"/>
                <w:sz w:val="22"/>
                <w:szCs w:val="22"/>
                <w:lang w:val="en-US"/>
              </w:rPr>
              <w:t>Pedagogiek</w:t>
            </w:r>
            <w:proofErr w:type="spellEnd"/>
            <w:r w:rsidRPr="0055599E">
              <w:rPr>
                <w:rFonts w:ascii="Calibri" w:eastAsia="Calibri" w:hAnsi="Calibri" w:cs="Calibri"/>
                <w:b/>
                <w:bCs/>
                <w:color w:val="000000" w:themeColor="text1"/>
                <w:sz w:val="22"/>
                <w:szCs w:val="22"/>
                <w:lang w:val="en-US"/>
              </w:rPr>
              <w:t xml:space="preserve"> </w:t>
            </w:r>
            <w:proofErr w:type="spellStart"/>
            <w:r w:rsidRPr="0055599E">
              <w:rPr>
                <w:rFonts w:ascii="Calibri" w:eastAsia="Calibri" w:hAnsi="Calibri" w:cs="Calibri"/>
                <w:b/>
                <w:bCs/>
                <w:color w:val="000000" w:themeColor="text1"/>
                <w:sz w:val="22"/>
                <w:szCs w:val="22"/>
                <w:lang w:val="en-US"/>
              </w:rPr>
              <w:t>Competentie</w:t>
            </w:r>
            <w:proofErr w:type="spellEnd"/>
            <w:r w:rsidRPr="0055599E">
              <w:rPr>
                <w:rFonts w:ascii="Calibri" w:eastAsia="Calibri" w:hAnsi="Calibri" w:cs="Calibri"/>
                <w:b/>
                <w:bCs/>
                <w:color w:val="000000" w:themeColor="text1"/>
                <w:sz w:val="22"/>
                <w:szCs w:val="22"/>
                <w:lang w:val="en-US"/>
              </w:rPr>
              <w:t xml:space="preserve"> </w:t>
            </w:r>
          </w:p>
        </w:tc>
        <w:tc>
          <w:tcPr>
            <w:tcW w:w="18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69BB06" w14:textId="77777777" w:rsidR="00B247A3" w:rsidRPr="0055599E" w:rsidRDefault="00B247A3" w:rsidP="00125945">
            <w:pPr>
              <w:rPr>
                <w:sz w:val="22"/>
                <w:szCs w:val="22"/>
              </w:rPr>
            </w:pPr>
            <w:proofErr w:type="spellStart"/>
            <w:r w:rsidRPr="0055599E">
              <w:rPr>
                <w:rFonts w:ascii="Calibri" w:eastAsia="Calibri" w:hAnsi="Calibri" w:cs="Calibri"/>
                <w:b/>
                <w:bCs/>
                <w:color w:val="000000" w:themeColor="text1"/>
                <w:sz w:val="22"/>
                <w:szCs w:val="22"/>
                <w:lang w:val="en-US"/>
              </w:rPr>
              <w:t>Eindniveau</w:t>
            </w:r>
            <w:proofErr w:type="spellEnd"/>
            <w:r w:rsidRPr="0055599E">
              <w:rPr>
                <w:rFonts w:ascii="Calibri" w:eastAsia="Calibri" w:hAnsi="Calibri" w:cs="Calibri"/>
                <w:b/>
                <w:bCs/>
                <w:color w:val="000000" w:themeColor="text1"/>
                <w:sz w:val="22"/>
                <w:szCs w:val="22"/>
                <w:lang w:val="en-US"/>
              </w:rPr>
              <w:t xml:space="preserve"> KR</w:t>
            </w:r>
          </w:p>
        </w:tc>
      </w:tr>
      <w:tr w:rsidR="00B247A3" w14:paraId="3E910E83" w14:textId="77777777" w:rsidTr="0055599E">
        <w:trPr>
          <w:trHeight w:val="306"/>
        </w:trPr>
        <w:tc>
          <w:tcPr>
            <w:tcW w:w="2825" w:type="dxa"/>
            <w:vMerge w:val="restart"/>
            <w:tcBorders>
              <w:top w:val="single" w:sz="8" w:space="0" w:color="auto"/>
              <w:left w:val="single" w:sz="8" w:space="0" w:color="auto"/>
              <w:right w:val="single" w:sz="8" w:space="0" w:color="auto"/>
            </w:tcBorders>
            <w:shd w:val="clear" w:color="auto" w:fill="C5E0B3" w:themeFill="accent6" w:themeFillTint="66"/>
          </w:tcPr>
          <w:p w14:paraId="4590F0A5" w14:textId="77777777" w:rsidR="00B247A3" w:rsidRDefault="00B247A3" w:rsidP="00125945">
            <w:pPr>
              <w:rPr>
                <w:rFonts w:ascii="Calibri" w:eastAsia="Calibri" w:hAnsi="Calibri" w:cs="Calibri"/>
              </w:rPr>
            </w:pPr>
            <w:r w:rsidRPr="00430AAE">
              <w:rPr>
                <w:rFonts w:ascii="Calibri" w:eastAsia="Calibri" w:hAnsi="Calibri" w:cs="Calibri"/>
              </w:rPr>
              <w:t>Kerntaak 1</w:t>
            </w:r>
            <w:r>
              <w:rPr>
                <w:rFonts w:ascii="Calibri" w:eastAsia="Calibri" w:hAnsi="Calibri" w:cs="Calibri"/>
              </w:rPr>
              <w:t xml:space="preserve"> </w:t>
            </w:r>
          </w:p>
          <w:p w14:paraId="646CC713" w14:textId="77777777" w:rsidR="00B247A3" w:rsidRPr="00430AAE" w:rsidRDefault="00B247A3" w:rsidP="00125945">
            <w:pPr>
              <w:rPr>
                <w:rFonts w:ascii="Calibri" w:eastAsia="Calibri" w:hAnsi="Calibri" w:cs="Calibri"/>
                <w:b/>
                <w:bCs/>
              </w:rPr>
            </w:pPr>
            <w:r w:rsidRPr="00430AAE">
              <w:rPr>
                <w:rFonts w:ascii="Calibri" w:eastAsia="Calibri" w:hAnsi="Calibri" w:cs="Calibri"/>
                <w:b/>
                <w:bCs/>
              </w:rPr>
              <w:t>Opgroeien en opvoeden bevorderen</w:t>
            </w:r>
          </w:p>
        </w:tc>
        <w:tc>
          <w:tcPr>
            <w:tcW w:w="56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C1E1BA3" w14:textId="59B95C00" w:rsidR="00B247A3" w:rsidRPr="00430AAE" w:rsidRDefault="00A91094" w:rsidP="00352BB7">
            <w:r>
              <w:rPr>
                <w:rFonts w:asciiTheme="minorHAnsi" w:eastAsiaTheme="minorEastAsia" w:hAnsiTheme="minorHAnsi" w:cstheme="minorHAnsi"/>
                <w:szCs w:val="20"/>
              </w:rPr>
              <w:t xml:space="preserve">1.1 </w:t>
            </w:r>
            <w:r w:rsidR="00D42851" w:rsidRPr="0041122B">
              <w:rPr>
                <w:rFonts w:asciiTheme="minorHAnsi" w:eastAsiaTheme="minorEastAsia" w:hAnsiTheme="minorHAnsi" w:cstheme="minorHAnsi"/>
                <w:szCs w:val="20"/>
              </w:rPr>
              <w:t>Veilig pedagogisch klimaat creëren</w:t>
            </w:r>
          </w:p>
        </w:tc>
        <w:tc>
          <w:tcPr>
            <w:tcW w:w="3544" w:type="dxa"/>
            <w:tcBorders>
              <w:top w:val="single" w:sz="8" w:space="0" w:color="auto"/>
              <w:left w:val="single" w:sz="8" w:space="0" w:color="auto"/>
              <w:right w:val="single" w:sz="8" w:space="0" w:color="auto"/>
            </w:tcBorders>
            <w:shd w:val="clear" w:color="auto" w:fill="C5E0B3" w:themeFill="accent6" w:themeFillTint="66"/>
          </w:tcPr>
          <w:p w14:paraId="6A172018" w14:textId="77777777" w:rsidR="00B247A3" w:rsidRPr="00430AAE" w:rsidRDefault="00B247A3" w:rsidP="00125945">
            <w:pPr>
              <w:jc w:val="center"/>
            </w:pPr>
            <w:r w:rsidRPr="00430AAE">
              <w:rPr>
                <w:rFonts w:ascii="Calibri" w:eastAsia="Calibri" w:hAnsi="Calibri" w:cs="Calibri"/>
                <w:lang w:val="en-US"/>
              </w:rPr>
              <w:t>1</w:t>
            </w:r>
            <w:r>
              <w:rPr>
                <w:rFonts w:ascii="Calibri" w:eastAsia="Calibri" w:hAnsi="Calibri" w:cs="Calibri"/>
                <w:lang w:val="en-US"/>
              </w:rPr>
              <w:t>, 4</w:t>
            </w:r>
          </w:p>
        </w:tc>
        <w:tc>
          <w:tcPr>
            <w:tcW w:w="1843" w:type="dxa"/>
            <w:vMerge w:val="restart"/>
            <w:tcBorders>
              <w:top w:val="single" w:sz="8" w:space="0" w:color="auto"/>
              <w:left w:val="single" w:sz="8" w:space="0" w:color="auto"/>
              <w:right w:val="single" w:sz="8" w:space="0" w:color="auto"/>
            </w:tcBorders>
            <w:shd w:val="clear" w:color="auto" w:fill="E2EFD9" w:themeFill="accent6" w:themeFillTint="33"/>
          </w:tcPr>
          <w:p w14:paraId="79F8AD6D" w14:textId="77777777" w:rsidR="00B247A3" w:rsidRDefault="00B247A3" w:rsidP="00125945">
            <w:pPr>
              <w:rPr>
                <w:rFonts w:ascii="Calibri" w:eastAsia="Calibri" w:hAnsi="Calibri" w:cs="Calibri"/>
                <w:b/>
                <w:bCs/>
                <w:lang w:val="en-US"/>
              </w:rPr>
            </w:pPr>
          </w:p>
          <w:p w14:paraId="54222FD0" w14:textId="77777777" w:rsidR="00B247A3" w:rsidRPr="007F1486" w:rsidRDefault="00B247A3" w:rsidP="00125945">
            <w:pPr>
              <w:rPr>
                <w:b/>
                <w:bCs/>
              </w:rPr>
            </w:pPr>
            <w:r w:rsidRPr="007F1486">
              <w:rPr>
                <w:rFonts w:ascii="Calibri" w:eastAsia="Calibri" w:hAnsi="Calibri" w:cs="Calibri"/>
                <w:b/>
                <w:bCs/>
                <w:lang w:val="en-US"/>
              </w:rPr>
              <w:t>Startbekwaam</w:t>
            </w:r>
          </w:p>
        </w:tc>
      </w:tr>
      <w:tr w:rsidR="00B247A3" w14:paraId="76A205EA" w14:textId="77777777" w:rsidTr="0055599E">
        <w:trPr>
          <w:trHeight w:val="303"/>
        </w:trPr>
        <w:tc>
          <w:tcPr>
            <w:tcW w:w="2825" w:type="dxa"/>
            <w:vMerge/>
            <w:tcBorders>
              <w:left w:val="single" w:sz="8" w:space="0" w:color="auto"/>
              <w:right w:val="single" w:sz="8" w:space="0" w:color="auto"/>
            </w:tcBorders>
            <w:shd w:val="clear" w:color="auto" w:fill="C5E0B3" w:themeFill="accent6" w:themeFillTint="66"/>
          </w:tcPr>
          <w:p w14:paraId="5DE68A29" w14:textId="77777777" w:rsidR="00B247A3" w:rsidRPr="00430AAE" w:rsidRDefault="00B247A3" w:rsidP="00125945">
            <w:pPr>
              <w:rPr>
                <w:rFonts w:ascii="Calibri" w:eastAsia="Calibri" w:hAnsi="Calibri" w:cs="Calibri"/>
              </w:rPr>
            </w:pPr>
          </w:p>
        </w:tc>
        <w:tc>
          <w:tcPr>
            <w:tcW w:w="56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1605353" w14:textId="77777777" w:rsidR="004D57DC" w:rsidRDefault="00275045" w:rsidP="00490082">
            <w:pPr>
              <w:pStyle w:val="Lijstalinea"/>
              <w:numPr>
                <w:ilvl w:val="1"/>
                <w:numId w:val="1"/>
              </w:numPr>
              <w:rPr>
                <w:rFonts w:asciiTheme="minorHAnsi" w:eastAsiaTheme="minorEastAsia" w:hAnsiTheme="minorHAnsi" w:cstheme="minorHAnsi"/>
                <w:szCs w:val="20"/>
              </w:rPr>
            </w:pPr>
            <w:r w:rsidRPr="00275045">
              <w:rPr>
                <w:rFonts w:asciiTheme="minorHAnsi" w:eastAsiaTheme="minorEastAsia" w:hAnsiTheme="minorHAnsi" w:cstheme="minorHAnsi"/>
                <w:szCs w:val="20"/>
              </w:rPr>
              <w:t>Werkt aan de hand van de methodische cyclus en in samenspraak met relevante betrokkenen aan de stimulering van de ontwikkeling van jeugdigen.</w:t>
            </w:r>
          </w:p>
          <w:p w14:paraId="0F0D490C" w14:textId="77777777" w:rsidR="00FE28E6" w:rsidRDefault="001D725E" w:rsidP="00490082">
            <w:pPr>
              <w:pStyle w:val="Lijstalinea"/>
              <w:numPr>
                <w:ilvl w:val="2"/>
                <w:numId w:val="1"/>
              </w:numPr>
              <w:rPr>
                <w:rFonts w:asciiTheme="minorHAnsi" w:eastAsiaTheme="minorEastAsia" w:hAnsiTheme="minorHAnsi" w:cstheme="minorHAnsi"/>
                <w:szCs w:val="20"/>
              </w:rPr>
            </w:pPr>
            <w:r w:rsidRPr="004D57DC">
              <w:rPr>
                <w:rFonts w:asciiTheme="minorHAnsi" w:eastAsiaTheme="minorEastAsia" w:hAnsiTheme="minorHAnsi" w:cstheme="minorHAnsi"/>
                <w:szCs w:val="20"/>
              </w:rPr>
              <w:t>Signaleren, inventariseren hulpvraag &amp; plan van aanpak begeleidings-/coachingstraject</w:t>
            </w:r>
            <w:r w:rsidR="00FE28E6">
              <w:rPr>
                <w:rFonts w:asciiTheme="minorHAnsi" w:eastAsiaTheme="minorEastAsia" w:hAnsiTheme="minorHAnsi" w:cstheme="minorHAnsi"/>
                <w:szCs w:val="20"/>
              </w:rPr>
              <w:t>\</w:t>
            </w:r>
          </w:p>
          <w:p w14:paraId="704F272D" w14:textId="6F6D01BA" w:rsidR="00B247A3" w:rsidRPr="00275045" w:rsidRDefault="00FE28E6" w:rsidP="00490082">
            <w:pPr>
              <w:pStyle w:val="Lijstalinea"/>
              <w:numPr>
                <w:ilvl w:val="2"/>
                <w:numId w:val="1"/>
              </w:numPr>
              <w:rPr>
                <w:rFonts w:asciiTheme="minorHAnsi" w:eastAsiaTheme="minorEastAsia" w:hAnsiTheme="minorHAnsi" w:cstheme="minorHAnsi"/>
                <w:szCs w:val="20"/>
              </w:rPr>
            </w:pPr>
            <w:r w:rsidRPr="00FE28E6">
              <w:rPr>
                <w:rFonts w:asciiTheme="minorHAnsi" w:eastAsiaTheme="minorEastAsia" w:hAnsiTheme="minorHAnsi" w:cstheme="minorHAnsi"/>
                <w:szCs w:val="20"/>
              </w:rPr>
              <w:t>I</w:t>
            </w:r>
            <w:r w:rsidR="00286152" w:rsidRPr="00FE28E6">
              <w:rPr>
                <w:rFonts w:asciiTheme="minorHAnsi" w:eastAsiaTheme="minorEastAsia" w:hAnsiTheme="minorHAnsi" w:cstheme="minorHAnsi"/>
                <w:szCs w:val="20"/>
              </w:rPr>
              <w:t>nterventies uitvoeren, monitoren, evalueren en rapporteren</w:t>
            </w:r>
          </w:p>
        </w:tc>
        <w:tc>
          <w:tcPr>
            <w:tcW w:w="3544" w:type="dxa"/>
            <w:tcBorders>
              <w:left w:val="single" w:sz="8" w:space="0" w:color="auto"/>
              <w:right w:val="single" w:sz="8" w:space="0" w:color="auto"/>
            </w:tcBorders>
            <w:shd w:val="clear" w:color="auto" w:fill="C5E0B3" w:themeFill="accent6" w:themeFillTint="66"/>
          </w:tcPr>
          <w:p w14:paraId="279ED2D9" w14:textId="77777777" w:rsidR="00B247A3" w:rsidRPr="00430AAE" w:rsidRDefault="00B247A3" w:rsidP="00125945">
            <w:pPr>
              <w:jc w:val="center"/>
              <w:rPr>
                <w:rFonts w:ascii="Calibri" w:eastAsia="Calibri" w:hAnsi="Calibri" w:cs="Calibri"/>
                <w:lang w:val="en-US"/>
              </w:rPr>
            </w:pPr>
            <w:r>
              <w:rPr>
                <w:rFonts w:ascii="Calibri" w:eastAsia="Calibri" w:hAnsi="Calibri" w:cs="Calibri"/>
                <w:lang w:val="en-US"/>
              </w:rPr>
              <w:t>2, 3, 6</w:t>
            </w:r>
          </w:p>
        </w:tc>
        <w:tc>
          <w:tcPr>
            <w:tcW w:w="1843" w:type="dxa"/>
            <w:vMerge/>
            <w:tcBorders>
              <w:left w:val="single" w:sz="8" w:space="0" w:color="auto"/>
              <w:right w:val="single" w:sz="8" w:space="0" w:color="auto"/>
            </w:tcBorders>
            <w:shd w:val="clear" w:color="auto" w:fill="E2EFD9" w:themeFill="accent6" w:themeFillTint="33"/>
          </w:tcPr>
          <w:p w14:paraId="3FE2B0B6" w14:textId="77777777" w:rsidR="00B247A3" w:rsidRPr="007F1486" w:rsidRDefault="00B247A3" w:rsidP="00125945">
            <w:pPr>
              <w:rPr>
                <w:rFonts w:ascii="Calibri" w:eastAsia="Calibri" w:hAnsi="Calibri" w:cs="Calibri"/>
                <w:b/>
                <w:bCs/>
                <w:lang w:val="en-US"/>
              </w:rPr>
            </w:pPr>
          </w:p>
        </w:tc>
      </w:tr>
      <w:tr w:rsidR="00B247A3" w14:paraId="080A127A" w14:textId="77777777" w:rsidTr="0055599E">
        <w:trPr>
          <w:trHeight w:val="303"/>
        </w:trPr>
        <w:tc>
          <w:tcPr>
            <w:tcW w:w="2825" w:type="dxa"/>
            <w:vMerge/>
            <w:tcBorders>
              <w:left w:val="single" w:sz="8" w:space="0" w:color="auto"/>
              <w:right w:val="single" w:sz="8" w:space="0" w:color="auto"/>
            </w:tcBorders>
            <w:shd w:val="clear" w:color="auto" w:fill="C5E0B3" w:themeFill="accent6" w:themeFillTint="66"/>
          </w:tcPr>
          <w:p w14:paraId="40C9CD01" w14:textId="77777777" w:rsidR="00B247A3" w:rsidRPr="00430AAE" w:rsidRDefault="00B247A3" w:rsidP="00125945">
            <w:pPr>
              <w:rPr>
                <w:rFonts w:ascii="Calibri" w:eastAsia="Calibri" w:hAnsi="Calibri" w:cs="Calibri"/>
              </w:rPr>
            </w:pPr>
          </w:p>
        </w:tc>
        <w:tc>
          <w:tcPr>
            <w:tcW w:w="56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8CA87E4" w14:textId="09F7DDEC" w:rsidR="00B247A3" w:rsidRPr="00FE28E6" w:rsidRDefault="00716A13" w:rsidP="00490082">
            <w:pPr>
              <w:pStyle w:val="Lijstalinea"/>
              <w:numPr>
                <w:ilvl w:val="1"/>
                <w:numId w:val="1"/>
              </w:numPr>
              <w:rPr>
                <w:rFonts w:asciiTheme="minorHAnsi" w:eastAsiaTheme="minorEastAsia" w:hAnsiTheme="minorHAnsi" w:cstheme="minorHAnsi"/>
                <w:szCs w:val="20"/>
              </w:rPr>
            </w:pPr>
            <w:r w:rsidRPr="00FE28E6">
              <w:rPr>
                <w:rFonts w:asciiTheme="minorHAnsi" w:eastAsiaTheme="minorEastAsia" w:hAnsiTheme="minorHAnsi" w:cstheme="minorHAnsi"/>
                <w:szCs w:val="20"/>
              </w:rPr>
              <w:t>Presentatie/workshop/training ontwikkelen en uitvoeren</w:t>
            </w:r>
          </w:p>
        </w:tc>
        <w:tc>
          <w:tcPr>
            <w:tcW w:w="3544" w:type="dxa"/>
            <w:tcBorders>
              <w:left w:val="single" w:sz="8" w:space="0" w:color="auto"/>
              <w:right w:val="single" w:sz="8" w:space="0" w:color="auto"/>
            </w:tcBorders>
            <w:shd w:val="clear" w:color="auto" w:fill="C5E0B3" w:themeFill="accent6" w:themeFillTint="66"/>
          </w:tcPr>
          <w:p w14:paraId="2CCBF837" w14:textId="77777777" w:rsidR="00B247A3" w:rsidRPr="00430AAE" w:rsidRDefault="00B247A3" w:rsidP="00125945">
            <w:pPr>
              <w:jc w:val="center"/>
              <w:rPr>
                <w:rFonts w:ascii="Calibri" w:eastAsia="Calibri" w:hAnsi="Calibri" w:cs="Calibri"/>
                <w:lang w:val="en-US"/>
              </w:rPr>
            </w:pPr>
            <w:r>
              <w:rPr>
                <w:rFonts w:ascii="Calibri" w:eastAsia="Calibri" w:hAnsi="Calibri" w:cs="Calibri"/>
                <w:lang w:val="en-US"/>
              </w:rPr>
              <w:t>5</w:t>
            </w:r>
          </w:p>
        </w:tc>
        <w:tc>
          <w:tcPr>
            <w:tcW w:w="1843" w:type="dxa"/>
            <w:vMerge/>
            <w:tcBorders>
              <w:left w:val="single" w:sz="8" w:space="0" w:color="auto"/>
              <w:right w:val="single" w:sz="8" w:space="0" w:color="auto"/>
            </w:tcBorders>
            <w:shd w:val="clear" w:color="auto" w:fill="E2EFD9" w:themeFill="accent6" w:themeFillTint="33"/>
          </w:tcPr>
          <w:p w14:paraId="5D1BA15B" w14:textId="77777777" w:rsidR="00B247A3" w:rsidRPr="007F1486" w:rsidRDefault="00B247A3" w:rsidP="00125945">
            <w:pPr>
              <w:rPr>
                <w:rFonts w:ascii="Calibri" w:eastAsia="Calibri" w:hAnsi="Calibri" w:cs="Calibri"/>
                <w:b/>
                <w:bCs/>
                <w:lang w:val="en-US"/>
              </w:rPr>
            </w:pPr>
          </w:p>
        </w:tc>
      </w:tr>
      <w:tr w:rsidR="00E96AAC" w14:paraId="328BD4ED" w14:textId="77777777" w:rsidTr="0055599E">
        <w:trPr>
          <w:trHeight w:val="325"/>
        </w:trPr>
        <w:tc>
          <w:tcPr>
            <w:tcW w:w="2825" w:type="dxa"/>
            <w:vMerge w:val="restart"/>
            <w:tcBorders>
              <w:top w:val="single" w:sz="8" w:space="0" w:color="auto"/>
              <w:left w:val="single" w:sz="8" w:space="0" w:color="auto"/>
              <w:right w:val="single" w:sz="8" w:space="0" w:color="auto"/>
            </w:tcBorders>
          </w:tcPr>
          <w:p w14:paraId="057393D0" w14:textId="77777777" w:rsidR="00E96AAC" w:rsidRDefault="00E96AAC" w:rsidP="00E96AAC">
            <w:pPr>
              <w:rPr>
                <w:rFonts w:ascii="Calibri" w:eastAsia="Calibri" w:hAnsi="Calibri" w:cs="Calibri"/>
              </w:rPr>
            </w:pPr>
            <w:r w:rsidRPr="00430AAE">
              <w:rPr>
                <w:rFonts w:ascii="Calibri" w:eastAsia="Calibri" w:hAnsi="Calibri" w:cs="Calibri"/>
              </w:rPr>
              <w:t>Kerntaak 2</w:t>
            </w:r>
          </w:p>
          <w:p w14:paraId="3DFA3C99" w14:textId="77777777" w:rsidR="00E96AAC" w:rsidRPr="00430AAE" w:rsidRDefault="00E96AAC" w:rsidP="00E96AAC">
            <w:r w:rsidRPr="00430AAE">
              <w:rPr>
                <w:rFonts w:ascii="Calibri" w:eastAsia="Calibri" w:hAnsi="Calibri" w:cs="Calibri"/>
                <w:b/>
                <w:bCs/>
              </w:rPr>
              <w:t>Condities voor opgroeien en opvoeden bevorderen</w:t>
            </w:r>
          </w:p>
        </w:tc>
        <w:tc>
          <w:tcPr>
            <w:tcW w:w="5670" w:type="dxa"/>
            <w:tcBorders>
              <w:top w:val="single" w:sz="8" w:space="0" w:color="auto"/>
              <w:left w:val="single" w:sz="8" w:space="0" w:color="auto"/>
              <w:bottom w:val="single" w:sz="8" w:space="0" w:color="auto"/>
              <w:right w:val="single" w:sz="8" w:space="0" w:color="auto"/>
            </w:tcBorders>
          </w:tcPr>
          <w:p w14:paraId="43F38F9A" w14:textId="2F05454F" w:rsidR="00E96AAC" w:rsidRPr="001230D3" w:rsidRDefault="00E96AAC" w:rsidP="00490082">
            <w:pPr>
              <w:pStyle w:val="Lijstalinea"/>
              <w:numPr>
                <w:ilvl w:val="1"/>
                <w:numId w:val="10"/>
              </w:numPr>
              <w:rPr>
                <w:rFonts w:asciiTheme="minorHAnsi" w:eastAsiaTheme="minorEastAsia" w:hAnsiTheme="minorHAnsi" w:cstheme="minorHAnsi"/>
                <w:szCs w:val="20"/>
              </w:rPr>
            </w:pPr>
            <w:r w:rsidRPr="00FE28E6">
              <w:rPr>
                <w:rFonts w:asciiTheme="minorHAnsi" w:eastAsiaTheme="minorEastAsia" w:hAnsiTheme="minorHAnsi" w:cstheme="minorHAnsi"/>
                <w:szCs w:val="20"/>
              </w:rPr>
              <w:t>Werken binnen kaders en signaleren pedagogische vraagstukken en trends.</w:t>
            </w:r>
          </w:p>
        </w:tc>
        <w:tc>
          <w:tcPr>
            <w:tcW w:w="3544" w:type="dxa"/>
            <w:tcBorders>
              <w:top w:val="single" w:sz="8" w:space="0" w:color="auto"/>
              <w:left w:val="single" w:sz="8" w:space="0" w:color="auto"/>
              <w:right w:val="single" w:sz="8" w:space="0" w:color="auto"/>
            </w:tcBorders>
          </w:tcPr>
          <w:p w14:paraId="71D8CE80" w14:textId="77777777" w:rsidR="00E96AAC" w:rsidRPr="00430AAE" w:rsidRDefault="00E96AAC" w:rsidP="00E96AAC">
            <w:pPr>
              <w:jc w:val="center"/>
            </w:pPr>
            <w:r w:rsidRPr="00430AAE">
              <w:rPr>
                <w:rFonts w:ascii="Calibri" w:eastAsia="Calibri" w:hAnsi="Calibri" w:cs="Calibri"/>
              </w:rPr>
              <w:t>7</w:t>
            </w:r>
            <w:r>
              <w:rPr>
                <w:rFonts w:ascii="Calibri" w:eastAsia="Calibri" w:hAnsi="Calibri" w:cs="Calibri"/>
              </w:rPr>
              <w:t xml:space="preserve">, </w:t>
            </w:r>
            <w:r w:rsidRPr="00430AAE">
              <w:rPr>
                <w:rFonts w:ascii="Calibri" w:eastAsia="Calibri" w:hAnsi="Calibri" w:cs="Calibri"/>
              </w:rPr>
              <w:t>9</w:t>
            </w:r>
          </w:p>
        </w:tc>
        <w:tc>
          <w:tcPr>
            <w:tcW w:w="1843" w:type="dxa"/>
            <w:vMerge w:val="restart"/>
            <w:tcBorders>
              <w:top w:val="single" w:sz="8" w:space="0" w:color="auto"/>
              <w:left w:val="single" w:sz="8" w:space="0" w:color="auto"/>
              <w:right w:val="single" w:sz="8" w:space="0" w:color="auto"/>
            </w:tcBorders>
          </w:tcPr>
          <w:p w14:paraId="35B43F8B" w14:textId="77777777" w:rsidR="00E96AAC" w:rsidRDefault="00E96AAC" w:rsidP="00E96AAC">
            <w:pPr>
              <w:rPr>
                <w:rFonts w:ascii="Calibri" w:eastAsia="Calibri" w:hAnsi="Calibri" w:cs="Calibri"/>
                <w:b/>
                <w:bCs/>
              </w:rPr>
            </w:pPr>
          </w:p>
          <w:p w14:paraId="5EF68652" w14:textId="77777777" w:rsidR="00E96AAC" w:rsidRPr="007F1486" w:rsidRDefault="00E96AAC" w:rsidP="00E96AAC">
            <w:pPr>
              <w:rPr>
                <w:b/>
                <w:bCs/>
              </w:rPr>
            </w:pPr>
            <w:r w:rsidRPr="007F1486">
              <w:rPr>
                <w:rFonts w:ascii="Calibri" w:eastAsia="Calibri" w:hAnsi="Calibri" w:cs="Calibri"/>
                <w:b/>
                <w:bCs/>
              </w:rPr>
              <w:t>Afstudeerbekwaam</w:t>
            </w:r>
          </w:p>
        </w:tc>
      </w:tr>
      <w:tr w:rsidR="00B679F9" w14:paraId="120637A3" w14:textId="77777777" w:rsidTr="0055599E">
        <w:trPr>
          <w:trHeight w:val="325"/>
        </w:trPr>
        <w:tc>
          <w:tcPr>
            <w:tcW w:w="2825" w:type="dxa"/>
            <w:vMerge/>
            <w:tcBorders>
              <w:left w:val="single" w:sz="8" w:space="0" w:color="auto"/>
              <w:right w:val="single" w:sz="8" w:space="0" w:color="auto"/>
            </w:tcBorders>
          </w:tcPr>
          <w:p w14:paraId="39745978" w14:textId="77777777" w:rsidR="00B679F9" w:rsidRPr="00430AAE" w:rsidRDefault="00B679F9" w:rsidP="00B679F9">
            <w:pPr>
              <w:rPr>
                <w:rFonts w:ascii="Calibri" w:eastAsia="Calibri" w:hAnsi="Calibri" w:cs="Calibri"/>
              </w:rPr>
            </w:pPr>
          </w:p>
        </w:tc>
        <w:tc>
          <w:tcPr>
            <w:tcW w:w="5670" w:type="dxa"/>
            <w:tcBorders>
              <w:top w:val="single" w:sz="8" w:space="0" w:color="auto"/>
              <w:left w:val="single" w:sz="8" w:space="0" w:color="auto"/>
              <w:bottom w:val="single" w:sz="8" w:space="0" w:color="auto"/>
              <w:right w:val="single" w:sz="8" w:space="0" w:color="auto"/>
            </w:tcBorders>
          </w:tcPr>
          <w:p w14:paraId="3F993479" w14:textId="7F4EC68B" w:rsidR="00B679F9" w:rsidRPr="001230D3" w:rsidRDefault="00B679F9" w:rsidP="00490082">
            <w:pPr>
              <w:pStyle w:val="Lijstalinea"/>
              <w:numPr>
                <w:ilvl w:val="1"/>
                <w:numId w:val="10"/>
              </w:numPr>
              <w:rPr>
                <w:rFonts w:asciiTheme="minorHAnsi" w:eastAsiaTheme="minorEastAsia" w:hAnsiTheme="minorHAnsi" w:cstheme="minorHAnsi"/>
                <w:szCs w:val="20"/>
              </w:rPr>
            </w:pPr>
            <w:r w:rsidRPr="00FE28E6">
              <w:rPr>
                <w:rFonts w:asciiTheme="minorHAnsi" w:eastAsiaTheme="minorEastAsia" w:hAnsiTheme="minorHAnsi" w:cstheme="minorHAnsi"/>
                <w:szCs w:val="20"/>
              </w:rPr>
              <w:t>Onderzoeken pedagogische vraagstukken en ontwikkelen passende oplossingen.</w:t>
            </w:r>
          </w:p>
        </w:tc>
        <w:tc>
          <w:tcPr>
            <w:tcW w:w="3544" w:type="dxa"/>
            <w:tcBorders>
              <w:left w:val="single" w:sz="8" w:space="0" w:color="auto"/>
              <w:right w:val="single" w:sz="8" w:space="0" w:color="auto"/>
            </w:tcBorders>
          </w:tcPr>
          <w:p w14:paraId="737EE4AA" w14:textId="77777777" w:rsidR="00B679F9" w:rsidRPr="00430AAE" w:rsidRDefault="00B679F9" w:rsidP="00B679F9">
            <w:pPr>
              <w:jc w:val="center"/>
              <w:rPr>
                <w:rFonts w:ascii="Calibri" w:eastAsia="Calibri" w:hAnsi="Calibri" w:cs="Calibri"/>
              </w:rPr>
            </w:pPr>
            <w:r>
              <w:rPr>
                <w:rFonts w:ascii="Calibri" w:eastAsia="Calibri" w:hAnsi="Calibri" w:cs="Calibri"/>
              </w:rPr>
              <w:t>7, 8</w:t>
            </w:r>
          </w:p>
        </w:tc>
        <w:tc>
          <w:tcPr>
            <w:tcW w:w="1843" w:type="dxa"/>
            <w:vMerge/>
            <w:tcBorders>
              <w:left w:val="single" w:sz="8" w:space="0" w:color="auto"/>
              <w:right w:val="single" w:sz="8" w:space="0" w:color="auto"/>
            </w:tcBorders>
          </w:tcPr>
          <w:p w14:paraId="24C0C304" w14:textId="77777777" w:rsidR="00B679F9" w:rsidRPr="007F1486" w:rsidRDefault="00B679F9" w:rsidP="00B679F9">
            <w:pPr>
              <w:rPr>
                <w:rFonts w:ascii="Calibri" w:eastAsia="Calibri" w:hAnsi="Calibri" w:cs="Calibri"/>
                <w:b/>
                <w:bCs/>
              </w:rPr>
            </w:pPr>
          </w:p>
        </w:tc>
      </w:tr>
      <w:tr w:rsidR="00B679F9" w14:paraId="3095531C" w14:textId="77777777" w:rsidTr="0055599E">
        <w:trPr>
          <w:trHeight w:val="325"/>
        </w:trPr>
        <w:tc>
          <w:tcPr>
            <w:tcW w:w="2825" w:type="dxa"/>
            <w:vMerge/>
            <w:tcBorders>
              <w:left w:val="single" w:sz="8" w:space="0" w:color="auto"/>
              <w:bottom w:val="single" w:sz="8" w:space="0" w:color="auto"/>
              <w:right w:val="single" w:sz="8" w:space="0" w:color="auto"/>
            </w:tcBorders>
          </w:tcPr>
          <w:p w14:paraId="13913120" w14:textId="77777777" w:rsidR="00B679F9" w:rsidRPr="00430AAE" w:rsidRDefault="00B679F9" w:rsidP="00B679F9">
            <w:pPr>
              <w:rPr>
                <w:rFonts w:ascii="Calibri" w:eastAsia="Calibri" w:hAnsi="Calibri" w:cs="Calibri"/>
              </w:rPr>
            </w:pPr>
          </w:p>
        </w:tc>
        <w:tc>
          <w:tcPr>
            <w:tcW w:w="5670" w:type="dxa"/>
            <w:tcBorders>
              <w:top w:val="single" w:sz="8" w:space="0" w:color="auto"/>
              <w:left w:val="single" w:sz="8" w:space="0" w:color="auto"/>
              <w:bottom w:val="single" w:sz="8" w:space="0" w:color="auto"/>
              <w:right w:val="single" w:sz="8" w:space="0" w:color="auto"/>
            </w:tcBorders>
          </w:tcPr>
          <w:p w14:paraId="441641FC" w14:textId="41C72623" w:rsidR="00B679F9" w:rsidRPr="006748B2" w:rsidRDefault="00B679F9" w:rsidP="00490082">
            <w:pPr>
              <w:pStyle w:val="Lijstalinea"/>
              <w:numPr>
                <w:ilvl w:val="1"/>
                <w:numId w:val="10"/>
              </w:numPr>
              <w:rPr>
                <w:rFonts w:ascii="Calibri" w:eastAsia="Calibri" w:hAnsi="Calibri" w:cs="Calibri"/>
              </w:rPr>
            </w:pPr>
            <w:r w:rsidRPr="0041122B">
              <w:rPr>
                <w:rFonts w:asciiTheme="minorHAnsi" w:eastAsiaTheme="minorEastAsia" w:hAnsiTheme="minorHAnsi" w:cstheme="minorHAnsi"/>
                <w:szCs w:val="20"/>
              </w:rPr>
              <w:t>Regievoeren over uitvoering/ implementatie van oplossingen/deelprojecten.</w:t>
            </w:r>
          </w:p>
        </w:tc>
        <w:tc>
          <w:tcPr>
            <w:tcW w:w="3544" w:type="dxa"/>
            <w:tcBorders>
              <w:left w:val="single" w:sz="8" w:space="0" w:color="auto"/>
              <w:bottom w:val="single" w:sz="8" w:space="0" w:color="auto"/>
              <w:right w:val="single" w:sz="8" w:space="0" w:color="auto"/>
            </w:tcBorders>
          </w:tcPr>
          <w:p w14:paraId="24EE4494" w14:textId="77777777" w:rsidR="00B679F9" w:rsidRPr="00430AAE" w:rsidRDefault="00B679F9" w:rsidP="00B679F9">
            <w:pPr>
              <w:jc w:val="center"/>
              <w:rPr>
                <w:rFonts w:ascii="Calibri" w:eastAsia="Calibri" w:hAnsi="Calibri" w:cs="Calibri"/>
              </w:rPr>
            </w:pPr>
            <w:r>
              <w:rPr>
                <w:rFonts w:ascii="Calibri" w:eastAsia="Calibri" w:hAnsi="Calibri" w:cs="Calibri"/>
              </w:rPr>
              <w:t>7</w:t>
            </w:r>
          </w:p>
        </w:tc>
        <w:tc>
          <w:tcPr>
            <w:tcW w:w="1843" w:type="dxa"/>
            <w:vMerge/>
            <w:tcBorders>
              <w:left w:val="single" w:sz="8" w:space="0" w:color="auto"/>
              <w:bottom w:val="single" w:sz="8" w:space="0" w:color="auto"/>
              <w:right w:val="single" w:sz="8" w:space="0" w:color="auto"/>
            </w:tcBorders>
          </w:tcPr>
          <w:p w14:paraId="4A40BCBC" w14:textId="77777777" w:rsidR="00B679F9" w:rsidRPr="007F1486" w:rsidRDefault="00B679F9" w:rsidP="00B679F9">
            <w:pPr>
              <w:rPr>
                <w:rFonts w:ascii="Calibri" w:eastAsia="Calibri" w:hAnsi="Calibri" w:cs="Calibri"/>
                <w:b/>
                <w:bCs/>
              </w:rPr>
            </w:pPr>
          </w:p>
        </w:tc>
      </w:tr>
      <w:tr w:rsidR="004D57DC" w14:paraId="317FC871" w14:textId="77777777" w:rsidTr="0055599E">
        <w:trPr>
          <w:trHeight w:val="325"/>
        </w:trPr>
        <w:tc>
          <w:tcPr>
            <w:tcW w:w="2825" w:type="dxa"/>
            <w:vMerge w:val="restart"/>
            <w:tcBorders>
              <w:top w:val="single" w:sz="8" w:space="0" w:color="auto"/>
              <w:left w:val="single" w:sz="8" w:space="0" w:color="auto"/>
              <w:right w:val="single" w:sz="8" w:space="0" w:color="auto"/>
            </w:tcBorders>
            <w:shd w:val="clear" w:color="auto" w:fill="C5E0B3" w:themeFill="accent6" w:themeFillTint="66"/>
          </w:tcPr>
          <w:p w14:paraId="6BA238B4" w14:textId="77777777" w:rsidR="004D57DC" w:rsidRPr="00430AAE" w:rsidRDefault="004D57DC" w:rsidP="004D57DC">
            <w:r w:rsidRPr="00430AAE">
              <w:rPr>
                <w:rFonts w:ascii="Calibri" w:eastAsia="Calibri" w:hAnsi="Calibri" w:cs="Calibri"/>
              </w:rPr>
              <w:t>Kerntaak 3</w:t>
            </w:r>
          </w:p>
          <w:p w14:paraId="496641EF" w14:textId="77777777" w:rsidR="004D57DC" w:rsidRPr="00430AAE" w:rsidRDefault="004D57DC" w:rsidP="004D57DC">
            <w:pPr>
              <w:rPr>
                <w:rFonts w:ascii="Calibri" w:eastAsia="Calibri" w:hAnsi="Calibri" w:cs="Calibri"/>
                <w:b/>
                <w:bCs/>
              </w:rPr>
            </w:pPr>
            <w:r w:rsidRPr="00430AAE">
              <w:rPr>
                <w:rFonts w:ascii="Calibri" w:eastAsia="Calibri" w:hAnsi="Calibri" w:cs="Calibri"/>
                <w:b/>
                <w:bCs/>
              </w:rPr>
              <w:t>Professionaliteit versterken</w:t>
            </w:r>
          </w:p>
        </w:tc>
        <w:tc>
          <w:tcPr>
            <w:tcW w:w="56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2FC4111" w14:textId="114E5ECF" w:rsidR="004D57DC" w:rsidRPr="00430AAE" w:rsidRDefault="004D57DC" w:rsidP="00490082">
            <w:pPr>
              <w:pStyle w:val="Lijstalinea"/>
              <w:numPr>
                <w:ilvl w:val="1"/>
                <w:numId w:val="12"/>
              </w:numPr>
            </w:pPr>
            <w:r w:rsidRPr="001230D3">
              <w:rPr>
                <w:rFonts w:asciiTheme="minorHAnsi" w:eastAsiaTheme="minorEastAsia" w:hAnsiTheme="minorHAnsi" w:cstheme="minorHAnsi"/>
                <w:szCs w:val="20"/>
              </w:rPr>
              <w:t>Onderzoek, reflectie, visie en verbetering eigen professioneel handelen</w:t>
            </w:r>
          </w:p>
        </w:tc>
        <w:tc>
          <w:tcPr>
            <w:tcW w:w="3544" w:type="dxa"/>
            <w:tcBorders>
              <w:top w:val="single" w:sz="8" w:space="0" w:color="auto"/>
              <w:left w:val="single" w:sz="8" w:space="0" w:color="auto"/>
              <w:right w:val="single" w:sz="8" w:space="0" w:color="auto"/>
            </w:tcBorders>
            <w:shd w:val="clear" w:color="auto" w:fill="C5E0B3" w:themeFill="accent6" w:themeFillTint="66"/>
          </w:tcPr>
          <w:p w14:paraId="525921CF" w14:textId="77777777" w:rsidR="004D57DC" w:rsidRPr="00430AAE" w:rsidRDefault="004D57DC" w:rsidP="004D57DC">
            <w:pPr>
              <w:jc w:val="center"/>
            </w:pPr>
            <w:r>
              <w:t>10</w:t>
            </w:r>
          </w:p>
        </w:tc>
        <w:tc>
          <w:tcPr>
            <w:tcW w:w="1843" w:type="dxa"/>
            <w:vMerge w:val="restart"/>
            <w:tcBorders>
              <w:top w:val="single" w:sz="8" w:space="0" w:color="auto"/>
              <w:left w:val="single" w:sz="8" w:space="0" w:color="auto"/>
              <w:right w:val="single" w:sz="8" w:space="0" w:color="auto"/>
            </w:tcBorders>
            <w:shd w:val="clear" w:color="auto" w:fill="E2EFD9" w:themeFill="accent6" w:themeFillTint="33"/>
          </w:tcPr>
          <w:p w14:paraId="5221C8FE" w14:textId="77777777" w:rsidR="004D57DC" w:rsidRDefault="004D57DC" w:rsidP="004D57DC">
            <w:pPr>
              <w:rPr>
                <w:rFonts w:ascii="Calibri" w:eastAsia="Calibri" w:hAnsi="Calibri" w:cs="Calibri"/>
                <w:b/>
                <w:bCs/>
              </w:rPr>
            </w:pPr>
          </w:p>
          <w:p w14:paraId="752898EE" w14:textId="77777777" w:rsidR="004D57DC" w:rsidRPr="007F1486" w:rsidRDefault="004D57DC" w:rsidP="004D57DC">
            <w:pPr>
              <w:rPr>
                <w:b/>
                <w:bCs/>
              </w:rPr>
            </w:pPr>
            <w:r w:rsidRPr="007F1486">
              <w:rPr>
                <w:rFonts w:ascii="Calibri" w:eastAsia="Calibri" w:hAnsi="Calibri" w:cs="Calibri"/>
                <w:b/>
                <w:bCs/>
              </w:rPr>
              <w:t>Startbekwaam</w:t>
            </w:r>
          </w:p>
        </w:tc>
      </w:tr>
      <w:tr w:rsidR="004D57DC" w14:paraId="25D99770" w14:textId="77777777" w:rsidTr="0055599E">
        <w:trPr>
          <w:trHeight w:val="325"/>
        </w:trPr>
        <w:tc>
          <w:tcPr>
            <w:tcW w:w="2825" w:type="dxa"/>
            <w:vMerge/>
            <w:tcBorders>
              <w:left w:val="single" w:sz="8" w:space="0" w:color="auto"/>
              <w:right w:val="single" w:sz="8" w:space="0" w:color="auto"/>
            </w:tcBorders>
            <w:shd w:val="clear" w:color="auto" w:fill="C5E0B3" w:themeFill="accent6" w:themeFillTint="66"/>
          </w:tcPr>
          <w:p w14:paraId="0E3952C6" w14:textId="77777777" w:rsidR="004D57DC" w:rsidRPr="00430AAE" w:rsidRDefault="004D57DC" w:rsidP="004D57DC">
            <w:pPr>
              <w:rPr>
                <w:rFonts w:ascii="Calibri" w:eastAsia="Calibri" w:hAnsi="Calibri" w:cs="Calibri"/>
              </w:rPr>
            </w:pPr>
          </w:p>
        </w:tc>
        <w:tc>
          <w:tcPr>
            <w:tcW w:w="56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829207D" w14:textId="5753D690" w:rsidR="004D57DC" w:rsidRDefault="004D57DC" w:rsidP="00490082">
            <w:pPr>
              <w:pStyle w:val="Lijstalinea"/>
              <w:numPr>
                <w:ilvl w:val="1"/>
                <w:numId w:val="12"/>
              </w:numPr>
            </w:pPr>
            <w:r w:rsidRPr="0041122B">
              <w:rPr>
                <w:rFonts w:asciiTheme="minorHAnsi" w:eastAsiaTheme="minorEastAsia" w:hAnsiTheme="minorHAnsi" w:cstheme="minorHAnsi"/>
                <w:szCs w:val="20"/>
              </w:rPr>
              <w:t>Moreel en ethisch handelen</w:t>
            </w:r>
          </w:p>
        </w:tc>
        <w:tc>
          <w:tcPr>
            <w:tcW w:w="3544" w:type="dxa"/>
            <w:tcBorders>
              <w:left w:val="single" w:sz="8" w:space="0" w:color="auto"/>
              <w:right w:val="single" w:sz="8" w:space="0" w:color="auto"/>
            </w:tcBorders>
            <w:shd w:val="clear" w:color="auto" w:fill="C5E0B3" w:themeFill="accent6" w:themeFillTint="66"/>
          </w:tcPr>
          <w:p w14:paraId="6CD03BD7" w14:textId="77777777" w:rsidR="004D57DC" w:rsidRPr="00430AAE" w:rsidRDefault="004D57DC" w:rsidP="004D57DC">
            <w:pPr>
              <w:jc w:val="center"/>
              <w:rPr>
                <w:rFonts w:ascii="Calibri" w:eastAsia="Calibri" w:hAnsi="Calibri" w:cs="Calibri"/>
              </w:rPr>
            </w:pPr>
            <w:r>
              <w:rPr>
                <w:rFonts w:ascii="Calibri" w:eastAsia="Calibri" w:hAnsi="Calibri" w:cs="Calibri"/>
              </w:rPr>
              <w:t>11</w:t>
            </w:r>
          </w:p>
        </w:tc>
        <w:tc>
          <w:tcPr>
            <w:tcW w:w="1843" w:type="dxa"/>
            <w:vMerge/>
            <w:tcBorders>
              <w:left w:val="single" w:sz="8" w:space="0" w:color="auto"/>
              <w:right w:val="single" w:sz="8" w:space="0" w:color="auto"/>
            </w:tcBorders>
            <w:shd w:val="clear" w:color="auto" w:fill="E2EFD9" w:themeFill="accent6" w:themeFillTint="33"/>
          </w:tcPr>
          <w:p w14:paraId="5F9302A7" w14:textId="77777777" w:rsidR="004D57DC" w:rsidRPr="00430AAE" w:rsidRDefault="004D57DC" w:rsidP="004D57DC">
            <w:pPr>
              <w:rPr>
                <w:rFonts w:ascii="Calibri" w:eastAsia="Calibri" w:hAnsi="Calibri" w:cs="Calibri"/>
              </w:rPr>
            </w:pPr>
          </w:p>
        </w:tc>
      </w:tr>
      <w:tr w:rsidR="004D57DC" w14:paraId="52D9B859" w14:textId="77777777" w:rsidTr="0055599E">
        <w:trPr>
          <w:trHeight w:val="325"/>
        </w:trPr>
        <w:tc>
          <w:tcPr>
            <w:tcW w:w="2825" w:type="dxa"/>
            <w:vMerge/>
            <w:tcBorders>
              <w:left w:val="single" w:sz="8" w:space="0" w:color="auto"/>
              <w:bottom w:val="single" w:sz="8" w:space="0" w:color="auto"/>
              <w:right w:val="single" w:sz="8" w:space="0" w:color="auto"/>
            </w:tcBorders>
            <w:shd w:val="clear" w:color="auto" w:fill="C5E0B3" w:themeFill="accent6" w:themeFillTint="66"/>
          </w:tcPr>
          <w:p w14:paraId="27936434" w14:textId="77777777" w:rsidR="004D57DC" w:rsidRPr="00430AAE" w:rsidRDefault="004D57DC" w:rsidP="004D57DC">
            <w:pPr>
              <w:rPr>
                <w:rFonts w:ascii="Calibri" w:eastAsia="Calibri" w:hAnsi="Calibri" w:cs="Calibri"/>
              </w:rPr>
            </w:pPr>
          </w:p>
        </w:tc>
        <w:tc>
          <w:tcPr>
            <w:tcW w:w="56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C77E16D" w14:textId="2026D850" w:rsidR="004D57DC" w:rsidRPr="001230D3" w:rsidRDefault="004D57DC" w:rsidP="00490082">
            <w:pPr>
              <w:pStyle w:val="Lijstalinea"/>
              <w:numPr>
                <w:ilvl w:val="1"/>
                <w:numId w:val="12"/>
              </w:numPr>
              <w:rPr>
                <w:rFonts w:asciiTheme="minorHAnsi" w:eastAsiaTheme="minorEastAsia" w:hAnsiTheme="minorHAnsi" w:cstheme="minorHAnsi"/>
                <w:szCs w:val="20"/>
              </w:rPr>
            </w:pPr>
            <w:r w:rsidRPr="0041122B">
              <w:rPr>
                <w:rFonts w:asciiTheme="minorHAnsi" w:eastAsiaTheme="minorEastAsia" w:hAnsiTheme="minorHAnsi" w:cstheme="minorHAnsi"/>
                <w:szCs w:val="20"/>
              </w:rPr>
              <w:t>Samenwerken</w:t>
            </w:r>
          </w:p>
        </w:tc>
        <w:tc>
          <w:tcPr>
            <w:tcW w:w="3544" w:type="dxa"/>
            <w:tcBorders>
              <w:left w:val="single" w:sz="8" w:space="0" w:color="auto"/>
              <w:bottom w:val="single" w:sz="8" w:space="0" w:color="auto"/>
              <w:right w:val="single" w:sz="8" w:space="0" w:color="auto"/>
            </w:tcBorders>
            <w:shd w:val="clear" w:color="auto" w:fill="C5E0B3" w:themeFill="accent6" w:themeFillTint="66"/>
          </w:tcPr>
          <w:p w14:paraId="7E0FF7D3" w14:textId="77777777" w:rsidR="004D57DC" w:rsidRPr="00430AAE" w:rsidRDefault="004D57DC" w:rsidP="004D57DC">
            <w:pPr>
              <w:jc w:val="center"/>
              <w:rPr>
                <w:rFonts w:ascii="Calibri" w:eastAsia="Calibri" w:hAnsi="Calibri" w:cs="Calibri"/>
              </w:rPr>
            </w:pPr>
            <w:r>
              <w:rPr>
                <w:rFonts w:ascii="Calibri" w:eastAsia="Calibri" w:hAnsi="Calibri" w:cs="Calibri"/>
              </w:rPr>
              <w:t>12</w:t>
            </w:r>
          </w:p>
        </w:tc>
        <w:tc>
          <w:tcPr>
            <w:tcW w:w="1843" w:type="dxa"/>
            <w:vMerge/>
            <w:tcBorders>
              <w:left w:val="single" w:sz="8" w:space="0" w:color="auto"/>
              <w:bottom w:val="single" w:sz="8" w:space="0" w:color="auto"/>
              <w:right w:val="single" w:sz="8" w:space="0" w:color="auto"/>
            </w:tcBorders>
            <w:shd w:val="clear" w:color="auto" w:fill="E2EFD9" w:themeFill="accent6" w:themeFillTint="33"/>
          </w:tcPr>
          <w:p w14:paraId="2342C058" w14:textId="77777777" w:rsidR="004D57DC" w:rsidRPr="00430AAE" w:rsidRDefault="004D57DC" w:rsidP="004D57DC">
            <w:pPr>
              <w:rPr>
                <w:rFonts w:ascii="Calibri" w:eastAsia="Calibri" w:hAnsi="Calibri" w:cs="Calibri"/>
              </w:rPr>
            </w:pPr>
          </w:p>
        </w:tc>
      </w:tr>
    </w:tbl>
    <w:p w14:paraId="05821A02" w14:textId="77777777" w:rsidR="00B247A3" w:rsidRDefault="00B247A3" w:rsidP="00B247A3">
      <w:pPr>
        <w:spacing w:line="257" w:lineRule="auto"/>
        <w:rPr>
          <w:rFonts w:ascii="Calibri" w:eastAsia="Calibri" w:hAnsi="Calibri" w:cs="Calibri"/>
        </w:rPr>
      </w:pPr>
    </w:p>
    <w:p w14:paraId="07CA75FE" w14:textId="1C2ABF4E" w:rsidR="00DE5EAA" w:rsidRPr="00BE541C" w:rsidRDefault="4B1AEEEA" w:rsidP="00BE541C">
      <w:pPr>
        <w:spacing w:line="257" w:lineRule="auto"/>
        <w:rPr>
          <w:rFonts w:ascii="Calibri" w:eastAsia="Calibri" w:hAnsi="Calibri" w:cs="Calibri"/>
          <w:szCs w:val="22"/>
        </w:rPr>
      </w:pPr>
      <w:r w:rsidRPr="00BE541C">
        <w:rPr>
          <w:rFonts w:ascii="Calibri" w:eastAsia="Calibri" w:hAnsi="Calibri" w:cs="Calibri"/>
          <w:szCs w:val="22"/>
        </w:rPr>
        <w:t xml:space="preserve"> </w:t>
      </w:r>
    </w:p>
    <w:sectPr w:rsidR="00DE5EAA" w:rsidRPr="00BE541C" w:rsidSect="008C7415">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D2F7E" w14:textId="77777777" w:rsidR="00BE541C" w:rsidRDefault="00BE541C" w:rsidP="00BE541C">
      <w:r>
        <w:separator/>
      </w:r>
    </w:p>
  </w:endnote>
  <w:endnote w:type="continuationSeparator" w:id="0">
    <w:p w14:paraId="4E67D78B" w14:textId="77777777" w:rsidR="00BE541C" w:rsidRDefault="00BE541C" w:rsidP="00BE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 Light&quot;,sans-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312782"/>
      <w:docPartObj>
        <w:docPartGallery w:val="Page Numbers (Bottom of Page)"/>
        <w:docPartUnique/>
      </w:docPartObj>
    </w:sdtPr>
    <w:sdtEndPr/>
    <w:sdtContent>
      <w:p w14:paraId="7DD1A743" w14:textId="0A19D947" w:rsidR="00BE541C" w:rsidRDefault="00BE541C">
        <w:pPr>
          <w:pStyle w:val="Voettekst"/>
          <w:jc w:val="right"/>
        </w:pPr>
        <w:r>
          <w:fldChar w:fldCharType="begin"/>
        </w:r>
        <w:r>
          <w:instrText>PAGE   \* MERGEFORMAT</w:instrText>
        </w:r>
        <w:r>
          <w:fldChar w:fldCharType="separate"/>
        </w:r>
        <w:r>
          <w:t>2</w:t>
        </w:r>
        <w:r>
          <w:fldChar w:fldCharType="end"/>
        </w:r>
      </w:p>
    </w:sdtContent>
  </w:sdt>
  <w:p w14:paraId="4D15C8F5" w14:textId="77777777" w:rsidR="00BE541C" w:rsidRDefault="00BE54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5A119" w14:textId="77777777" w:rsidR="00BE541C" w:rsidRDefault="00BE541C" w:rsidP="00BE541C">
      <w:r>
        <w:separator/>
      </w:r>
    </w:p>
  </w:footnote>
  <w:footnote w:type="continuationSeparator" w:id="0">
    <w:p w14:paraId="00180D8C" w14:textId="77777777" w:rsidR="00BE541C" w:rsidRDefault="00BE541C" w:rsidP="00BE541C">
      <w:r>
        <w:continuationSeparator/>
      </w:r>
    </w:p>
  </w:footnote>
</w:footnotes>
</file>

<file path=word/intelligence.xml><?xml version="1.0" encoding="utf-8"?>
<int:Intelligence xmlns:int="http://schemas.microsoft.com/office/intelligence/2019/intelligence">
  <int:IntelligenceSettings/>
  <int:Manifest>
    <int:WordHash hashCode="BtR9VDM95uJdUz" id="ZwMlRS2n"/>
  </int:Manifest>
  <int:Observations>
    <int:Content id="ZwMlRS2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2313"/>
    <w:multiLevelType w:val="hybridMultilevel"/>
    <w:tmpl w:val="A6905612"/>
    <w:lvl w:ilvl="0" w:tplc="BB24FEB0">
      <w:numFmt w:val="bullet"/>
      <w:pStyle w:val="Lijstopsomteken3"/>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83AC0"/>
    <w:multiLevelType w:val="hybridMultilevel"/>
    <w:tmpl w:val="2026C5BC"/>
    <w:lvl w:ilvl="0" w:tplc="0413000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1BF00A4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B12A1C"/>
    <w:multiLevelType w:val="multilevel"/>
    <w:tmpl w:val="6ED8E5AA"/>
    <w:numStyleLink w:val="Stijl1"/>
  </w:abstractNum>
  <w:abstractNum w:abstractNumId="4" w15:restartNumberingAfterBreak="0">
    <w:nsid w:val="23F76759"/>
    <w:multiLevelType w:val="hybridMultilevel"/>
    <w:tmpl w:val="04881D58"/>
    <w:lvl w:ilvl="0" w:tplc="6F906390">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99407A"/>
    <w:multiLevelType w:val="multilevel"/>
    <w:tmpl w:val="FEB04B34"/>
    <w:numStyleLink w:val="Stijl3"/>
  </w:abstractNum>
  <w:abstractNum w:abstractNumId="6" w15:restartNumberingAfterBreak="0">
    <w:nsid w:val="2A901D12"/>
    <w:multiLevelType w:val="multilevel"/>
    <w:tmpl w:val="0413001D"/>
    <w:styleLink w:val="Stij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F22601"/>
    <w:multiLevelType w:val="hybridMultilevel"/>
    <w:tmpl w:val="443066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B77733"/>
    <w:multiLevelType w:val="hybridMultilevel"/>
    <w:tmpl w:val="2DCE92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424090D"/>
    <w:multiLevelType w:val="multilevel"/>
    <w:tmpl w:val="FEB04B34"/>
    <w:styleLink w:val="Stijl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4A38A5"/>
    <w:multiLevelType w:val="hybridMultilevel"/>
    <w:tmpl w:val="8696C3A8"/>
    <w:lvl w:ilvl="0" w:tplc="5FCEBE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823B5F"/>
    <w:multiLevelType w:val="multilevel"/>
    <w:tmpl w:val="242E801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2" w15:restartNumberingAfterBreak="0">
    <w:nsid w:val="3A8C4498"/>
    <w:multiLevelType w:val="hybridMultilevel"/>
    <w:tmpl w:val="9E324F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EA71F5"/>
    <w:multiLevelType w:val="multilevel"/>
    <w:tmpl w:val="6ED8E5AA"/>
    <w:styleLink w:val="Stij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heme="minorHAnsi" w:eastAsiaTheme="minorEastAsia"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46007B"/>
    <w:multiLevelType w:val="hybridMultilevel"/>
    <w:tmpl w:val="31A85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DD5431"/>
    <w:multiLevelType w:val="hybridMultilevel"/>
    <w:tmpl w:val="5FD85722"/>
    <w:lvl w:ilvl="0" w:tplc="7F9C22AC">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882D3B"/>
    <w:multiLevelType w:val="multilevel"/>
    <w:tmpl w:val="6ED8E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heme="minorHAnsi" w:eastAsiaTheme="minorEastAsia"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8A5B09"/>
    <w:multiLevelType w:val="hybridMultilevel"/>
    <w:tmpl w:val="8870D3FA"/>
    <w:lvl w:ilvl="0" w:tplc="C734B382">
      <w:start w:val="1"/>
      <w:numFmt w:val="bullet"/>
      <w:lvlText w:val="-"/>
      <w:lvlJc w:val="left"/>
      <w:pPr>
        <w:ind w:left="360" w:hanging="360"/>
      </w:pPr>
      <w:rPr>
        <w:rFonts w:ascii="&quot;Calibri Light&quot;,sans-serif" w:hAnsi="&quot;Calibri Light&quot;,sans-serif"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6C4E12"/>
    <w:multiLevelType w:val="hybridMultilevel"/>
    <w:tmpl w:val="DEFAB668"/>
    <w:lvl w:ilvl="0" w:tplc="C734B382">
      <w:start w:val="1"/>
      <w:numFmt w:val="bullet"/>
      <w:lvlText w:val="-"/>
      <w:lvlJc w:val="left"/>
      <w:pPr>
        <w:ind w:left="1068" w:hanging="360"/>
      </w:pPr>
      <w:rPr>
        <w:rFonts w:ascii="&quot;Calibri Light&quot;,sans-serif" w:hAnsi="&quot;Calibri Light&quot;,sans-serif"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68833341"/>
    <w:multiLevelType w:val="hybridMultilevel"/>
    <w:tmpl w:val="9A507C98"/>
    <w:lvl w:ilvl="0" w:tplc="C734B382">
      <w:start w:val="1"/>
      <w:numFmt w:val="bullet"/>
      <w:lvlText w:val="-"/>
      <w:lvlJc w:val="left"/>
      <w:pPr>
        <w:ind w:left="720" w:hanging="360"/>
      </w:pPr>
      <w:rPr>
        <w:rFonts w:ascii="&quot;Calibri Light&quot;,sans-serif" w:hAnsi="&quot;Calibri Light&quot;,sans-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4"/>
  </w:num>
  <w:num w:numId="4">
    <w:abstractNumId w:val="4"/>
  </w:num>
  <w:num w:numId="5">
    <w:abstractNumId w:val="1"/>
  </w:num>
  <w:num w:numId="6">
    <w:abstractNumId w:val="15"/>
  </w:num>
  <w:num w:numId="7">
    <w:abstractNumId w:val="18"/>
  </w:num>
  <w:num w:numId="8">
    <w:abstractNumId w:val="2"/>
  </w:num>
  <w:num w:numId="9">
    <w:abstractNumId w:val="13"/>
  </w:num>
  <w:num w:numId="10">
    <w:abstractNumId w:val="3"/>
  </w:num>
  <w:num w:numId="11">
    <w:abstractNumId w:val="6"/>
  </w:num>
  <w:num w:numId="12">
    <w:abstractNumId w:val="5"/>
  </w:num>
  <w:num w:numId="13">
    <w:abstractNumId w:val="9"/>
  </w:num>
  <w:num w:numId="14">
    <w:abstractNumId w:val="11"/>
  </w:num>
  <w:num w:numId="15">
    <w:abstractNumId w:val="19"/>
  </w:num>
  <w:num w:numId="16">
    <w:abstractNumId w:val="12"/>
  </w:num>
  <w:num w:numId="17">
    <w:abstractNumId w:val="10"/>
  </w:num>
  <w:num w:numId="18">
    <w:abstractNumId w:val="7"/>
  </w:num>
  <w:num w:numId="19">
    <w:abstractNumId w:val="17"/>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94"/>
    <w:rsid w:val="00000AF9"/>
    <w:rsid w:val="00004C20"/>
    <w:rsid w:val="0000555C"/>
    <w:rsid w:val="00006B6A"/>
    <w:rsid w:val="00007EF7"/>
    <w:rsid w:val="00012DE1"/>
    <w:rsid w:val="00014AA1"/>
    <w:rsid w:val="00016D3B"/>
    <w:rsid w:val="000240F7"/>
    <w:rsid w:val="000302FF"/>
    <w:rsid w:val="00031259"/>
    <w:rsid w:val="0003208A"/>
    <w:rsid w:val="00036C91"/>
    <w:rsid w:val="00037459"/>
    <w:rsid w:val="0004105B"/>
    <w:rsid w:val="000415A2"/>
    <w:rsid w:val="00042267"/>
    <w:rsid w:val="00044709"/>
    <w:rsid w:val="000471ED"/>
    <w:rsid w:val="00051594"/>
    <w:rsid w:val="00052942"/>
    <w:rsid w:val="0005788B"/>
    <w:rsid w:val="00064160"/>
    <w:rsid w:val="00064BB4"/>
    <w:rsid w:val="000654B9"/>
    <w:rsid w:val="00066FEF"/>
    <w:rsid w:val="00072375"/>
    <w:rsid w:val="000728D2"/>
    <w:rsid w:val="0007491B"/>
    <w:rsid w:val="00085684"/>
    <w:rsid w:val="000878E3"/>
    <w:rsid w:val="00091378"/>
    <w:rsid w:val="0009656D"/>
    <w:rsid w:val="000A3AEC"/>
    <w:rsid w:val="000A4756"/>
    <w:rsid w:val="000A7A58"/>
    <w:rsid w:val="000B1681"/>
    <w:rsid w:val="000C7C9E"/>
    <w:rsid w:val="000D0069"/>
    <w:rsid w:val="000D7D74"/>
    <w:rsid w:val="000E14C3"/>
    <w:rsid w:val="000E2AB6"/>
    <w:rsid w:val="000F1FE6"/>
    <w:rsid w:val="000F249F"/>
    <w:rsid w:val="000F53A3"/>
    <w:rsid w:val="001000EF"/>
    <w:rsid w:val="0010122E"/>
    <w:rsid w:val="00104FFF"/>
    <w:rsid w:val="00105F30"/>
    <w:rsid w:val="001101CF"/>
    <w:rsid w:val="00114EF3"/>
    <w:rsid w:val="00116722"/>
    <w:rsid w:val="001211CE"/>
    <w:rsid w:val="001230D3"/>
    <w:rsid w:val="00132B18"/>
    <w:rsid w:val="0013331D"/>
    <w:rsid w:val="00137707"/>
    <w:rsid w:val="00140D90"/>
    <w:rsid w:val="00146D16"/>
    <w:rsid w:val="001542A3"/>
    <w:rsid w:val="0015646C"/>
    <w:rsid w:val="00167859"/>
    <w:rsid w:val="0017351A"/>
    <w:rsid w:val="00173B66"/>
    <w:rsid w:val="00175B95"/>
    <w:rsid w:val="00176DCF"/>
    <w:rsid w:val="00182C22"/>
    <w:rsid w:val="00185203"/>
    <w:rsid w:val="00185692"/>
    <w:rsid w:val="00191046"/>
    <w:rsid w:val="00192596"/>
    <w:rsid w:val="00192FE3"/>
    <w:rsid w:val="001934D2"/>
    <w:rsid w:val="0019442F"/>
    <w:rsid w:val="001A70CA"/>
    <w:rsid w:val="001B771A"/>
    <w:rsid w:val="001C01F8"/>
    <w:rsid w:val="001C1DA3"/>
    <w:rsid w:val="001C34A8"/>
    <w:rsid w:val="001C749E"/>
    <w:rsid w:val="001D3F7A"/>
    <w:rsid w:val="001D5FE0"/>
    <w:rsid w:val="001D6509"/>
    <w:rsid w:val="001D725E"/>
    <w:rsid w:val="001E3F39"/>
    <w:rsid w:val="001E50A1"/>
    <w:rsid w:val="001E6BE6"/>
    <w:rsid w:val="00200BB9"/>
    <w:rsid w:val="00200E46"/>
    <w:rsid w:val="0020303E"/>
    <w:rsid w:val="00203285"/>
    <w:rsid w:val="00203B96"/>
    <w:rsid w:val="00203CE6"/>
    <w:rsid w:val="00204488"/>
    <w:rsid w:val="002068B3"/>
    <w:rsid w:val="00206ED1"/>
    <w:rsid w:val="002127F3"/>
    <w:rsid w:val="00214D87"/>
    <w:rsid w:val="0021562E"/>
    <w:rsid w:val="0021788C"/>
    <w:rsid w:val="0023020B"/>
    <w:rsid w:val="00230D3E"/>
    <w:rsid w:val="00233E6F"/>
    <w:rsid w:val="00234AB8"/>
    <w:rsid w:val="00237F6A"/>
    <w:rsid w:val="00241602"/>
    <w:rsid w:val="002441D4"/>
    <w:rsid w:val="002445AE"/>
    <w:rsid w:val="00244613"/>
    <w:rsid w:val="00246FCB"/>
    <w:rsid w:val="00247986"/>
    <w:rsid w:val="0025047F"/>
    <w:rsid w:val="00257E5D"/>
    <w:rsid w:val="002602BE"/>
    <w:rsid w:val="00261B5E"/>
    <w:rsid w:val="00274336"/>
    <w:rsid w:val="00275045"/>
    <w:rsid w:val="00280433"/>
    <w:rsid w:val="002845AD"/>
    <w:rsid w:val="00286152"/>
    <w:rsid w:val="00290EBA"/>
    <w:rsid w:val="00294FD9"/>
    <w:rsid w:val="002958B5"/>
    <w:rsid w:val="0029786D"/>
    <w:rsid w:val="002A0372"/>
    <w:rsid w:val="002A173D"/>
    <w:rsid w:val="002A1932"/>
    <w:rsid w:val="002A62ED"/>
    <w:rsid w:val="002A6C48"/>
    <w:rsid w:val="002B0484"/>
    <w:rsid w:val="002B4239"/>
    <w:rsid w:val="002B4E0D"/>
    <w:rsid w:val="002B6BC8"/>
    <w:rsid w:val="002C22DF"/>
    <w:rsid w:val="002D6245"/>
    <w:rsid w:val="002E44E9"/>
    <w:rsid w:val="002F1658"/>
    <w:rsid w:val="002F5C52"/>
    <w:rsid w:val="002FAD5A"/>
    <w:rsid w:val="0030054B"/>
    <w:rsid w:val="0030137F"/>
    <w:rsid w:val="003037FB"/>
    <w:rsid w:val="00304869"/>
    <w:rsid w:val="00304B60"/>
    <w:rsid w:val="00307F40"/>
    <w:rsid w:val="00312150"/>
    <w:rsid w:val="00312778"/>
    <w:rsid w:val="00315449"/>
    <w:rsid w:val="003163ED"/>
    <w:rsid w:val="00317634"/>
    <w:rsid w:val="003233D0"/>
    <w:rsid w:val="003273EC"/>
    <w:rsid w:val="00330467"/>
    <w:rsid w:val="00336CC1"/>
    <w:rsid w:val="00345E80"/>
    <w:rsid w:val="00347D4A"/>
    <w:rsid w:val="0034D09C"/>
    <w:rsid w:val="00352BB7"/>
    <w:rsid w:val="00353053"/>
    <w:rsid w:val="00353D89"/>
    <w:rsid w:val="0035411E"/>
    <w:rsid w:val="00354A43"/>
    <w:rsid w:val="003610B9"/>
    <w:rsid w:val="003619DF"/>
    <w:rsid w:val="0037023A"/>
    <w:rsid w:val="00375198"/>
    <w:rsid w:val="00382145"/>
    <w:rsid w:val="00382EA6"/>
    <w:rsid w:val="00383ACD"/>
    <w:rsid w:val="003866CE"/>
    <w:rsid w:val="0039440A"/>
    <w:rsid w:val="00397E18"/>
    <w:rsid w:val="003A1A78"/>
    <w:rsid w:val="003A3DDD"/>
    <w:rsid w:val="003B19A2"/>
    <w:rsid w:val="003B4A6E"/>
    <w:rsid w:val="003B5A33"/>
    <w:rsid w:val="003B6F01"/>
    <w:rsid w:val="003C2825"/>
    <w:rsid w:val="003C44F7"/>
    <w:rsid w:val="003C4F9E"/>
    <w:rsid w:val="003C65E4"/>
    <w:rsid w:val="003D5213"/>
    <w:rsid w:val="003D5221"/>
    <w:rsid w:val="003E082F"/>
    <w:rsid w:val="003E4ACF"/>
    <w:rsid w:val="003E67C5"/>
    <w:rsid w:val="003E7AFE"/>
    <w:rsid w:val="003F114E"/>
    <w:rsid w:val="003F3B6E"/>
    <w:rsid w:val="003F7AFE"/>
    <w:rsid w:val="00401D58"/>
    <w:rsid w:val="00403956"/>
    <w:rsid w:val="00405C80"/>
    <w:rsid w:val="00406073"/>
    <w:rsid w:val="00413294"/>
    <w:rsid w:val="00421AAF"/>
    <w:rsid w:val="00422EFE"/>
    <w:rsid w:val="0042511E"/>
    <w:rsid w:val="0042513C"/>
    <w:rsid w:val="00425376"/>
    <w:rsid w:val="00431DB6"/>
    <w:rsid w:val="00434FDE"/>
    <w:rsid w:val="00437A4E"/>
    <w:rsid w:val="004414DD"/>
    <w:rsid w:val="004421E2"/>
    <w:rsid w:val="0046058B"/>
    <w:rsid w:val="004624A8"/>
    <w:rsid w:val="004701D4"/>
    <w:rsid w:val="004715AA"/>
    <w:rsid w:val="00472A02"/>
    <w:rsid w:val="004742DF"/>
    <w:rsid w:val="00475BB1"/>
    <w:rsid w:val="00477276"/>
    <w:rsid w:val="00477EDB"/>
    <w:rsid w:val="00480E59"/>
    <w:rsid w:val="00482EA5"/>
    <w:rsid w:val="004858C4"/>
    <w:rsid w:val="00490082"/>
    <w:rsid w:val="00492800"/>
    <w:rsid w:val="00492F19"/>
    <w:rsid w:val="004961FE"/>
    <w:rsid w:val="004971D3"/>
    <w:rsid w:val="004A0B5B"/>
    <w:rsid w:val="004A1029"/>
    <w:rsid w:val="004A10A1"/>
    <w:rsid w:val="004A1F4E"/>
    <w:rsid w:val="004A7BC3"/>
    <w:rsid w:val="004B4208"/>
    <w:rsid w:val="004B58CB"/>
    <w:rsid w:val="004B6E80"/>
    <w:rsid w:val="004C1850"/>
    <w:rsid w:val="004C2227"/>
    <w:rsid w:val="004C2DAD"/>
    <w:rsid w:val="004C35CC"/>
    <w:rsid w:val="004C5E95"/>
    <w:rsid w:val="004D46A6"/>
    <w:rsid w:val="004D57DC"/>
    <w:rsid w:val="004D7843"/>
    <w:rsid w:val="004E1E93"/>
    <w:rsid w:val="004E3BB3"/>
    <w:rsid w:val="00505AAE"/>
    <w:rsid w:val="00513705"/>
    <w:rsid w:val="00522C1E"/>
    <w:rsid w:val="005248C3"/>
    <w:rsid w:val="005267F3"/>
    <w:rsid w:val="00527B87"/>
    <w:rsid w:val="0053060C"/>
    <w:rsid w:val="0053366C"/>
    <w:rsid w:val="00541259"/>
    <w:rsid w:val="0055242E"/>
    <w:rsid w:val="0055599E"/>
    <w:rsid w:val="00573C4D"/>
    <w:rsid w:val="005742EE"/>
    <w:rsid w:val="005835E2"/>
    <w:rsid w:val="0058568F"/>
    <w:rsid w:val="005934D2"/>
    <w:rsid w:val="005A1A06"/>
    <w:rsid w:val="005A5CCD"/>
    <w:rsid w:val="005B6C1F"/>
    <w:rsid w:val="005B6EFB"/>
    <w:rsid w:val="005C334A"/>
    <w:rsid w:val="005C63A3"/>
    <w:rsid w:val="005D206E"/>
    <w:rsid w:val="005D56F7"/>
    <w:rsid w:val="005D6422"/>
    <w:rsid w:val="005D6BC7"/>
    <w:rsid w:val="005E1207"/>
    <w:rsid w:val="005E228C"/>
    <w:rsid w:val="005E276A"/>
    <w:rsid w:val="005E2DFB"/>
    <w:rsid w:val="005E72B2"/>
    <w:rsid w:val="005F2EAF"/>
    <w:rsid w:val="00601843"/>
    <w:rsid w:val="00603343"/>
    <w:rsid w:val="00607B63"/>
    <w:rsid w:val="006149F3"/>
    <w:rsid w:val="006160CB"/>
    <w:rsid w:val="006224B9"/>
    <w:rsid w:val="006244DE"/>
    <w:rsid w:val="00625F55"/>
    <w:rsid w:val="00642379"/>
    <w:rsid w:val="00642398"/>
    <w:rsid w:val="00655968"/>
    <w:rsid w:val="00660380"/>
    <w:rsid w:val="006606D5"/>
    <w:rsid w:val="006608F7"/>
    <w:rsid w:val="00661E47"/>
    <w:rsid w:val="0066387D"/>
    <w:rsid w:val="006716BC"/>
    <w:rsid w:val="00675698"/>
    <w:rsid w:val="00683923"/>
    <w:rsid w:val="006859F1"/>
    <w:rsid w:val="006861F8"/>
    <w:rsid w:val="00691511"/>
    <w:rsid w:val="006946A4"/>
    <w:rsid w:val="006977CB"/>
    <w:rsid w:val="006A3748"/>
    <w:rsid w:val="006A5D46"/>
    <w:rsid w:val="006B011E"/>
    <w:rsid w:val="006B6F98"/>
    <w:rsid w:val="006C4330"/>
    <w:rsid w:val="006C7F17"/>
    <w:rsid w:val="006D244A"/>
    <w:rsid w:val="006D271A"/>
    <w:rsid w:val="006D3E84"/>
    <w:rsid w:val="006E17D5"/>
    <w:rsid w:val="006F4BBE"/>
    <w:rsid w:val="006F6129"/>
    <w:rsid w:val="006F6F40"/>
    <w:rsid w:val="00700943"/>
    <w:rsid w:val="00702640"/>
    <w:rsid w:val="0070532D"/>
    <w:rsid w:val="0071171F"/>
    <w:rsid w:val="007160E7"/>
    <w:rsid w:val="00716A13"/>
    <w:rsid w:val="00730A29"/>
    <w:rsid w:val="00734E6B"/>
    <w:rsid w:val="0073662C"/>
    <w:rsid w:val="007373E4"/>
    <w:rsid w:val="007373F9"/>
    <w:rsid w:val="0073769D"/>
    <w:rsid w:val="00740C38"/>
    <w:rsid w:val="007435A5"/>
    <w:rsid w:val="00744147"/>
    <w:rsid w:val="00753A71"/>
    <w:rsid w:val="00756B20"/>
    <w:rsid w:val="00762475"/>
    <w:rsid w:val="007630DD"/>
    <w:rsid w:val="00764201"/>
    <w:rsid w:val="00771340"/>
    <w:rsid w:val="0077199C"/>
    <w:rsid w:val="007755D7"/>
    <w:rsid w:val="00776836"/>
    <w:rsid w:val="00776E56"/>
    <w:rsid w:val="007806CD"/>
    <w:rsid w:val="00785411"/>
    <w:rsid w:val="0078636A"/>
    <w:rsid w:val="00790236"/>
    <w:rsid w:val="00791967"/>
    <w:rsid w:val="00791BAD"/>
    <w:rsid w:val="0079339C"/>
    <w:rsid w:val="007A0053"/>
    <w:rsid w:val="007A3F4D"/>
    <w:rsid w:val="007A64FF"/>
    <w:rsid w:val="007B4701"/>
    <w:rsid w:val="007B56A6"/>
    <w:rsid w:val="007C0399"/>
    <w:rsid w:val="007C3DCF"/>
    <w:rsid w:val="007C65E8"/>
    <w:rsid w:val="007D0B36"/>
    <w:rsid w:val="007D3E3D"/>
    <w:rsid w:val="007E149A"/>
    <w:rsid w:val="007F2381"/>
    <w:rsid w:val="007F3C4A"/>
    <w:rsid w:val="007F4B8B"/>
    <w:rsid w:val="007F59B6"/>
    <w:rsid w:val="008001DC"/>
    <w:rsid w:val="00801321"/>
    <w:rsid w:val="0080387B"/>
    <w:rsid w:val="00813A38"/>
    <w:rsid w:val="008170F0"/>
    <w:rsid w:val="008207BB"/>
    <w:rsid w:val="00823104"/>
    <w:rsid w:val="008238E4"/>
    <w:rsid w:val="00833769"/>
    <w:rsid w:val="008401BA"/>
    <w:rsid w:val="00847207"/>
    <w:rsid w:val="0085334B"/>
    <w:rsid w:val="00855DD4"/>
    <w:rsid w:val="00860785"/>
    <w:rsid w:val="00863A16"/>
    <w:rsid w:val="00873797"/>
    <w:rsid w:val="008801ED"/>
    <w:rsid w:val="0088498C"/>
    <w:rsid w:val="00886D74"/>
    <w:rsid w:val="00887315"/>
    <w:rsid w:val="0089299F"/>
    <w:rsid w:val="00892B13"/>
    <w:rsid w:val="008A79E9"/>
    <w:rsid w:val="008C25E6"/>
    <w:rsid w:val="008C29A2"/>
    <w:rsid w:val="008C2C83"/>
    <w:rsid w:val="008C7328"/>
    <w:rsid w:val="008C7415"/>
    <w:rsid w:val="008D1F6D"/>
    <w:rsid w:val="008D60B4"/>
    <w:rsid w:val="008D6911"/>
    <w:rsid w:val="008E47D7"/>
    <w:rsid w:val="00902EB9"/>
    <w:rsid w:val="009072EB"/>
    <w:rsid w:val="0091015A"/>
    <w:rsid w:val="0091259E"/>
    <w:rsid w:val="00914839"/>
    <w:rsid w:val="00916A35"/>
    <w:rsid w:val="00917DFC"/>
    <w:rsid w:val="00923468"/>
    <w:rsid w:val="00923EC1"/>
    <w:rsid w:val="00927FF5"/>
    <w:rsid w:val="009311B9"/>
    <w:rsid w:val="00932A49"/>
    <w:rsid w:val="00932EEA"/>
    <w:rsid w:val="0093655B"/>
    <w:rsid w:val="0094221E"/>
    <w:rsid w:val="00942463"/>
    <w:rsid w:val="00944012"/>
    <w:rsid w:val="00944528"/>
    <w:rsid w:val="00952BD1"/>
    <w:rsid w:val="00952E63"/>
    <w:rsid w:val="00954063"/>
    <w:rsid w:val="0095491C"/>
    <w:rsid w:val="00954FF8"/>
    <w:rsid w:val="00957130"/>
    <w:rsid w:val="0096384F"/>
    <w:rsid w:val="00965ADB"/>
    <w:rsid w:val="00972502"/>
    <w:rsid w:val="009823BC"/>
    <w:rsid w:val="00984FEA"/>
    <w:rsid w:val="00994CC2"/>
    <w:rsid w:val="00995DB3"/>
    <w:rsid w:val="0099609F"/>
    <w:rsid w:val="009A04A6"/>
    <w:rsid w:val="009A065C"/>
    <w:rsid w:val="009A290C"/>
    <w:rsid w:val="009A599A"/>
    <w:rsid w:val="009B662E"/>
    <w:rsid w:val="009C0F82"/>
    <w:rsid w:val="009C2970"/>
    <w:rsid w:val="009C3F9F"/>
    <w:rsid w:val="009C70D6"/>
    <w:rsid w:val="009C7577"/>
    <w:rsid w:val="009C77B1"/>
    <w:rsid w:val="009D0653"/>
    <w:rsid w:val="009D37B5"/>
    <w:rsid w:val="009E1F2D"/>
    <w:rsid w:val="009E4C82"/>
    <w:rsid w:val="009E77D0"/>
    <w:rsid w:val="009E7AEC"/>
    <w:rsid w:val="009F1705"/>
    <w:rsid w:val="00A04998"/>
    <w:rsid w:val="00A05D9E"/>
    <w:rsid w:val="00A0703D"/>
    <w:rsid w:val="00A10704"/>
    <w:rsid w:val="00A1171B"/>
    <w:rsid w:val="00A13154"/>
    <w:rsid w:val="00A16BEF"/>
    <w:rsid w:val="00A21283"/>
    <w:rsid w:val="00A302A5"/>
    <w:rsid w:val="00A30EC1"/>
    <w:rsid w:val="00A30F87"/>
    <w:rsid w:val="00A33A20"/>
    <w:rsid w:val="00A35AE6"/>
    <w:rsid w:val="00A37EFB"/>
    <w:rsid w:val="00A45637"/>
    <w:rsid w:val="00A47753"/>
    <w:rsid w:val="00A61242"/>
    <w:rsid w:val="00A64490"/>
    <w:rsid w:val="00A65371"/>
    <w:rsid w:val="00A80BF9"/>
    <w:rsid w:val="00A83432"/>
    <w:rsid w:val="00A83D31"/>
    <w:rsid w:val="00A8403C"/>
    <w:rsid w:val="00A84292"/>
    <w:rsid w:val="00A84F0D"/>
    <w:rsid w:val="00A86D65"/>
    <w:rsid w:val="00A8757A"/>
    <w:rsid w:val="00A87781"/>
    <w:rsid w:val="00A90964"/>
    <w:rsid w:val="00A91094"/>
    <w:rsid w:val="00A92546"/>
    <w:rsid w:val="00A93A9C"/>
    <w:rsid w:val="00A96AAC"/>
    <w:rsid w:val="00A979CF"/>
    <w:rsid w:val="00AB18C9"/>
    <w:rsid w:val="00AC3BBC"/>
    <w:rsid w:val="00AD154C"/>
    <w:rsid w:val="00AD20E1"/>
    <w:rsid w:val="00AD3658"/>
    <w:rsid w:val="00AD6D28"/>
    <w:rsid w:val="00AE6A2C"/>
    <w:rsid w:val="00AF4C6F"/>
    <w:rsid w:val="00AF6207"/>
    <w:rsid w:val="00AF6A70"/>
    <w:rsid w:val="00B01EDB"/>
    <w:rsid w:val="00B071A9"/>
    <w:rsid w:val="00B11EFD"/>
    <w:rsid w:val="00B1212E"/>
    <w:rsid w:val="00B12EFB"/>
    <w:rsid w:val="00B20C6C"/>
    <w:rsid w:val="00B247A3"/>
    <w:rsid w:val="00B2528A"/>
    <w:rsid w:val="00B2687C"/>
    <w:rsid w:val="00B338A6"/>
    <w:rsid w:val="00B4008F"/>
    <w:rsid w:val="00B42999"/>
    <w:rsid w:val="00B45B6B"/>
    <w:rsid w:val="00B50B96"/>
    <w:rsid w:val="00B570C5"/>
    <w:rsid w:val="00B618DA"/>
    <w:rsid w:val="00B64908"/>
    <w:rsid w:val="00B65BF7"/>
    <w:rsid w:val="00B679F9"/>
    <w:rsid w:val="00B75A43"/>
    <w:rsid w:val="00B86D2B"/>
    <w:rsid w:val="00B91B6D"/>
    <w:rsid w:val="00B93321"/>
    <w:rsid w:val="00B943D0"/>
    <w:rsid w:val="00B95C06"/>
    <w:rsid w:val="00BA2BA7"/>
    <w:rsid w:val="00BA7D05"/>
    <w:rsid w:val="00BB199C"/>
    <w:rsid w:val="00BB3537"/>
    <w:rsid w:val="00BB8ED0"/>
    <w:rsid w:val="00BC301C"/>
    <w:rsid w:val="00BC3ACF"/>
    <w:rsid w:val="00BC436C"/>
    <w:rsid w:val="00BC6684"/>
    <w:rsid w:val="00BD0F65"/>
    <w:rsid w:val="00BD27DF"/>
    <w:rsid w:val="00BD4BCC"/>
    <w:rsid w:val="00BD4ECB"/>
    <w:rsid w:val="00BD5B5F"/>
    <w:rsid w:val="00BE1A11"/>
    <w:rsid w:val="00BE3D03"/>
    <w:rsid w:val="00BE541C"/>
    <w:rsid w:val="00BF10E1"/>
    <w:rsid w:val="00BF1B2C"/>
    <w:rsid w:val="00BF64F0"/>
    <w:rsid w:val="00C000B8"/>
    <w:rsid w:val="00C0278A"/>
    <w:rsid w:val="00C1131A"/>
    <w:rsid w:val="00C132E4"/>
    <w:rsid w:val="00C17C92"/>
    <w:rsid w:val="00C21D33"/>
    <w:rsid w:val="00C27639"/>
    <w:rsid w:val="00C32904"/>
    <w:rsid w:val="00C331DA"/>
    <w:rsid w:val="00C406B7"/>
    <w:rsid w:val="00C41C7F"/>
    <w:rsid w:val="00C421BB"/>
    <w:rsid w:val="00C4638C"/>
    <w:rsid w:val="00C51557"/>
    <w:rsid w:val="00C531D6"/>
    <w:rsid w:val="00C54B72"/>
    <w:rsid w:val="00C54BEB"/>
    <w:rsid w:val="00C60318"/>
    <w:rsid w:val="00C678BC"/>
    <w:rsid w:val="00C71599"/>
    <w:rsid w:val="00C777B7"/>
    <w:rsid w:val="00C8256D"/>
    <w:rsid w:val="00C946A6"/>
    <w:rsid w:val="00C96B7A"/>
    <w:rsid w:val="00CB2168"/>
    <w:rsid w:val="00CB6E61"/>
    <w:rsid w:val="00CB73EC"/>
    <w:rsid w:val="00CB7FA3"/>
    <w:rsid w:val="00CC3654"/>
    <w:rsid w:val="00CD0E14"/>
    <w:rsid w:val="00CD28D4"/>
    <w:rsid w:val="00CE3D73"/>
    <w:rsid w:val="00CE4679"/>
    <w:rsid w:val="00CF6BCD"/>
    <w:rsid w:val="00D02DE5"/>
    <w:rsid w:val="00D10862"/>
    <w:rsid w:val="00D13188"/>
    <w:rsid w:val="00D14D9D"/>
    <w:rsid w:val="00D15B97"/>
    <w:rsid w:val="00D24595"/>
    <w:rsid w:val="00D26810"/>
    <w:rsid w:val="00D26C91"/>
    <w:rsid w:val="00D32AD1"/>
    <w:rsid w:val="00D333B6"/>
    <w:rsid w:val="00D340AA"/>
    <w:rsid w:val="00D34914"/>
    <w:rsid w:val="00D34E97"/>
    <w:rsid w:val="00D37258"/>
    <w:rsid w:val="00D42851"/>
    <w:rsid w:val="00D437D1"/>
    <w:rsid w:val="00D471D9"/>
    <w:rsid w:val="00D50E9B"/>
    <w:rsid w:val="00D5121D"/>
    <w:rsid w:val="00D56A3C"/>
    <w:rsid w:val="00D60855"/>
    <w:rsid w:val="00D72837"/>
    <w:rsid w:val="00D826E6"/>
    <w:rsid w:val="00D9309D"/>
    <w:rsid w:val="00D965A3"/>
    <w:rsid w:val="00DA1718"/>
    <w:rsid w:val="00DA3D40"/>
    <w:rsid w:val="00DA6438"/>
    <w:rsid w:val="00DB1627"/>
    <w:rsid w:val="00DC0FAF"/>
    <w:rsid w:val="00DC3A60"/>
    <w:rsid w:val="00DC51F9"/>
    <w:rsid w:val="00DC5B01"/>
    <w:rsid w:val="00DC7682"/>
    <w:rsid w:val="00DD1467"/>
    <w:rsid w:val="00DD24DA"/>
    <w:rsid w:val="00DD33C8"/>
    <w:rsid w:val="00DD4DF4"/>
    <w:rsid w:val="00DD61E1"/>
    <w:rsid w:val="00DD786F"/>
    <w:rsid w:val="00DE0C4B"/>
    <w:rsid w:val="00DE344A"/>
    <w:rsid w:val="00DE5EAA"/>
    <w:rsid w:val="00DF25E5"/>
    <w:rsid w:val="00E01C39"/>
    <w:rsid w:val="00E03252"/>
    <w:rsid w:val="00E0475F"/>
    <w:rsid w:val="00E06F60"/>
    <w:rsid w:val="00E13817"/>
    <w:rsid w:val="00E1410C"/>
    <w:rsid w:val="00E15193"/>
    <w:rsid w:val="00E17D5E"/>
    <w:rsid w:val="00E22314"/>
    <w:rsid w:val="00E234EF"/>
    <w:rsid w:val="00E32B63"/>
    <w:rsid w:val="00E352EA"/>
    <w:rsid w:val="00E44616"/>
    <w:rsid w:val="00E506B0"/>
    <w:rsid w:val="00E5700C"/>
    <w:rsid w:val="00E60114"/>
    <w:rsid w:val="00E72A57"/>
    <w:rsid w:val="00E7666A"/>
    <w:rsid w:val="00E825D1"/>
    <w:rsid w:val="00E82FA7"/>
    <w:rsid w:val="00E840B2"/>
    <w:rsid w:val="00E8566C"/>
    <w:rsid w:val="00E90AB6"/>
    <w:rsid w:val="00E92244"/>
    <w:rsid w:val="00E96AAC"/>
    <w:rsid w:val="00E9764E"/>
    <w:rsid w:val="00EA0D6F"/>
    <w:rsid w:val="00EA13E8"/>
    <w:rsid w:val="00EA33A7"/>
    <w:rsid w:val="00EA3994"/>
    <w:rsid w:val="00EA7A4B"/>
    <w:rsid w:val="00EB1F7E"/>
    <w:rsid w:val="00EB3A43"/>
    <w:rsid w:val="00EC1AC7"/>
    <w:rsid w:val="00EC6D8F"/>
    <w:rsid w:val="00ED0637"/>
    <w:rsid w:val="00ED1300"/>
    <w:rsid w:val="00ED1AE0"/>
    <w:rsid w:val="00ED51BD"/>
    <w:rsid w:val="00EF4463"/>
    <w:rsid w:val="00EF5F72"/>
    <w:rsid w:val="00F02C1D"/>
    <w:rsid w:val="00F1467E"/>
    <w:rsid w:val="00F225BA"/>
    <w:rsid w:val="00F30DEC"/>
    <w:rsid w:val="00F32F0B"/>
    <w:rsid w:val="00F34A63"/>
    <w:rsid w:val="00F409DB"/>
    <w:rsid w:val="00F411C5"/>
    <w:rsid w:val="00F4283D"/>
    <w:rsid w:val="00F4618A"/>
    <w:rsid w:val="00F5302E"/>
    <w:rsid w:val="00F53C96"/>
    <w:rsid w:val="00F6365B"/>
    <w:rsid w:val="00F64BAA"/>
    <w:rsid w:val="00F722DA"/>
    <w:rsid w:val="00F72D6E"/>
    <w:rsid w:val="00F774A2"/>
    <w:rsid w:val="00F775A8"/>
    <w:rsid w:val="00F77661"/>
    <w:rsid w:val="00F807C3"/>
    <w:rsid w:val="00F834D0"/>
    <w:rsid w:val="00F83C40"/>
    <w:rsid w:val="00F93665"/>
    <w:rsid w:val="00F9447E"/>
    <w:rsid w:val="00FA21D0"/>
    <w:rsid w:val="00FA4C52"/>
    <w:rsid w:val="00FA71C7"/>
    <w:rsid w:val="00FB3E20"/>
    <w:rsid w:val="00FB6F78"/>
    <w:rsid w:val="00FC21C0"/>
    <w:rsid w:val="00FD3313"/>
    <w:rsid w:val="00FE1123"/>
    <w:rsid w:val="00FE28E6"/>
    <w:rsid w:val="00FE5AD9"/>
    <w:rsid w:val="00FE734F"/>
    <w:rsid w:val="00FF08A9"/>
    <w:rsid w:val="00FF5857"/>
    <w:rsid w:val="00FF70B9"/>
    <w:rsid w:val="00FF79C1"/>
    <w:rsid w:val="01294351"/>
    <w:rsid w:val="013A2299"/>
    <w:rsid w:val="0143F01B"/>
    <w:rsid w:val="015E182B"/>
    <w:rsid w:val="016B1EEB"/>
    <w:rsid w:val="0177DB38"/>
    <w:rsid w:val="0186AA5F"/>
    <w:rsid w:val="0196224D"/>
    <w:rsid w:val="01BBE9DF"/>
    <w:rsid w:val="025CF37D"/>
    <w:rsid w:val="02B9D7C5"/>
    <w:rsid w:val="02EE5E97"/>
    <w:rsid w:val="031BFA07"/>
    <w:rsid w:val="037140D6"/>
    <w:rsid w:val="038A6933"/>
    <w:rsid w:val="03D790AD"/>
    <w:rsid w:val="03DC0E46"/>
    <w:rsid w:val="03E5BB45"/>
    <w:rsid w:val="03F63D0C"/>
    <w:rsid w:val="0409406D"/>
    <w:rsid w:val="040C2A39"/>
    <w:rsid w:val="041298A0"/>
    <w:rsid w:val="0481C293"/>
    <w:rsid w:val="04B64F90"/>
    <w:rsid w:val="04BBCBC3"/>
    <w:rsid w:val="04C3FB8D"/>
    <w:rsid w:val="04DC4A46"/>
    <w:rsid w:val="051C4C26"/>
    <w:rsid w:val="05D85C3E"/>
    <w:rsid w:val="05F71F6A"/>
    <w:rsid w:val="05FCB474"/>
    <w:rsid w:val="061D92F4"/>
    <w:rsid w:val="06507A2B"/>
    <w:rsid w:val="06601A67"/>
    <w:rsid w:val="06725A03"/>
    <w:rsid w:val="068EB716"/>
    <w:rsid w:val="06AE3B9C"/>
    <w:rsid w:val="06B3C00B"/>
    <w:rsid w:val="06B8B8D8"/>
    <w:rsid w:val="06D2A98B"/>
    <w:rsid w:val="06FCB696"/>
    <w:rsid w:val="0706FE86"/>
    <w:rsid w:val="070AD646"/>
    <w:rsid w:val="073C4F98"/>
    <w:rsid w:val="0775284B"/>
    <w:rsid w:val="07DCC386"/>
    <w:rsid w:val="0814079C"/>
    <w:rsid w:val="0844B1F9"/>
    <w:rsid w:val="085DCEC3"/>
    <w:rsid w:val="08B6F091"/>
    <w:rsid w:val="091F6AB1"/>
    <w:rsid w:val="0935642A"/>
    <w:rsid w:val="09C813F9"/>
    <w:rsid w:val="09DF1EC3"/>
    <w:rsid w:val="09E07F1D"/>
    <w:rsid w:val="0A0DE5B3"/>
    <w:rsid w:val="0A2FD3C0"/>
    <w:rsid w:val="0A728C6B"/>
    <w:rsid w:val="0ABB9C67"/>
    <w:rsid w:val="0AFF0C3D"/>
    <w:rsid w:val="0B0DD883"/>
    <w:rsid w:val="0B107F1D"/>
    <w:rsid w:val="0B15788B"/>
    <w:rsid w:val="0B66DD8C"/>
    <w:rsid w:val="0BAE226F"/>
    <w:rsid w:val="0BF25865"/>
    <w:rsid w:val="0BFE4177"/>
    <w:rsid w:val="0C16BA19"/>
    <w:rsid w:val="0C6CDCE7"/>
    <w:rsid w:val="0C702A8C"/>
    <w:rsid w:val="0C81C1B7"/>
    <w:rsid w:val="0CBFBBAF"/>
    <w:rsid w:val="0CC41B50"/>
    <w:rsid w:val="0CCF0D72"/>
    <w:rsid w:val="0CF48556"/>
    <w:rsid w:val="0D02ADED"/>
    <w:rsid w:val="0D187D2B"/>
    <w:rsid w:val="0D5CE131"/>
    <w:rsid w:val="0D662E82"/>
    <w:rsid w:val="0D776959"/>
    <w:rsid w:val="0D7C3A4C"/>
    <w:rsid w:val="0DA7FE43"/>
    <w:rsid w:val="0DDB3667"/>
    <w:rsid w:val="0DE04EBE"/>
    <w:rsid w:val="0E1EBC0E"/>
    <w:rsid w:val="0E42F189"/>
    <w:rsid w:val="0E72AA9A"/>
    <w:rsid w:val="0E7319D2"/>
    <w:rsid w:val="0E7BF37E"/>
    <w:rsid w:val="0EA26DD4"/>
    <w:rsid w:val="0EB9ABD9"/>
    <w:rsid w:val="0EC225EE"/>
    <w:rsid w:val="0ECD75E9"/>
    <w:rsid w:val="0EF9CAF1"/>
    <w:rsid w:val="0F1C92A1"/>
    <w:rsid w:val="0F60E77D"/>
    <w:rsid w:val="0F869255"/>
    <w:rsid w:val="0FDC5D0B"/>
    <w:rsid w:val="104DBEAA"/>
    <w:rsid w:val="104FC3DE"/>
    <w:rsid w:val="10501DED"/>
    <w:rsid w:val="107CEA57"/>
    <w:rsid w:val="1098DE1A"/>
    <w:rsid w:val="10CAF82D"/>
    <w:rsid w:val="10EA2B3C"/>
    <w:rsid w:val="10FF86C6"/>
    <w:rsid w:val="1117BC77"/>
    <w:rsid w:val="11B08DAC"/>
    <w:rsid w:val="11E98F0B"/>
    <w:rsid w:val="11EB943F"/>
    <w:rsid w:val="11EE8D2E"/>
    <w:rsid w:val="11EF2906"/>
    <w:rsid w:val="1226A665"/>
    <w:rsid w:val="124D8BF3"/>
    <w:rsid w:val="1270DCFA"/>
    <w:rsid w:val="12882078"/>
    <w:rsid w:val="12908F57"/>
    <w:rsid w:val="12B8D93C"/>
    <w:rsid w:val="12FED17F"/>
    <w:rsid w:val="136139EB"/>
    <w:rsid w:val="13A0E70C"/>
    <w:rsid w:val="13BA7AE6"/>
    <w:rsid w:val="13CB2C9F"/>
    <w:rsid w:val="13E56C0D"/>
    <w:rsid w:val="1402E057"/>
    <w:rsid w:val="1406C45E"/>
    <w:rsid w:val="14133920"/>
    <w:rsid w:val="142E9128"/>
    <w:rsid w:val="14516CBE"/>
    <w:rsid w:val="14643CFE"/>
    <w:rsid w:val="147B81A2"/>
    <w:rsid w:val="1483A277"/>
    <w:rsid w:val="14855272"/>
    <w:rsid w:val="1486AA50"/>
    <w:rsid w:val="14AB44DB"/>
    <w:rsid w:val="15262DF0"/>
    <w:rsid w:val="15330C41"/>
    <w:rsid w:val="15376530"/>
    <w:rsid w:val="15659969"/>
    <w:rsid w:val="15714067"/>
    <w:rsid w:val="157A3842"/>
    <w:rsid w:val="15A5682A"/>
    <w:rsid w:val="15DFF107"/>
    <w:rsid w:val="1629FCCA"/>
    <w:rsid w:val="162EB0C6"/>
    <w:rsid w:val="166CC78A"/>
    <w:rsid w:val="171E4B9F"/>
    <w:rsid w:val="17444E1D"/>
    <w:rsid w:val="178E487E"/>
    <w:rsid w:val="17A8A3C5"/>
    <w:rsid w:val="17DEF1EF"/>
    <w:rsid w:val="17FAD4D6"/>
    <w:rsid w:val="1842A37C"/>
    <w:rsid w:val="1895E7E9"/>
    <w:rsid w:val="18A3EFFF"/>
    <w:rsid w:val="190174B5"/>
    <w:rsid w:val="194060DB"/>
    <w:rsid w:val="19619D8C"/>
    <w:rsid w:val="19ADDEF3"/>
    <w:rsid w:val="19E25987"/>
    <w:rsid w:val="19E7E9E8"/>
    <w:rsid w:val="1A102890"/>
    <w:rsid w:val="1A2A5717"/>
    <w:rsid w:val="1A313328"/>
    <w:rsid w:val="1A360405"/>
    <w:rsid w:val="1A572E14"/>
    <w:rsid w:val="1A5B5C68"/>
    <w:rsid w:val="1A695247"/>
    <w:rsid w:val="1A8C9C95"/>
    <w:rsid w:val="1AAA35DF"/>
    <w:rsid w:val="1B464722"/>
    <w:rsid w:val="1B55909D"/>
    <w:rsid w:val="1BB4604E"/>
    <w:rsid w:val="1BDA33D3"/>
    <w:rsid w:val="1BE553D7"/>
    <w:rsid w:val="1C2CDDE3"/>
    <w:rsid w:val="1C3AAA1F"/>
    <w:rsid w:val="1C4F2BCC"/>
    <w:rsid w:val="1CC7BA34"/>
    <w:rsid w:val="1CDE84D0"/>
    <w:rsid w:val="1D0CE2E1"/>
    <w:rsid w:val="1D14940F"/>
    <w:rsid w:val="1D244F9D"/>
    <w:rsid w:val="1D931D7B"/>
    <w:rsid w:val="1D957AA9"/>
    <w:rsid w:val="1DA0F309"/>
    <w:rsid w:val="1E0ACC51"/>
    <w:rsid w:val="1E172509"/>
    <w:rsid w:val="1E98BCA3"/>
    <w:rsid w:val="1EA8DAC3"/>
    <w:rsid w:val="1ED24F69"/>
    <w:rsid w:val="1F2B7E05"/>
    <w:rsid w:val="1F3637A5"/>
    <w:rsid w:val="1F69E6E1"/>
    <w:rsid w:val="1F7DA702"/>
    <w:rsid w:val="1F9EB29D"/>
    <w:rsid w:val="20055583"/>
    <w:rsid w:val="207D200D"/>
    <w:rsid w:val="20F521D6"/>
    <w:rsid w:val="2150597E"/>
    <w:rsid w:val="2157A567"/>
    <w:rsid w:val="218E5136"/>
    <w:rsid w:val="21D05D65"/>
    <w:rsid w:val="21E34201"/>
    <w:rsid w:val="2291D4FC"/>
    <w:rsid w:val="22977585"/>
    <w:rsid w:val="229C1F67"/>
    <w:rsid w:val="22E0863F"/>
    <w:rsid w:val="237AC719"/>
    <w:rsid w:val="239DE279"/>
    <w:rsid w:val="23D01592"/>
    <w:rsid w:val="23DFECD2"/>
    <w:rsid w:val="23F1C3D3"/>
    <w:rsid w:val="23FDCFEC"/>
    <w:rsid w:val="24035B6E"/>
    <w:rsid w:val="2407F4AE"/>
    <w:rsid w:val="241807FB"/>
    <w:rsid w:val="241FBB93"/>
    <w:rsid w:val="244EB68A"/>
    <w:rsid w:val="2476BF69"/>
    <w:rsid w:val="248FE7C6"/>
    <w:rsid w:val="24D004C5"/>
    <w:rsid w:val="250234E3"/>
    <w:rsid w:val="2507FE27"/>
    <w:rsid w:val="25521B5D"/>
    <w:rsid w:val="2554A4A6"/>
    <w:rsid w:val="258D72F8"/>
    <w:rsid w:val="2590E069"/>
    <w:rsid w:val="2595CA4B"/>
    <w:rsid w:val="25A6FDBB"/>
    <w:rsid w:val="260F6471"/>
    <w:rsid w:val="261308EB"/>
    <w:rsid w:val="26879E22"/>
    <w:rsid w:val="269D9EE3"/>
    <w:rsid w:val="26AE5ABF"/>
    <w:rsid w:val="26DD70C1"/>
    <w:rsid w:val="27108E85"/>
    <w:rsid w:val="2711F953"/>
    <w:rsid w:val="274D127E"/>
    <w:rsid w:val="2762E79A"/>
    <w:rsid w:val="27777E10"/>
    <w:rsid w:val="277D60D4"/>
    <w:rsid w:val="27C30B86"/>
    <w:rsid w:val="27EAD5E8"/>
    <w:rsid w:val="284A2B20"/>
    <w:rsid w:val="289B0143"/>
    <w:rsid w:val="28A3E8E2"/>
    <w:rsid w:val="28B5FF7F"/>
    <w:rsid w:val="28B9A19D"/>
    <w:rsid w:val="28C0AA59"/>
    <w:rsid w:val="28F6A617"/>
    <w:rsid w:val="290B60EB"/>
    <w:rsid w:val="2913867F"/>
    <w:rsid w:val="29147A4E"/>
    <w:rsid w:val="293DA8B3"/>
    <w:rsid w:val="293F5A4D"/>
    <w:rsid w:val="296358E9"/>
    <w:rsid w:val="297B9046"/>
    <w:rsid w:val="29DB6F4A"/>
    <w:rsid w:val="29E1C1D9"/>
    <w:rsid w:val="2A0075A9"/>
    <w:rsid w:val="2A15CF93"/>
    <w:rsid w:val="2A1FE193"/>
    <w:rsid w:val="2A5DD1B0"/>
    <w:rsid w:val="2A6FA8B7"/>
    <w:rsid w:val="2A8FD189"/>
    <w:rsid w:val="2AA9DEA8"/>
    <w:rsid w:val="2ABB731A"/>
    <w:rsid w:val="2AD97914"/>
    <w:rsid w:val="2ADAB9AF"/>
    <w:rsid w:val="2B3408BF"/>
    <w:rsid w:val="2B4E5C0F"/>
    <w:rsid w:val="2B73E6AA"/>
    <w:rsid w:val="2B8ECEB5"/>
    <w:rsid w:val="2BDD28BA"/>
    <w:rsid w:val="2C138CB8"/>
    <w:rsid w:val="2C13CA21"/>
    <w:rsid w:val="2C20F6DE"/>
    <w:rsid w:val="2C4301AD"/>
    <w:rsid w:val="2C754975"/>
    <w:rsid w:val="2C838EF4"/>
    <w:rsid w:val="2CB97DB8"/>
    <w:rsid w:val="2CCBF9A4"/>
    <w:rsid w:val="2CD20BC2"/>
    <w:rsid w:val="2CF21BFD"/>
    <w:rsid w:val="2D139331"/>
    <w:rsid w:val="2D4B21F8"/>
    <w:rsid w:val="2D92797A"/>
    <w:rsid w:val="2DCE8B5F"/>
    <w:rsid w:val="2E1DA1AF"/>
    <w:rsid w:val="2E26F2CC"/>
    <w:rsid w:val="2E2DAF23"/>
    <w:rsid w:val="2E5ED68F"/>
    <w:rsid w:val="2E863909"/>
    <w:rsid w:val="2E864D24"/>
    <w:rsid w:val="2E9B3286"/>
    <w:rsid w:val="2EAA3EF9"/>
    <w:rsid w:val="2EB96CA4"/>
    <w:rsid w:val="2F132248"/>
    <w:rsid w:val="2F2D9FE6"/>
    <w:rsid w:val="2F6A5BC0"/>
    <w:rsid w:val="2F6FB355"/>
    <w:rsid w:val="2F764F78"/>
    <w:rsid w:val="2F8A6DC2"/>
    <w:rsid w:val="2F9997A7"/>
    <w:rsid w:val="2FADB307"/>
    <w:rsid w:val="2FF5E7CD"/>
    <w:rsid w:val="300273F7"/>
    <w:rsid w:val="3057D76B"/>
    <w:rsid w:val="3062AE21"/>
    <w:rsid w:val="30936A4A"/>
    <w:rsid w:val="30AD9C7B"/>
    <w:rsid w:val="30C19D70"/>
    <w:rsid w:val="30CE18BA"/>
    <w:rsid w:val="30E6FDDB"/>
    <w:rsid w:val="310EF57D"/>
    <w:rsid w:val="311C3EA4"/>
    <w:rsid w:val="31308756"/>
    <w:rsid w:val="3178598C"/>
    <w:rsid w:val="31F5AD12"/>
    <w:rsid w:val="321AD12B"/>
    <w:rsid w:val="321F1CDA"/>
    <w:rsid w:val="3247286A"/>
    <w:rsid w:val="3282CE3C"/>
    <w:rsid w:val="32A1FC82"/>
    <w:rsid w:val="33076E46"/>
    <w:rsid w:val="332C3F5E"/>
    <w:rsid w:val="333B3B28"/>
    <w:rsid w:val="333C3EE2"/>
    <w:rsid w:val="337457E9"/>
    <w:rsid w:val="338CDDC7"/>
    <w:rsid w:val="338D834D"/>
    <w:rsid w:val="33C7D55F"/>
    <w:rsid w:val="33CC55DD"/>
    <w:rsid w:val="33FA475F"/>
    <w:rsid w:val="341E9E9D"/>
    <w:rsid w:val="3428D095"/>
    <w:rsid w:val="3456A663"/>
    <w:rsid w:val="345F2A34"/>
    <w:rsid w:val="34859075"/>
    <w:rsid w:val="34963450"/>
    <w:rsid w:val="34983BEC"/>
    <w:rsid w:val="34F57A8D"/>
    <w:rsid w:val="35521797"/>
    <w:rsid w:val="35A1840A"/>
    <w:rsid w:val="35FB4E7B"/>
    <w:rsid w:val="360ACBBE"/>
    <w:rsid w:val="3639EE6B"/>
    <w:rsid w:val="3688DC1E"/>
    <w:rsid w:val="3736C87A"/>
    <w:rsid w:val="3754ABC8"/>
    <w:rsid w:val="376C288A"/>
    <w:rsid w:val="37CE2F21"/>
    <w:rsid w:val="37D5BECC"/>
    <w:rsid w:val="37DDAC52"/>
    <w:rsid w:val="37E7D155"/>
    <w:rsid w:val="37E91576"/>
    <w:rsid w:val="380C504A"/>
    <w:rsid w:val="383BD002"/>
    <w:rsid w:val="38A5E103"/>
    <w:rsid w:val="3923CD5C"/>
    <w:rsid w:val="3969A573"/>
    <w:rsid w:val="39DA9471"/>
    <w:rsid w:val="39FC1F4B"/>
    <w:rsid w:val="3A5E3EFB"/>
    <w:rsid w:val="3A7764A9"/>
    <w:rsid w:val="3AC944E3"/>
    <w:rsid w:val="3AFDE25D"/>
    <w:rsid w:val="3B154D14"/>
    <w:rsid w:val="3B4122D4"/>
    <w:rsid w:val="3B77E823"/>
    <w:rsid w:val="3BA6EF2E"/>
    <w:rsid w:val="3BA8C961"/>
    <w:rsid w:val="3BB644AE"/>
    <w:rsid w:val="3BED3000"/>
    <w:rsid w:val="3C3957C2"/>
    <w:rsid w:val="3C4A7906"/>
    <w:rsid w:val="3C786ADD"/>
    <w:rsid w:val="3CA1A044"/>
    <w:rsid w:val="3CDFB8FF"/>
    <w:rsid w:val="3D0A0C94"/>
    <w:rsid w:val="3D192CBC"/>
    <w:rsid w:val="3D253D1A"/>
    <w:rsid w:val="3D43BC49"/>
    <w:rsid w:val="3D5BF0E5"/>
    <w:rsid w:val="3D6A7792"/>
    <w:rsid w:val="3DB42D33"/>
    <w:rsid w:val="3DC1C23D"/>
    <w:rsid w:val="3DCF800A"/>
    <w:rsid w:val="3E041323"/>
    <w:rsid w:val="3E1CE6D1"/>
    <w:rsid w:val="3E9C7C0D"/>
    <w:rsid w:val="3EB58530"/>
    <w:rsid w:val="3ED47DD4"/>
    <w:rsid w:val="3F0615C0"/>
    <w:rsid w:val="3F206760"/>
    <w:rsid w:val="3F38C343"/>
    <w:rsid w:val="3F690EC2"/>
    <w:rsid w:val="3FAAD3FA"/>
    <w:rsid w:val="3FE8BE37"/>
    <w:rsid w:val="4026F25D"/>
    <w:rsid w:val="403720F2"/>
    <w:rsid w:val="403A0072"/>
    <w:rsid w:val="4052BC07"/>
    <w:rsid w:val="4068C21E"/>
    <w:rsid w:val="407AA699"/>
    <w:rsid w:val="408E98CF"/>
    <w:rsid w:val="409DA897"/>
    <w:rsid w:val="40A419FA"/>
    <w:rsid w:val="40AB869E"/>
    <w:rsid w:val="40CE9525"/>
    <w:rsid w:val="40D04057"/>
    <w:rsid w:val="40DB816B"/>
    <w:rsid w:val="40DBF41A"/>
    <w:rsid w:val="412121C8"/>
    <w:rsid w:val="41297198"/>
    <w:rsid w:val="414E98A6"/>
    <w:rsid w:val="416FBF2A"/>
    <w:rsid w:val="41E76B31"/>
    <w:rsid w:val="420F1EB6"/>
    <w:rsid w:val="42407D7F"/>
    <w:rsid w:val="424A5D57"/>
    <w:rsid w:val="424A603E"/>
    <w:rsid w:val="4255C8DC"/>
    <w:rsid w:val="42573BA8"/>
    <w:rsid w:val="426C10B8"/>
    <w:rsid w:val="4279A28B"/>
    <w:rsid w:val="427B76DE"/>
    <w:rsid w:val="4287F498"/>
    <w:rsid w:val="42E1EA2D"/>
    <w:rsid w:val="430FE2D8"/>
    <w:rsid w:val="4310E1C8"/>
    <w:rsid w:val="431897D9"/>
    <w:rsid w:val="436426F8"/>
    <w:rsid w:val="43698F0E"/>
    <w:rsid w:val="4391463E"/>
    <w:rsid w:val="43C28749"/>
    <w:rsid w:val="43E1D132"/>
    <w:rsid w:val="43FAC3CA"/>
    <w:rsid w:val="441E0AC7"/>
    <w:rsid w:val="442E5B8F"/>
    <w:rsid w:val="44ABC010"/>
    <w:rsid w:val="44BC2F5A"/>
    <w:rsid w:val="44CE41E3"/>
    <w:rsid w:val="44D02BBD"/>
    <w:rsid w:val="44FA6380"/>
    <w:rsid w:val="4535EF80"/>
    <w:rsid w:val="45382C9A"/>
    <w:rsid w:val="4546BF78"/>
    <w:rsid w:val="4552C35A"/>
    <w:rsid w:val="4556E071"/>
    <w:rsid w:val="457BCF0C"/>
    <w:rsid w:val="457C449E"/>
    <w:rsid w:val="458D383C"/>
    <w:rsid w:val="45A3B17A"/>
    <w:rsid w:val="45BDDE08"/>
    <w:rsid w:val="45D60DB1"/>
    <w:rsid w:val="45DD3E0F"/>
    <w:rsid w:val="46035D59"/>
    <w:rsid w:val="46116A5E"/>
    <w:rsid w:val="4611A6EE"/>
    <w:rsid w:val="461F7331"/>
    <w:rsid w:val="4626B3FA"/>
    <w:rsid w:val="4647839A"/>
    <w:rsid w:val="4648828A"/>
    <w:rsid w:val="4663FF95"/>
    <w:rsid w:val="466A1244"/>
    <w:rsid w:val="4671CBFE"/>
    <w:rsid w:val="467695ED"/>
    <w:rsid w:val="4679970B"/>
    <w:rsid w:val="468C2164"/>
    <w:rsid w:val="46B0F967"/>
    <w:rsid w:val="46E28FD9"/>
    <w:rsid w:val="46E88657"/>
    <w:rsid w:val="47639A4A"/>
    <w:rsid w:val="477FB36D"/>
    <w:rsid w:val="47BA1B01"/>
    <w:rsid w:val="47CD74D1"/>
    <w:rsid w:val="48320442"/>
    <w:rsid w:val="48A677A0"/>
    <w:rsid w:val="48AD9264"/>
    <w:rsid w:val="48C79FFB"/>
    <w:rsid w:val="48CE6AB2"/>
    <w:rsid w:val="48FF6AAB"/>
    <w:rsid w:val="49000F68"/>
    <w:rsid w:val="4917A5CE"/>
    <w:rsid w:val="49182150"/>
    <w:rsid w:val="493D0524"/>
    <w:rsid w:val="493D9903"/>
    <w:rsid w:val="493F6B46"/>
    <w:rsid w:val="4940822E"/>
    <w:rsid w:val="4961A8B2"/>
    <w:rsid w:val="49638CE6"/>
    <w:rsid w:val="4980234C"/>
    <w:rsid w:val="499AC39F"/>
    <w:rsid w:val="4A22D779"/>
    <w:rsid w:val="4A27CA14"/>
    <w:rsid w:val="4A496DBE"/>
    <w:rsid w:val="4A760308"/>
    <w:rsid w:val="4AB8BA67"/>
    <w:rsid w:val="4ADE4ACD"/>
    <w:rsid w:val="4B1AEEEA"/>
    <w:rsid w:val="4B20D22C"/>
    <w:rsid w:val="4B65B38D"/>
    <w:rsid w:val="4B69A504"/>
    <w:rsid w:val="4B7ADFDB"/>
    <w:rsid w:val="4B7DD598"/>
    <w:rsid w:val="4BADE975"/>
    <w:rsid w:val="4BC01DD3"/>
    <w:rsid w:val="4BEDA1CD"/>
    <w:rsid w:val="4C044E8E"/>
    <w:rsid w:val="4C3563DA"/>
    <w:rsid w:val="4C3C67FE"/>
    <w:rsid w:val="4C43ADA8"/>
    <w:rsid w:val="4C43D473"/>
    <w:rsid w:val="4C582CC4"/>
    <w:rsid w:val="4C6633FE"/>
    <w:rsid w:val="4C71E27E"/>
    <w:rsid w:val="4C9E41A2"/>
    <w:rsid w:val="4CB78723"/>
    <w:rsid w:val="4CDF534A"/>
    <w:rsid w:val="4CE75BDE"/>
    <w:rsid w:val="4D51D15D"/>
    <w:rsid w:val="4DA3997B"/>
    <w:rsid w:val="4E183EA0"/>
    <w:rsid w:val="4E25CF3B"/>
    <w:rsid w:val="4E25D21B"/>
    <w:rsid w:val="4E45CC5E"/>
    <w:rsid w:val="4E492004"/>
    <w:rsid w:val="4E53946F"/>
    <w:rsid w:val="4E7141EC"/>
    <w:rsid w:val="4E73761F"/>
    <w:rsid w:val="4EDBF087"/>
    <w:rsid w:val="4F0BF6C0"/>
    <w:rsid w:val="4F365135"/>
    <w:rsid w:val="4F3A4812"/>
    <w:rsid w:val="4F405B18"/>
    <w:rsid w:val="4F499346"/>
    <w:rsid w:val="4F663A37"/>
    <w:rsid w:val="4F700318"/>
    <w:rsid w:val="501B70A8"/>
    <w:rsid w:val="501EFCA0"/>
    <w:rsid w:val="5064D280"/>
    <w:rsid w:val="50F64A24"/>
    <w:rsid w:val="50F7155C"/>
    <w:rsid w:val="5117B0BD"/>
    <w:rsid w:val="5121A126"/>
    <w:rsid w:val="51EA215F"/>
    <w:rsid w:val="52035DF6"/>
    <w:rsid w:val="525C249B"/>
    <w:rsid w:val="5265CFC7"/>
    <w:rsid w:val="527EF824"/>
    <w:rsid w:val="528123CF"/>
    <w:rsid w:val="52C98CE8"/>
    <w:rsid w:val="53088AF8"/>
    <w:rsid w:val="53496F61"/>
    <w:rsid w:val="534EE1F3"/>
    <w:rsid w:val="537DF166"/>
    <w:rsid w:val="537E262F"/>
    <w:rsid w:val="53B1BDF4"/>
    <w:rsid w:val="53C37CE9"/>
    <w:rsid w:val="53EEDAA3"/>
    <w:rsid w:val="53FFE282"/>
    <w:rsid w:val="5440B80E"/>
    <w:rsid w:val="54A45B59"/>
    <w:rsid w:val="54E369ED"/>
    <w:rsid w:val="54F2AAB4"/>
    <w:rsid w:val="5521C221"/>
    <w:rsid w:val="553AD873"/>
    <w:rsid w:val="555CE342"/>
    <w:rsid w:val="5560E589"/>
    <w:rsid w:val="55B62053"/>
    <w:rsid w:val="55DA127A"/>
    <w:rsid w:val="562CF1A1"/>
    <w:rsid w:val="567CA6C2"/>
    <w:rsid w:val="56CE4729"/>
    <w:rsid w:val="56F5764E"/>
    <w:rsid w:val="578EBF1A"/>
    <w:rsid w:val="5791C67B"/>
    <w:rsid w:val="57DBFC1B"/>
    <w:rsid w:val="57EE98B3"/>
    <w:rsid w:val="57F8A746"/>
    <w:rsid w:val="584EEDFF"/>
    <w:rsid w:val="58682DF2"/>
    <w:rsid w:val="5869F45A"/>
    <w:rsid w:val="58F9638C"/>
    <w:rsid w:val="5933FD79"/>
    <w:rsid w:val="598846F7"/>
    <w:rsid w:val="599008E5"/>
    <w:rsid w:val="59DB7F05"/>
    <w:rsid w:val="59DE6C70"/>
    <w:rsid w:val="5A057EC6"/>
    <w:rsid w:val="5A41AA05"/>
    <w:rsid w:val="5A787523"/>
    <w:rsid w:val="5A7D05DB"/>
    <w:rsid w:val="5A805EDD"/>
    <w:rsid w:val="5A89DA65"/>
    <w:rsid w:val="5A8C7A9C"/>
    <w:rsid w:val="5A9F9320"/>
    <w:rsid w:val="5AC2E019"/>
    <w:rsid w:val="5AE8F637"/>
    <w:rsid w:val="5B003210"/>
    <w:rsid w:val="5B5D7E91"/>
    <w:rsid w:val="5B9AC834"/>
    <w:rsid w:val="5BA47354"/>
    <w:rsid w:val="5BF0425A"/>
    <w:rsid w:val="5BF34CFB"/>
    <w:rsid w:val="5C0C57FE"/>
    <w:rsid w:val="5C37A8D1"/>
    <w:rsid w:val="5C5E9944"/>
    <w:rsid w:val="5C855AC2"/>
    <w:rsid w:val="5C95EF64"/>
    <w:rsid w:val="5C9BC88C"/>
    <w:rsid w:val="5CD9E999"/>
    <w:rsid w:val="5CDC346A"/>
    <w:rsid w:val="5CFF1ED2"/>
    <w:rsid w:val="5D20BA70"/>
    <w:rsid w:val="5D333B78"/>
    <w:rsid w:val="5D45EA58"/>
    <w:rsid w:val="5D591D08"/>
    <w:rsid w:val="5D69D693"/>
    <w:rsid w:val="5DA7837E"/>
    <w:rsid w:val="5DE29F41"/>
    <w:rsid w:val="5DEC3990"/>
    <w:rsid w:val="5E30231A"/>
    <w:rsid w:val="5E4B369B"/>
    <w:rsid w:val="5E639DA7"/>
    <w:rsid w:val="5E64E465"/>
    <w:rsid w:val="5E808798"/>
    <w:rsid w:val="5E951F53"/>
    <w:rsid w:val="5F03A976"/>
    <w:rsid w:val="5F1380D6"/>
    <w:rsid w:val="5F429529"/>
    <w:rsid w:val="5F8CBD7F"/>
    <w:rsid w:val="5FA6FDA3"/>
    <w:rsid w:val="5FEEFB86"/>
    <w:rsid w:val="60DE658A"/>
    <w:rsid w:val="60EC3C3D"/>
    <w:rsid w:val="60EFA061"/>
    <w:rsid w:val="615D6395"/>
    <w:rsid w:val="61B9DF13"/>
    <w:rsid w:val="61D7A925"/>
    <w:rsid w:val="61ECD700"/>
    <w:rsid w:val="61F30661"/>
    <w:rsid w:val="61FF73B6"/>
    <w:rsid w:val="6225F1CB"/>
    <w:rsid w:val="62264034"/>
    <w:rsid w:val="628AAFDF"/>
    <w:rsid w:val="628B70C2"/>
    <w:rsid w:val="62DC7BA5"/>
    <w:rsid w:val="630E96FE"/>
    <w:rsid w:val="6360BC82"/>
    <w:rsid w:val="6387CE12"/>
    <w:rsid w:val="63C1C22C"/>
    <w:rsid w:val="63C633E2"/>
    <w:rsid w:val="63D495D9"/>
    <w:rsid w:val="63EA640F"/>
    <w:rsid w:val="640191CA"/>
    <w:rsid w:val="6417C3F2"/>
    <w:rsid w:val="6458C7FB"/>
    <w:rsid w:val="649585CD"/>
    <w:rsid w:val="64A14625"/>
    <w:rsid w:val="64A33E63"/>
    <w:rsid w:val="65035555"/>
    <w:rsid w:val="65740AFD"/>
    <w:rsid w:val="65830763"/>
    <w:rsid w:val="65A8A41F"/>
    <w:rsid w:val="65B1D6AD"/>
    <w:rsid w:val="65C323B1"/>
    <w:rsid w:val="65C4CC9B"/>
    <w:rsid w:val="660145AA"/>
    <w:rsid w:val="6626940D"/>
    <w:rsid w:val="6644BF30"/>
    <w:rsid w:val="665E3D0A"/>
    <w:rsid w:val="66983AE7"/>
    <w:rsid w:val="66A0D9B0"/>
    <w:rsid w:val="66C67784"/>
    <w:rsid w:val="671DB001"/>
    <w:rsid w:val="6728C1CA"/>
    <w:rsid w:val="6757CC11"/>
    <w:rsid w:val="6770F46E"/>
    <w:rsid w:val="67AE50E2"/>
    <w:rsid w:val="68966E7F"/>
    <w:rsid w:val="68B1E016"/>
    <w:rsid w:val="68B515CE"/>
    <w:rsid w:val="6938E66C"/>
    <w:rsid w:val="6960584B"/>
    <w:rsid w:val="6974B748"/>
    <w:rsid w:val="698F4E27"/>
    <w:rsid w:val="69C5759C"/>
    <w:rsid w:val="69E4EFE9"/>
    <w:rsid w:val="69F5BD88"/>
    <w:rsid w:val="6A1F5A3A"/>
    <w:rsid w:val="6A33AE23"/>
    <w:rsid w:val="6A6F951C"/>
    <w:rsid w:val="6A6FB70B"/>
    <w:rsid w:val="6A753611"/>
    <w:rsid w:val="6A7A1D93"/>
    <w:rsid w:val="6A86A4EA"/>
    <w:rsid w:val="6AD4B6CD"/>
    <w:rsid w:val="6AD7B329"/>
    <w:rsid w:val="6B67DF13"/>
    <w:rsid w:val="6BD45BF1"/>
    <w:rsid w:val="6C3165CE"/>
    <w:rsid w:val="6C7874B4"/>
    <w:rsid w:val="6CAE1182"/>
    <w:rsid w:val="6CAE8F34"/>
    <w:rsid w:val="6CAF77D6"/>
    <w:rsid w:val="6CCD778A"/>
    <w:rsid w:val="6CDC8037"/>
    <w:rsid w:val="6CDCE5E4"/>
    <w:rsid w:val="6D71BB47"/>
    <w:rsid w:val="6D96FD65"/>
    <w:rsid w:val="6D9BC3C1"/>
    <w:rsid w:val="6E71CA05"/>
    <w:rsid w:val="6E9CDCDA"/>
    <w:rsid w:val="6EA63CC6"/>
    <w:rsid w:val="6EAB3185"/>
    <w:rsid w:val="6EE2AAB6"/>
    <w:rsid w:val="6EFC1B1E"/>
    <w:rsid w:val="6EFC290B"/>
    <w:rsid w:val="6F115559"/>
    <w:rsid w:val="6F1ECF53"/>
    <w:rsid w:val="6F34EBCC"/>
    <w:rsid w:val="6F823BA0"/>
    <w:rsid w:val="6F84BCB8"/>
    <w:rsid w:val="6F8CA9B2"/>
    <w:rsid w:val="6FCF5CEF"/>
    <w:rsid w:val="6FE43D39"/>
    <w:rsid w:val="700559C7"/>
    <w:rsid w:val="700F1FE6"/>
    <w:rsid w:val="703CA4A6"/>
    <w:rsid w:val="7054D51B"/>
    <w:rsid w:val="705C1594"/>
    <w:rsid w:val="70695DBB"/>
    <w:rsid w:val="70815B5B"/>
    <w:rsid w:val="70ABF5C2"/>
    <w:rsid w:val="7161F30B"/>
    <w:rsid w:val="71D9E2B3"/>
    <w:rsid w:val="7203FAAD"/>
    <w:rsid w:val="723A0027"/>
    <w:rsid w:val="729059B5"/>
    <w:rsid w:val="7299AAD2"/>
    <w:rsid w:val="72B0EB5D"/>
    <w:rsid w:val="72C34E55"/>
    <w:rsid w:val="736F44F3"/>
    <w:rsid w:val="736F50D1"/>
    <w:rsid w:val="737D8550"/>
    <w:rsid w:val="73B35A9C"/>
    <w:rsid w:val="73BA6348"/>
    <w:rsid w:val="73C4020F"/>
    <w:rsid w:val="73E44532"/>
    <w:rsid w:val="741CA57A"/>
    <w:rsid w:val="745A308E"/>
    <w:rsid w:val="7463383D"/>
    <w:rsid w:val="74656D12"/>
    <w:rsid w:val="748E23A0"/>
    <w:rsid w:val="749B4C50"/>
    <w:rsid w:val="74A5EA3C"/>
    <w:rsid w:val="74C7F50B"/>
    <w:rsid w:val="7527A290"/>
    <w:rsid w:val="756720FA"/>
    <w:rsid w:val="758E877B"/>
    <w:rsid w:val="75B32B09"/>
    <w:rsid w:val="75B5CA62"/>
    <w:rsid w:val="75BEEFDA"/>
    <w:rsid w:val="75DF8A12"/>
    <w:rsid w:val="75E7BE09"/>
    <w:rsid w:val="75EE1442"/>
    <w:rsid w:val="7604F2CE"/>
    <w:rsid w:val="76174176"/>
    <w:rsid w:val="76176974"/>
    <w:rsid w:val="762B9E0D"/>
    <w:rsid w:val="762C745B"/>
    <w:rsid w:val="766FAC13"/>
    <w:rsid w:val="768DFAA7"/>
    <w:rsid w:val="76C84592"/>
    <w:rsid w:val="7734FEA4"/>
    <w:rsid w:val="774AF1F2"/>
    <w:rsid w:val="779388D1"/>
    <w:rsid w:val="779B8967"/>
    <w:rsid w:val="77B53DA6"/>
    <w:rsid w:val="77BB275B"/>
    <w:rsid w:val="77EF4F1E"/>
    <w:rsid w:val="78745DA5"/>
    <w:rsid w:val="78829E85"/>
    <w:rsid w:val="78CFA6C2"/>
    <w:rsid w:val="793759C8"/>
    <w:rsid w:val="7938DE35"/>
    <w:rsid w:val="79443044"/>
    <w:rsid w:val="7971F722"/>
    <w:rsid w:val="7985F1AF"/>
    <w:rsid w:val="79947CB2"/>
    <w:rsid w:val="79981ED0"/>
    <w:rsid w:val="79A58CEA"/>
    <w:rsid w:val="79A75BE9"/>
    <w:rsid w:val="7A5C6170"/>
    <w:rsid w:val="7A6195CF"/>
    <w:rsid w:val="7A669613"/>
    <w:rsid w:val="7B536107"/>
    <w:rsid w:val="7B99C01E"/>
    <w:rsid w:val="7BC41EF2"/>
    <w:rsid w:val="7C194535"/>
    <w:rsid w:val="7C226C8D"/>
    <w:rsid w:val="7C298D28"/>
    <w:rsid w:val="7C32FF4C"/>
    <w:rsid w:val="7CB93820"/>
    <w:rsid w:val="7DBE3CEE"/>
    <w:rsid w:val="7DE0C8DF"/>
    <w:rsid w:val="7DFAC91A"/>
    <w:rsid w:val="7E080BB7"/>
    <w:rsid w:val="7E172903"/>
    <w:rsid w:val="7E456845"/>
    <w:rsid w:val="7E5962D2"/>
    <w:rsid w:val="7ECBBEBB"/>
    <w:rsid w:val="7EE11E7A"/>
    <w:rsid w:val="7EF7D9E0"/>
    <w:rsid w:val="7F1FBE6E"/>
    <w:rsid w:val="7FF2FD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5A63"/>
  <w15:chartTrackingRefBased/>
  <w15:docId w15:val="{0916C4A1-12D1-484A-BFC2-83502149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44F7"/>
    <w:pPr>
      <w:spacing w:after="0" w:line="240" w:lineRule="auto"/>
    </w:pPr>
    <w:rPr>
      <w:rFonts w:ascii="Tahoma" w:eastAsia="Times New Roman" w:hAnsi="Tahoma" w:cs="Times New Roman"/>
      <w:szCs w:val="24"/>
      <w:lang w:eastAsia="nl-NL"/>
    </w:rPr>
  </w:style>
  <w:style w:type="paragraph" w:styleId="Kop1">
    <w:name w:val="heading 1"/>
    <w:basedOn w:val="Standaard"/>
    <w:next w:val="Standaard"/>
    <w:link w:val="Kop1Char"/>
    <w:uiPriority w:val="9"/>
    <w:qFormat/>
    <w:rsid w:val="004B58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B58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3294"/>
    <w:pPr>
      <w:ind w:left="720"/>
      <w:contextualSpacing/>
    </w:pPr>
  </w:style>
  <w:style w:type="table" w:styleId="Tabelraster">
    <w:name w:val="Table Grid"/>
    <w:basedOn w:val="Standaardtabel"/>
    <w:uiPriority w:val="39"/>
    <w:rsid w:val="0041329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B58CB"/>
    <w:rPr>
      <w:rFonts w:asciiTheme="majorHAnsi" w:eastAsiaTheme="majorEastAsia" w:hAnsiTheme="majorHAnsi" w:cstheme="majorBidi"/>
      <w:color w:val="2F5496" w:themeColor="accent1" w:themeShade="BF"/>
      <w:sz w:val="32"/>
      <w:szCs w:val="32"/>
      <w:lang w:eastAsia="nl-NL"/>
    </w:rPr>
  </w:style>
  <w:style w:type="character" w:customStyle="1" w:styleId="Kop2Char">
    <w:name w:val="Kop 2 Char"/>
    <w:basedOn w:val="Standaardalinea-lettertype"/>
    <w:link w:val="Kop2"/>
    <w:uiPriority w:val="9"/>
    <w:rsid w:val="004B58CB"/>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table" w:customStyle="1" w:styleId="Tabelraster1">
    <w:name w:val="Tabelraster1"/>
    <w:basedOn w:val="Standaardtabel"/>
    <w:next w:val="Tabelraster"/>
    <w:uiPriority w:val="39"/>
    <w:rsid w:val="004B6E8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3">
    <w:name w:val="List Bullet 3"/>
    <w:basedOn w:val="Standaard"/>
    <w:autoRedefine/>
    <w:rsid w:val="004B6E80"/>
    <w:pPr>
      <w:numPr>
        <w:numId w:val="2"/>
      </w:numPr>
      <w:tabs>
        <w:tab w:val="left" w:pos="284"/>
        <w:tab w:val="left" w:pos="567"/>
        <w:tab w:val="left" w:pos="851"/>
        <w:tab w:val="left" w:pos="1134"/>
      </w:tabs>
      <w:autoSpaceDE w:val="0"/>
      <w:autoSpaceDN w:val="0"/>
      <w:spacing w:line="264" w:lineRule="auto"/>
      <w:ind w:left="851" w:hanging="284"/>
    </w:pPr>
    <w:rPr>
      <w:rFonts w:ascii="Times New Roman" w:hAnsi="Times New Roman"/>
      <w:szCs w:val="20"/>
      <w:lang w:eastAsia="en-US"/>
    </w:rPr>
  </w:style>
  <w:style w:type="paragraph" w:styleId="Koptekst">
    <w:name w:val="header"/>
    <w:basedOn w:val="Standaard"/>
    <w:link w:val="KoptekstChar"/>
    <w:uiPriority w:val="99"/>
    <w:unhideWhenUsed/>
    <w:rsid w:val="00BE541C"/>
    <w:pPr>
      <w:tabs>
        <w:tab w:val="center" w:pos="4513"/>
        <w:tab w:val="right" w:pos="9026"/>
      </w:tabs>
    </w:pPr>
  </w:style>
  <w:style w:type="character" w:customStyle="1" w:styleId="KoptekstChar">
    <w:name w:val="Koptekst Char"/>
    <w:basedOn w:val="Standaardalinea-lettertype"/>
    <w:link w:val="Koptekst"/>
    <w:uiPriority w:val="99"/>
    <w:rsid w:val="00BE541C"/>
    <w:rPr>
      <w:rFonts w:ascii="Tahoma" w:eastAsia="Times New Roman" w:hAnsi="Tahoma" w:cs="Times New Roman"/>
      <w:szCs w:val="24"/>
      <w:lang w:eastAsia="nl-NL"/>
    </w:rPr>
  </w:style>
  <w:style w:type="paragraph" w:styleId="Voettekst">
    <w:name w:val="footer"/>
    <w:basedOn w:val="Standaard"/>
    <w:link w:val="VoettekstChar"/>
    <w:uiPriority w:val="99"/>
    <w:unhideWhenUsed/>
    <w:rsid w:val="00BE541C"/>
    <w:pPr>
      <w:tabs>
        <w:tab w:val="center" w:pos="4513"/>
        <w:tab w:val="right" w:pos="9026"/>
      </w:tabs>
    </w:pPr>
  </w:style>
  <w:style w:type="character" w:customStyle="1" w:styleId="VoettekstChar">
    <w:name w:val="Voettekst Char"/>
    <w:basedOn w:val="Standaardalinea-lettertype"/>
    <w:link w:val="Voettekst"/>
    <w:uiPriority w:val="99"/>
    <w:rsid w:val="00BE541C"/>
    <w:rPr>
      <w:rFonts w:ascii="Tahoma" w:eastAsia="Times New Roman" w:hAnsi="Tahoma" w:cs="Times New Roman"/>
      <w:szCs w:val="24"/>
      <w:lang w:eastAsia="nl-NL"/>
    </w:rPr>
  </w:style>
  <w:style w:type="paragraph" w:styleId="Voetnoottekst">
    <w:name w:val="footnote text"/>
    <w:basedOn w:val="Standaard"/>
    <w:link w:val="VoetnoottekstChar"/>
    <w:uiPriority w:val="99"/>
    <w:semiHidden/>
    <w:unhideWhenUsed/>
    <w:rsid w:val="009E77D0"/>
    <w:rPr>
      <w:sz w:val="20"/>
      <w:szCs w:val="20"/>
    </w:rPr>
  </w:style>
  <w:style w:type="character" w:customStyle="1" w:styleId="VoetnoottekstChar">
    <w:name w:val="Voetnoottekst Char"/>
    <w:basedOn w:val="Standaardalinea-lettertype"/>
    <w:link w:val="Voetnoottekst"/>
    <w:uiPriority w:val="99"/>
    <w:semiHidden/>
    <w:rsid w:val="009E77D0"/>
    <w:rPr>
      <w:rFonts w:ascii="Tahoma" w:eastAsia="Times New Roman" w:hAnsi="Tahoma" w:cs="Times New Roman"/>
      <w:sz w:val="20"/>
      <w:szCs w:val="20"/>
      <w:lang w:eastAsia="nl-NL"/>
    </w:rPr>
  </w:style>
  <w:style w:type="character" w:styleId="Voetnootmarkering">
    <w:name w:val="footnote reference"/>
    <w:basedOn w:val="Standaardalinea-lettertype"/>
    <w:uiPriority w:val="99"/>
    <w:semiHidden/>
    <w:unhideWhenUsed/>
    <w:rsid w:val="009E77D0"/>
    <w:rPr>
      <w:vertAlign w:val="superscript"/>
    </w:rPr>
  </w:style>
  <w:style w:type="numbering" w:customStyle="1" w:styleId="Stijl1">
    <w:name w:val="Stijl1"/>
    <w:uiPriority w:val="99"/>
    <w:rsid w:val="001230D3"/>
    <w:pPr>
      <w:numPr>
        <w:numId w:val="9"/>
      </w:numPr>
    </w:pPr>
  </w:style>
  <w:style w:type="numbering" w:customStyle="1" w:styleId="Stijl2">
    <w:name w:val="Stijl2"/>
    <w:uiPriority w:val="99"/>
    <w:rsid w:val="001230D3"/>
    <w:pPr>
      <w:numPr>
        <w:numId w:val="11"/>
      </w:numPr>
    </w:pPr>
  </w:style>
  <w:style w:type="numbering" w:customStyle="1" w:styleId="Stijl3">
    <w:name w:val="Stijl3"/>
    <w:uiPriority w:val="99"/>
    <w:rsid w:val="001230D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1ed60bdd1a1b4e2b"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A4B93CEBC5940B5A14EBAB7FE33F8" ma:contentTypeVersion="13" ma:contentTypeDescription="Create a new document." ma:contentTypeScope="" ma:versionID="752def164aa3705f36cff859e71a61a0">
  <xsd:schema xmlns:xsd="http://www.w3.org/2001/XMLSchema" xmlns:xs="http://www.w3.org/2001/XMLSchema" xmlns:p="http://schemas.microsoft.com/office/2006/metadata/properties" xmlns:ns2="ab96586f-1037-4adb-bc18-ba5318d0eb4a" xmlns:ns3="81f0fa60-f0ea-4038-87c8-fe57cae25449" targetNamespace="http://schemas.microsoft.com/office/2006/metadata/properties" ma:root="true" ma:fieldsID="5c922e7694715f92d101bb757f7b96d3" ns2:_="" ns3:_="">
    <xsd:import namespace="ab96586f-1037-4adb-bc18-ba5318d0eb4a"/>
    <xsd:import namespace="81f0fa60-f0ea-4038-87c8-fe57cae254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586f-1037-4adb-bc18-ba5318d0e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f0fa60-f0ea-4038-87c8-fe57cae254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a3ffef-e4c1-45c5-b7a8-69789fa32482}" ma:internalName="TaxCatchAll" ma:showField="CatchAllData" ma:web="81f0fa60-f0ea-4038-87c8-fe57cae25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96586f-1037-4adb-bc18-ba5318d0eb4a">
      <Terms xmlns="http://schemas.microsoft.com/office/infopath/2007/PartnerControls"/>
    </lcf76f155ced4ddcb4097134ff3c332f>
    <TaxCatchAll xmlns="81f0fa60-f0ea-4038-87c8-fe57cae25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2D7D-7495-42A3-8C89-0A5FA278C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586f-1037-4adb-bc18-ba5318d0eb4a"/>
    <ds:schemaRef ds:uri="81f0fa60-f0ea-4038-87c8-fe57cae25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FC066-9B28-4DAB-B289-95E1A4F52278}">
  <ds:schemaRefs>
    <ds:schemaRef ds:uri="http://purl.org/dc/terms/"/>
    <ds:schemaRef ds:uri="http://schemas.microsoft.com/office/2006/documentManagement/types"/>
    <ds:schemaRef ds:uri="http://schemas.microsoft.com/office/2006/metadata/properties"/>
    <ds:schemaRef ds:uri="http://www.w3.org/XML/1998/namespace"/>
    <ds:schemaRef ds:uri="ab96586f-1037-4adb-bc18-ba5318d0eb4a"/>
    <ds:schemaRef ds:uri="http://purl.org/dc/elements/1.1/"/>
    <ds:schemaRef ds:uri="81f0fa60-f0ea-4038-87c8-fe57cae25449"/>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F08941A-E2E0-46B2-97E3-6701FBBF2550}">
  <ds:schemaRefs>
    <ds:schemaRef ds:uri="http://schemas.microsoft.com/sharepoint/v3/contenttype/forms"/>
  </ds:schemaRefs>
</ds:datastoreItem>
</file>

<file path=customXml/itemProps4.xml><?xml version="1.0" encoding="utf-8"?>
<ds:datastoreItem xmlns:ds="http://schemas.openxmlformats.org/officeDocument/2006/customXml" ds:itemID="{4579F582-7134-42C7-BCBF-E9A1F6B3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2748</Words>
  <Characters>15115</Characters>
  <Application>Microsoft Office Word</Application>
  <DocSecurity>4</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Groen</dc:creator>
  <cp:keywords/>
  <dc:description/>
  <cp:lastModifiedBy>Anjo Mooren</cp:lastModifiedBy>
  <cp:revision>2</cp:revision>
  <dcterms:created xsi:type="dcterms:W3CDTF">2022-11-14T11:08:00Z</dcterms:created>
  <dcterms:modified xsi:type="dcterms:W3CDTF">2022-11-14T11:08:00Z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0x010100040A4B93CEBC5940B5A14EBAB7FE33F8</vt:lpwstr>
  </property>
  <property fmtid="{D5CDD505-2E9C-101B-9397-08002B2CF9AE}" pid="3" name="MediaServiceImageTags">
    <vt:lpwstr/>
  </property>
</Properties>
</file>